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0"/>
      </w:tblGrid>
      <w:tr w:rsidR="002B04C9" w:rsidRPr="002B04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1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50"/>
            </w:tblGrid>
            <w:tr w:rsidR="002B04C9" w:rsidRPr="002B04C9">
              <w:trPr>
                <w:tblCellSpacing w:w="15" w:type="dxa"/>
              </w:trPr>
              <w:tc>
                <w:tcPr>
                  <w:tcW w:w="9345" w:type="dxa"/>
                  <w:hideMark/>
                </w:tcPr>
                <w:p w:rsidR="002B04C9" w:rsidRPr="002B04C9" w:rsidRDefault="002B04C9" w:rsidP="002B04C9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877FD"/>
                      <w:sz w:val="36"/>
                      <w:szCs w:val="36"/>
                      <w:lang w:eastAsia="es-ES"/>
                    </w:rPr>
                  </w:pPr>
                  <w:r w:rsidRPr="002B04C9">
                    <w:rPr>
                      <w:rFonts w:ascii="Verdana" w:eastAsia="Times New Roman" w:hAnsi="Verdana" w:cs="Times New Roman"/>
                      <w:b/>
                      <w:bCs/>
                      <w:color w:val="6877FD"/>
                      <w:sz w:val="36"/>
                      <w:szCs w:val="36"/>
                      <w:lang w:eastAsia="es-ES"/>
                    </w:rPr>
                    <w:t xml:space="preserve">Ejemplos de mapas conceptuales </w:t>
                  </w:r>
                </w:p>
                <w:p w:rsidR="002B04C9" w:rsidRPr="002B04C9" w:rsidRDefault="002B04C9" w:rsidP="002B04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  <w:r w:rsidRPr="002B04C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  <w:t xml:space="preserve">Diferentes formas de mapas conceptuales, </w:t>
                  </w:r>
                  <w:proofErr w:type="gramStart"/>
                  <w:r w:rsidRPr="002B04C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  <w:t>hechas</w:t>
                  </w:r>
                  <w:proofErr w:type="gramEnd"/>
                  <w:r w:rsidRPr="002B04C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  <w:t xml:space="preserve"> a mano por alumnos de institutos, la estructura revela la forma de pensar del alumno. Ejemplos de la dirección: </w:t>
                  </w:r>
                  <w:hyperlink r:id="rId4" w:anchor="chaine" w:history="1">
                    <w:r w:rsidRPr="002B04C9">
                      <w:rPr>
                        <w:rFonts w:ascii="Verdana" w:eastAsia="Times New Roman" w:hAnsi="Verdana" w:cs="Times New Roman"/>
                        <w:color w:val="0000FF"/>
                        <w:sz w:val="21"/>
                        <w:u w:val="single"/>
                        <w:lang w:eastAsia="es-ES"/>
                      </w:rPr>
                      <w:t>http://web.lyon.iufm.fr/formateurs/tribollet/pages/cartes/seconde.htm#chaine</w:t>
                    </w:r>
                  </w:hyperlink>
                </w:p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0"/>
                    <w:gridCol w:w="4500"/>
                  </w:tblGrid>
                  <w:tr w:rsidR="002B04C9" w:rsidRPr="002B04C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04C9" w:rsidRPr="002B04C9" w:rsidRDefault="002B04C9" w:rsidP="002B04C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047875" cy="1428750"/>
                              <wp:effectExtent l="19050" t="0" r="9525" b="0"/>
                              <wp:docPr id="1" name="Imagen 1" descr="C:\Documents and Settings\casa\Escritorio\mapas conceptuales\Ejemplos de mapas conceptuales_archivos\cartep.png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casa\Escritorio\mapas conceptuales\Ejemplos de mapas conceptuales_archivos\cartep.png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04C9" w:rsidRPr="002B04C9" w:rsidRDefault="002B04C9" w:rsidP="002B04C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047875" cy="1428750"/>
                              <wp:effectExtent l="19050" t="0" r="9525" b="0"/>
                              <wp:docPr id="2" name="Imagen 2" descr="C:\Documents and Settings\casa\Escritorio\mapas conceptuales\Ejemplos de mapas conceptuales_archivos\carte2p.pn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Documents and Settings\casa\Escritorio\mapas conceptuales\Ejemplos de mapas conceptuales_archivos\carte2p.pn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B04C9" w:rsidRPr="002B04C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2B04C9" w:rsidRPr="002B04C9" w:rsidRDefault="002B04C9" w:rsidP="002B04C9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000FF"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047875" cy="1428750"/>
                              <wp:effectExtent l="19050" t="0" r="9525" b="0"/>
                              <wp:docPr id="3" name="Imagen 3" descr="C:\Documents and Settings\casa\Escritorio\mapas conceptuales\Ejemplos de mapas conceptuales_archivos\carte3p.png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Documents and Settings\casa\Escritorio\mapas conceptuales\Ejemplos de mapas conceptuales_archivos\carte3p.png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B04C9" w:rsidRPr="002B04C9" w:rsidRDefault="002B04C9" w:rsidP="002B04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val="en-US" w:eastAsia="es-ES"/>
                    </w:rPr>
                  </w:pPr>
                  <w:r w:rsidRPr="002B04C9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 w:eastAsia="es-ES"/>
                    </w:rPr>
                    <w:t xml:space="preserve">Ejemplos de mapas por ordenador, del artículo </w:t>
                  </w:r>
                  <w:r w:rsidRPr="002B04C9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4"/>
                      <w:lang w:val="en-US" w:eastAsia="es-ES"/>
                    </w:rPr>
                    <w:t>The Theory Underlying Concept Maps and How To Construct Them</w:t>
                  </w:r>
                  <w:r w:rsidRPr="002B04C9">
                    <w:rPr>
                      <w:rFonts w:ascii="Verdana" w:eastAsia="Times New Roman" w:hAnsi="Verdana" w:cs="Times New Roman"/>
                      <w:sz w:val="24"/>
                      <w:szCs w:val="24"/>
                      <w:lang w:val="en-US" w:eastAsia="es-ES"/>
                    </w:rPr>
                    <w:t xml:space="preserve">, Joseph D. Novak, Cornell University disponible en </w:t>
                  </w:r>
                  <w:hyperlink r:id="rId11" w:history="1">
                    <w:r w:rsidRPr="002B04C9">
                      <w:rPr>
                        <w:rFonts w:ascii="Verdana" w:eastAsia="Times New Roman" w:hAnsi="Verdana" w:cs="Times New Roman"/>
                        <w:color w:val="0000FF"/>
                        <w:sz w:val="24"/>
                        <w:szCs w:val="24"/>
                        <w:u w:val="single"/>
                        <w:lang w:val="en-US" w:eastAsia="es-ES"/>
                      </w:rPr>
                      <w:t>http://cmap.coginst.uwf.edu/info/</w:t>
                    </w:r>
                  </w:hyperlink>
                </w:p>
                <w:p w:rsidR="002B04C9" w:rsidRPr="002B04C9" w:rsidRDefault="002B04C9" w:rsidP="002B04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047875" cy="1428750"/>
                        <wp:effectExtent l="19050" t="0" r="9525" b="0"/>
                        <wp:docPr id="4" name="Imagen 4" descr="C:\Documents and Settings\casa\Escritorio\mapas conceptuales\Ejemplos de mapas conceptuales_archivos\novakp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casa\Escritorio\mapas conceptuales\Ejemplos de mapas conceptuales_archivos\novakp.pn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04C9" w:rsidRPr="002B04C9" w:rsidRDefault="002B04C9" w:rsidP="002B04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  <w:r w:rsidRPr="002B04C9"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  <w:t xml:space="preserve">Ejemplo de macro mapa </w:t>
                  </w:r>
                </w:p>
                <w:p w:rsidR="002B04C9" w:rsidRPr="002B04C9" w:rsidRDefault="002B04C9" w:rsidP="002B04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2047875" cy="1428750"/>
                        <wp:effectExtent l="19050" t="0" r="9525" b="0"/>
                        <wp:docPr id="5" name="Imagen 5" descr="C:\Documents and Settings\casa\Escritorio\mapas conceptuales\Ejemplos de mapas conceptuales_archivos\novak2p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ocuments and Settings\casa\Escritorio\mapas conceptuales\Ejemplos de mapas conceptuales_archivos\novak2p.pn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04C9" w:rsidRPr="002B04C9" w:rsidRDefault="002B04C9" w:rsidP="002B04C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6877FD"/>
                      <w:sz w:val="36"/>
                      <w:szCs w:val="36"/>
                      <w:lang w:eastAsia="es-ES"/>
                    </w:rPr>
                  </w:pPr>
                  <w:r w:rsidRPr="002B04C9">
                    <w:rPr>
                      <w:rFonts w:ascii="Verdana" w:eastAsia="Times New Roman" w:hAnsi="Verdana" w:cs="Times New Roman"/>
                      <w:b/>
                      <w:bCs/>
                      <w:color w:val="6877FD"/>
                      <w:sz w:val="36"/>
                      <w:szCs w:val="36"/>
                      <w:lang w:eastAsia="es-ES"/>
                    </w:rPr>
                    <w:lastRenderedPageBreak/>
                    <w:t> </w:t>
                  </w:r>
                </w:p>
              </w:tc>
            </w:tr>
          </w:tbl>
          <w:p w:rsidR="002B04C9" w:rsidRPr="002B04C9" w:rsidRDefault="002B04C9" w:rsidP="002B04C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2B04C9" w:rsidRPr="002B04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4C9" w:rsidRPr="002B04C9" w:rsidRDefault="002B04C9" w:rsidP="002B0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2B04C9">
              <w:rPr>
                <w:rFonts w:ascii="Verdana" w:eastAsia="Times New Roman" w:hAnsi="Verdana" w:cs="Times New Roman"/>
                <w:sz w:val="18"/>
                <w:lang w:eastAsia="es-ES"/>
              </w:rPr>
              <w:lastRenderedPageBreak/>
              <w:t>Fecha de Creación</w:t>
            </w:r>
            <w:r w:rsidRPr="002B04C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Pr="002B04C9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lang w:eastAsia="es-ES"/>
              </w:rPr>
              <w:t>15/10/2004</w:t>
            </w:r>
            <w:r w:rsidRPr="002B04C9">
              <w:rPr>
                <w:rFonts w:ascii="Verdana" w:eastAsia="Times New Roman" w:hAnsi="Verdana" w:cs="Times New Roman"/>
                <w:color w:val="6877FD"/>
                <w:sz w:val="24"/>
                <w:szCs w:val="24"/>
                <w:lang w:eastAsia="es-ES"/>
              </w:rPr>
              <w:t> </w:t>
            </w:r>
            <w:r w:rsidRPr="002B04C9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|</w:t>
            </w:r>
            <w:r w:rsidRPr="002B04C9">
              <w:rPr>
                <w:rFonts w:ascii="Verdana" w:eastAsia="Times New Roman" w:hAnsi="Verdana" w:cs="Times New Roman"/>
                <w:color w:val="6877FD"/>
                <w:sz w:val="24"/>
                <w:szCs w:val="24"/>
                <w:lang w:eastAsia="es-ES"/>
              </w:rPr>
              <w:t xml:space="preserve"> </w:t>
            </w:r>
            <w:r w:rsidRPr="002B04C9">
              <w:rPr>
                <w:rFonts w:ascii="Verdana" w:eastAsia="Times New Roman" w:hAnsi="Verdana" w:cs="Times New Roman"/>
                <w:sz w:val="18"/>
                <w:lang w:eastAsia="es-ES"/>
              </w:rPr>
              <w:t>Fecha de Actualización</w:t>
            </w:r>
            <w:r w:rsidRPr="002B04C9">
              <w:rPr>
                <w:rFonts w:ascii="Verdana" w:eastAsia="Times New Roman" w:hAnsi="Verdana" w:cs="Times New Roman"/>
                <w:color w:val="6877FD"/>
                <w:sz w:val="24"/>
                <w:szCs w:val="24"/>
                <w:lang w:eastAsia="es-ES"/>
              </w:rPr>
              <w:t xml:space="preserve"> </w:t>
            </w:r>
            <w:r w:rsidRPr="002B04C9">
              <w:rPr>
                <w:rFonts w:ascii="Verdana" w:eastAsia="Times New Roman" w:hAnsi="Verdana" w:cs="Times New Roman"/>
                <w:b/>
                <w:bCs/>
                <w:color w:val="3366FF"/>
                <w:sz w:val="21"/>
                <w:lang w:eastAsia="es-ES"/>
              </w:rPr>
              <w:t>13/02/2009</w:t>
            </w:r>
            <w:r w:rsidRPr="002B04C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B04C9" w:rsidRPr="002B04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B04C9" w:rsidRPr="002B04C9" w:rsidRDefault="002B04C9" w:rsidP="002B04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6" w:history="1">
              <w:r w:rsidRPr="002B04C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Inicio</w:t>
              </w:r>
            </w:hyperlink>
            <w:r w:rsidRPr="002B04C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|</w:t>
            </w:r>
            <w:hyperlink r:id="rId17" w:history="1">
              <w:r w:rsidRPr="002B04C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Sobre e-COMS</w:t>
              </w:r>
            </w:hyperlink>
            <w:r w:rsidRPr="002B04C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| </w:t>
            </w:r>
            <w:hyperlink r:id="rId18" w:history="1">
              <w:r w:rsidRPr="002B04C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Tutorial</w:t>
              </w:r>
            </w:hyperlink>
            <w:r w:rsidRPr="002B04C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| </w:t>
            </w:r>
            <w:hyperlink r:id="rId19" w:history="1">
              <w:r w:rsidRPr="002B04C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Foro</w:t>
              </w:r>
            </w:hyperlink>
            <w:r w:rsidRPr="002B04C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| </w:t>
            </w:r>
            <w:hyperlink r:id="rId20" w:history="1">
              <w:r w:rsidRPr="002B04C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Mapa web</w:t>
              </w:r>
            </w:hyperlink>
            <w:r w:rsidRPr="002B04C9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| </w:t>
            </w:r>
            <w:hyperlink r:id="rId21" w:history="1">
              <w:r w:rsidRPr="002B04C9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Correo </w:t>
              </w:r>
            </w:hyperlink>
          </w:p>
        </w:tc>
      </w:tr>
    </w:tbl>
    <w:p w:rsidR="00936011" w:rsidRDefault="00936011"/>
    <w:sectPr w:rsidR="00936011" w:rsidSect="00936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4C9"/>
    <w:rsid w:val="002B04C9"/>
    <w:rsid w:val="0093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11"/>
  </w:style>
  <w:style w:type="paragraph" w:styleId="Ttulo2">
    <w:name w:val="heading 2"/>
    <w:basedOn w:val="Normal"/>
    <w:link w:val="Ttulo2Car"/>
    <w:uiPriority w:val="9"/>
    <w:qFormat/>
    <w:rsid w:val="002B0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B04C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B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B04C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2B04C9"/>
    <w:rPr>
      <w:i/>
      <w:iCs/>
    </w:rPr>
  </w:style>
  <w:style w:type="character" w:customStyle="1" w:styleId="estilo12">
    <w:name w:val="estilo12"/>
    <w:basedOn w:val="Fuentedeprrafopredeter"/>
    <w:rsid w:val="002B04C9"/>
  </w:style>
  <w:style w:type="character" w:customStyle="1" w:styleId="estilo111">
    <w:name w:val="estilo111"/>
    <w:basedOn w:val="Fuentedeprrafopredeter"/>
    <w:rsid w:val="002B04C9"/>
    <w:rPr>
      <w:sz w:val="18"/>
      <w:szCs w:val="18"/>
    </w:rPr>
  </w:style>
  <w:style w:type="character" w:customStyle="1" w:styleId="estilo51">
    <w:name w:val="estilo51"/>
    <w:basedOn w:val="Fuentedeprrafopredeter"/>
    <w:rsid w:val="002B04C9"/>
    <w:rPr>
      <w:color w:val="6877FD"/>
    </w:rPr>
  </w:style>
  <w:style w:type="character" w:customStyle="1" w:styleId="estilo161">
    <w:name w:val="estilo161"/>
    <w:basedOn w:val="Fuentedeprrafopredeter"/>
    <w:rsid w:val="002B04C9"/>
    <w:rPr>
      <w:b/>
      <w:bCs/>
      <w:color w:val="3366FF"/>
      <w:sz w:val="21"/>
      <w:szCs w:val="21"/>
    </w:rPr>
  </w:style>
  <w:style w:type="character" w:customStyle="1" w:styleId="estilo191">
    <w:name w:val="estilo191"/>
    <w:basedOn w:val="Fuentedeprrafopredeter"/>
    <w:rsid w:val="002B04C9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mariapinto.es/e-coms/tutorial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riapinto.es/e-coms/contacto.htm" TargetMode="External"/><Relationship Id="rId7" Type="http://schemas.openxmlformats.org/officeDocument/2006/relationships/hyperlink" Target="javascript:ventanaSecundaria('imagenes/carte2.png')" TargetMode="External"/><Relationship Id="rId12" Type="http://schemas.openxmlformats.org/officeDocument/2006/relationships/hyperlink" Target="javascript:ventanaSecundaria('imagenes/novak.png')" TargetMode="External"/><Relationship Id="rId17" Type="http://schemas.openxmlformats.org/officeDocument/2006/relationships/hyperlink" Target="http://www.mariapinto.es/e-coms/introduccio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iapinto.es/e-coms/index.htm" TargetMode="External"/><Relationship Id="rId20" Type="http://schemas.openxmlformats.org/officeDocument/2006/relationships/hyperlink" Target="http://www.mariapinto.es/e-coms/mapa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map.coginst.uwf.edu/info/" TargetMode="External"/><Relationship Id="rId5" Type="http://schemas.openxmlformats.org/officeDocument/2006/relationships/hyperlink" Target="javascript:ventanaSecundaria('imagenes/carte.png')" TargetMode="Externa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mariapinto.es/e-coms/foro/foro.php" TargetMode="External"/><Relationship Id="rId4" Type="http://schemas.openxmlformats.org/officeDocument/2006/relationships/hyperlink" Target="http://web.lyon.iufm.fr/formateurs/tribollet/pages/cartes/seconde.htm" TargetMode="External"/><Relationship Id="rId9" Type="http://schemas.openxmlformats.org/officeDocument/2006/relationships/hyperlink" Target="javascript:ventanaSecundaria('imagenes/carte3.png')" TargetMode="External"/><Relationship Id="rId14" Type="http://schemas.openxmlformats.org/officeDocument/2006/relationships/hyperlink" Target="javascript:ventanaSecundaria('imagenes/novak2.png'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967</Characters>
  <Application>Microsoft Office Word</Application>
  <DocSecurity>0</DocSecurity>
  <Lines>8</Lines>
  <Paragraphs>2</Paragraphs>
  <ScaleCrop>false</ScaleCrop>
  <Company>GRUPO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2011-01-25T20:09:00Z</dcterms:created>
  <dcterms:modified xsi:type="dcterms:W3CDTF">2011-01-25T20:11:00Z</dcterms:modified>
</cp:coreProperties>
</file>