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>
    <v:background id="_x0000_s1025" o:bwmode="white" fillcolor="#f2dbdb [661]" o:targetscreensize="800,600">
      <v:fill color2="white [3212]" focusposition=".5,.5" focussize="" type="gradientRadial"/>
    </v:background>
  </w:background>
  <w:body>
    <w:p w:rsidR="00A14F13" w:rsidRPr="00A14F13" w:rsidRDefault="00A14F13" w:rsidP="00A14F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s-ES" w:eastAsia="es-PE"/>
        </w:rPr>
      </w:pPr>
      <w:r w:rsidRPr="00A14F1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s-ES" w:eastAsia="es-PE"/>
        </w:rPr>
        <w:t>¿Qué es la Web 2.0?</w:t>
      </w:r>
    </w:p>
    <w:p w:rsidR="00A14F13" w:rsidRPr="00A14F13" w:rsidRDefault="00A14F13" w:rsidP="00A1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707390</wp:posOffset>
            </wp:positionV>
            <wp:extent cx="5495925" cy="552450"/>
            <wp:effectExtent l="19050" t="0" r="9525" b="0"/>
            <wp:wrapThrough wrapText="bothSides">
              <wp:wrapPolygon edited="0">
                <wp:start x="-75" y="0"/>
                <wp:lineTo x="-75" y="20855"/>
                <wp:lineTo x="21637" y="20855"/>
                <wp:lineTo x="21637" y="0"/>
                <wp:lineTo x="-75" y="0"/>
              </wp:wrapPolygon>
            </wp:wrapThrough>
            <wp:docPr id="1" name="Imagen 1" descr="Web 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 2.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F13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La Web 2.0 es la representación de la evolución de las aplicaciones tradicionales hacia aplicaciones web enfocadas al usuario final. El Web 2.0 es una actitud y no precisamente una tecnología.</w:t>
      </w:r>
    </w:p>
    <w:p w:rsidR="00A14F13" w:rsidRPr="00A14F13" w:rsidRDefault="00A14F13" w:rsidP="00A1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</w:pPr>
      <w:r w:rsidRPr="00A14F13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La Web 2.0 es la transición que se ha dado de aplicaciones tradicionales hacia aplicaciones que funcionan a través de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la </w:t>
      </w:r>
      <w:r w:rsidRPr="00A14F13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web enfocada al usuario final. Se trata de aplicaciones que </w:t>
      </w:r>
      <w:r w:rsidRPr="00A14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generen colaboración y de servicios que reemplacen las aplicaciones de escritorio. </w:t>
      </w:r>
    </w:p>
    <w:p w:rsidR="00A14F13" w:rsidRPr="00A14F13" w:rsidRDefault="00A14F13" w:rsidP="00A1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</w:pPr>
      <w:r w:rsidRPr="00A14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Es una etapa que ha definido nuevos proyectos en Internet y está preocupándose por brindar mejores soluciones para el usuario final. Muchos aseguran que hemos reinventado lo que era el Internet, otros hablan de burbujas e inversiones, pero la realidad es que la evolución natural del medio realmente ha propuesto cosas más interesantes como lo analizamos diariamente en las notas de </w:t>
      </w:r>
      <w:hyperlink r:id="rId6" w:tooltip="Actualidad - Maestros del Web" w:history="1">
        <w:r w:rsidRPr="00A14F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Actualidad</w:t>
        </w:r>
      </w:hyperlink>
      <w:r w:rsidRPr="00A14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>.</w:t>
      </w:r>
    </w:p>
    <w:p w:rsidR="00A14F13" w:rsidRPr="00A14F13" w:rsidRDefault="00A14F13" w:rsidP="00A1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</w:pPr>
      <w:r w:rsidRPr="00A14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Y es que cuando el web inició, nos encontrábamos en un entorno estático, con páginas en </w:t>
      </w:r>
      <w:hyperlink r:id="rId7" w:history="1">
        <w:r w:rsidRPr="00A14F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HTML</w:t>
        </w:r>
      </w:hyperlink>
      <w:r w:rsidRPr="00A14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 que sufrían pocas actualizaciones y no tenían interacción con el usuario.</w:t>
      </w:r>
    </w:p>
    <w:p w:rsidR="00A14F13" w:rsidRPr="00A14F13" w:rsidRDefault="00A14F13" w:rsidP="00A1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</w:pPr>
      <w:r w:rsidRPr="00A14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Pero para entender de donde viene el término de Web 2.0 tenemos que remontarnos al momento en que Dale Dougherty de </w:t>
      </w:r>
      <w:hyperlink r:id="rId8" w:history="1">
        <w:r w:rsidRPr="00A14F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O’Reilly Media</w:t>
        </w:r>
      </w:hyperlink>
      <w:r w:rsidRPr="00A14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 utilizó este término en una conferencia en la que compartió una lluvia de ideas junto a Craig Cline de MediaLive. En dicho evento se hablaba del renacimiento y evolución de la web.</w:t>
      </w:r>
    </w:p>
    <w:p w:rsidR="00A14F13" w:rsidRPr="00A14F13" w:rsidRDefault="00A14F13" w:rsidP="00A1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</w:pPr>
      <w:r w:rsidRPr="00A14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Constantemente estaban surgiendo nuevas aplicaciones y sitios con sorprendentes funcionalidades. Y así se dio la pauta para la </w:t>
      </w:r>
      <w:hyperlink r:id="rId9" w:tooltip="Web 2.0 Summit • October 17-19, 2007 • San Francisco, California" w:history="1">
        <w:r w:rsidRPr="00A14F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Web 2.0 conference</w:t>
        </w:r>
      </w:hyperlink>
      <w:r w:rsidRPr="00A14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 que arranca en el 2004 y hoy en día se realiza anualmente en San Francisco, con eventos adicionales utilizando la marca en otros países.</w:t>
      </w:r>
    </w:p>
    <w:p w:rsidR="00A14F13" w:rsidRPr="00A14F13" w:rsidRDefault="00A14F13" w:rsidP="00A1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A14F13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En la charla inicial del Web Conference se habló de los principios que tenían las aplicaciones Web 2.0:</w:t>
      </w:r>
    </w:p>
    <w:p w:rsidR="00A14F13" w:rsidRPr="00A14F13" w:rsidRDefault="00A14F13" w:rsidP="00A14F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A14F13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La web es la plataforma</w:t>
      </w:r>
    </w:p>
    <w:p w:rsidR="00A14F13" w:rsidRPr="00A14F13" w:rsidRDefault="00A14F13" w:rsidP="00A14F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A14F13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La información es lo que mueve al Internet</w:t>
      </w:r>
    </w:p>
    <w:p w:rsidR="00A14F13" w:rsidRPr="00A14F13" w:rsidRDefault="00A14F13" w:rsidP="00A14F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A14F13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Efectos de la red movidos por una arquitectura de participación.</w:t>
      </w:r>
    </w:p>
    <w:p w:rsidR="00A14F13" w:rsidRPr="00A14F13" w:rsidRDefault="00A14F13" w:rsidP="00A14F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A14F13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La innovación surge de características distribuidas por desarrolladores independientes.</w:t>
      </w:r>
    </w:p>
    <w:p w:rsidR="00A14F13" w:rsidRPr="00A14F13" w:rsidRDefault="00A14F13" w:rsidP="00A14F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A14F13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El fin del círculo de adopción de software pues tenemos servicios en beta perpetuo</w:t>
      </w:r>
    </w:p>
    <w:p w:rsidR="008E7FE5" w:rsidRPr="00A14F13" w:rsidRDefault="008E7FE5" w:rsidP="00A14F13">
      <w:pPr>
        <w:jc w:val="both"/>
        <w:rPr>
          <w:lang w:val="es-ES"/>
        </w:rPr>
      </w:pPr>
    </w:p>
    <w:sectPr w:rsidR="008E7FE5" w:rsidRPr="00A14F13" w:rsidSect="00A14F13">
      <w:pgSz w:w="12240" w:h="15840"/>
      <w:pgMar w:top="1417" w:right="1701" w:bottom="1417" w:left="1701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A8C"/>
    <w:multiLevelType w:val="multilevel"/>
    <w:tmpl w:val="2802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14F13"/>
    <w:rsid w:val="00335E13"/>
    <w:rsid w:val="00452C29"/>
    <w:rsid w:val="008E7FE5"/>
    <w:rsid w:val="00A1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E5"/>
  </w:style>
  <w:style w:type="paragraph" w:styleId="Ttulo2">
    <w:name w:val="heading 2"/>
    <w:basedOn w:val="Normal"/>
    <w:link w:val="Ttulo2Car"/>
    <w:uiPriority w:val="9"/>
    <w:qFormat/>
    <w:rsid w:val="00A14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14F13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A14F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intro">
    <w:name w:val="intro"/>
    <w:basedOn w:val="Fuentedeprrafopredeter"/>
    <w:rsid w:val="00A14F13"/>
  </w:style>
  <w:style w:type="paragraph" w:styleId="Textodeglobo">
    <w:name w:val="Balloon Text"/>
    <w:basedOn w:val="Normal"/>
    <w:link w:val="TextodegloboCar"/>
    <w:uiPriority w:val="99"/>
    <w:semiHidden/>
    <w:unhideWhenUsed/>
    <w:rsid w:val="00A1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illynet.com/pub/a/oreilly/tim/news/2005/09/30/what-is-web-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estrosdelweb.com/editorial/htmlh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sdelweb.com/actualidad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b2con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2011-11-08T00:15:00Z</dcterms:created>
  <dcterms:modified xsi:type="dcterms:W3CDTF">2011-11-08T00:19:00Z</dcterms:modified>
</cp:coreProperties>
</file>