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462" w:rsidRPr="00E67462" w:rsidRDefault="00E67462" w:rsidP="00E67462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7462">
        <w:rPr>
          <w:rFonts w:ascii="Times New Roman" w:hAnsi="Times New Roman" w:cs="Times New Roman"/>
          <w:b/>
          <w:sz w:val="24"/>
          <w:szCs w:val="24"/>
        </w:rPr>
        <w:t>FASES DEL DESARROLLO DEL GOBIERNO ELECTRÓNICO</w:t>
      </w:r>
    </w:p>
    <w:p w:rsidR="00E67462" w:rsidRPr="006D215A" w:rsidRDefault="00E67462" w:rsidP="00E67462">
      <w:pPr>
        <w:pStyle w:val="Prrafodelista"/>
        <w:ind w:left="284"/>
        <w:rPr>
          <w:rFonts w:ascii="Times New Roman" w:hAnsi="Times New Roman" w:cs="Times New Roman"/>
          <w:sz w:val="24"/>
          <w:szCs w:val="24"/>
        </w:rPr>
      </w:pPr>
    </w:p>
    <w:p w:rsidR="00E67462" w:rsidRDefault="00E67462" w:rsidP="00E67462">
      <w:pPr>
        <w:pStyle w:val="Prrafodelista"/>
        <w:ind w:left="0"/>
        <w:jc w:val="both"/>
        <w:rPr>
          <w:rFonts w:ascii="Times New Roman" w:hAnsi="Times New Roman" w:cs="Times New Roman"/>
          <w:iCs/>
          <w:sz w:val="24"/>
          <w:szCs w:val="24"/>
          <w:lang w:val="es-ES"/>
        </w:rPr>
      </w:pPr>
      <w:r w:rsidRPr="00497853">
        <w:rPr>
          <w:rFonts w:ascii="Times New Roman" w:hAnsi="Times New Roman" w:cs="Times New Roman"/>
          <w:iCs/>
          <w:sz w:val="24"/>
          <w:szCs w:val="24"/>
          <w:lang w:val="es-ES"/>
        </w:rPr>
        <w:t>El desarrollo del Gobierno Electrónico es un proceso evolutivo, que comprende al menos cuatro fases: Presencia, Interacción, Transacción y Transformación.</w:t>
      </w:r>
    </w:p>
    <w:p w:rsidR="00E67462" w:rsidRPr="00497853" w:rsidRDefault="00E67462" w:rsidP="00E67462">
      <w:pPr>
        <w:pStyle w:val="Prrafodelista"/>
        <w:ind w:left="0"/>
        <w:jc w:val="both"/>
        <w:rPr>
          <w:rFonts w:ascii="Times New Roman" w:hAnsi="Times New Roman" w:cs="Times New Roman"/>
          <w:iCs/>
          <w:sz w:val="24"/>
          <w:szCs w:val="24"/>
          <w:lang w:val="es-ES"/>
        </w:rPr>
      </w:pPr>
    </w:p>
    <w:p w:rsidR="00E67462" w:rsidRPr="00C74A7F" w:rsidRDefault="00E67462" w:rsidP="00E67462">
      <w:pPr>
        <w:pStyle w:val="Prrafodelista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</w:rPr>
      </w:pPr>
      <w:r w:rsidRPr="00C74A7F">
        <w:rPr>
          <w:rFonts w:ascii="Times New Roman" w:hAnsi="Times New Roman" w:cs="Times New Roman"/>
          <w:b/>
          <w:iCs/>
          <w:lang w:val="es-ES"/>
        </w:rPr>
        <w:t xml:space="preserve">PRESENCIA </w:t>
      </w:r>
    </w:p>
    <w:p w:rsidR="00E67462" w:rsidRDefault="00E67462" w:rsidP="00E67462">
      <w:pPr>
        <w:pStyle w:val="Prrafodelista"/>
        <w:ind w:left="0"/>
        <w:jc w:val="both"/>
        <w:rPr>
          <w:rFonts w:ascii="Times New Roman" w:hAnsi="Times New Roman" w:cs="Times New Roman"/>
          <w:iCs/>
          <w:sz w:val="24"/>
          <w:szCs w:val="24"/>
          <w:lang w:val="es-ES"/>
        </w:rPr>
      </w:pPr>
      <w:r w:rsidRPr="00497853">
        <w:rPr>
          <w:rFonts w:ascii="Times New Roman" w:hAnsi="Times New Roman" w:cs="Times New Roman"/>
          <w:iCs/>
          <w:sz w:val="24"/>
          <w:szCs w:val="24"/>
          <w:lang w:val="es-ES"/>
        </w:rPr>
        <w:t>Fase en la que los gobiernos ponen en línea información básica sobre leyes, reglamentos, documentos y estructuras organizacionales, sin mayor relación con los ciudadanos</w:t>
      </w:r>
    </w:p>
    <w:p w:rsidR="00E67462" w:rsidRPr="00C74A7F" w:rsidRDefault="00E67462" w:rsidP="00E67462">
      <w:pPr>
        <w:pStyle w:val="Prrafodelista"/>
        <w:ind w:left="0"/>
        <w:jc w:val="both"/>
        <w:rPr>
          <w:rFonts w:ascii="Times New Roman" w:hAnsi="Times New Roman" w:cs="Times New Roman"/>
          <w:iCs/>
          <w:lang w:val="es-ES"/>
        </w:rPr>
      </w:pPr>
    </w:p>
    <w:p w:rsidR="00E67462" w:rsidRPr="00C74A7F" w:rsidRDefault="00E67462" w:rsidP="00E67462">
      <w:pPr>
        <w:pStyle w:val="Prrafodelista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</w:rPr>
      </w:pPr>
      <w:r w:rsidRPr="00C74A7F">
        <w:rPr>
          <w:rFonts w:ascii="Times New Roman" w:hAnsi="Times New Roman" w:cs="Times New Roman"/>
          <w:b/>
          <w:iCs/>
          <w:lang w:val="es-ES"/>
        </w:rPr>
        <w:t>INTERACCIÓN</w:t>
      </w:r>
      <w:r w:rsidRPr="00C74A7F">
        <w:rPr>
          <w:rFonts w:ascii="Times New Roman" w:hAnsi="Times New Roman" w:cs="Times New Roman"/>
          <w:b/>
          <w:bCs/>
          <w:lang w:val="es-ES"/>
        </w:rPr>
        <w:t xml:space="preserve"> </w:t>
      </w:r>
    </w:p>
    <w:p w:rsidR="00E67462" w:rsidRDefault="00E67462" w:rsidP="00E67462">
      <w:pPr>
        <w:pStyle w:val="Prrafodelista"/>
        <w:ind w:left="0"/>
        <w:jc w:val="both"/>
        <w:rPr>
          <w:rFonts w:ascii="Times New Roman" w:hAnsi="Times New Roman" w:cs="Times New Roman"/>
          <w:iCs/>
          <w:sz w:val="24"/>
          <w:szCs w:val="24"/>
          <w:lang w:val="es-ES"/>
        </w:rPr>
      </w:pPr>
      <w:r w:rsidRPr="00497853">
        <w:rPr>
          <w:rFonts w:ascii="Times New Roman" w:hAnsi="Times New Roman" w:cs="Times New Roman"/>
          <w:iCs/>
          <w:sz w:val="24"/>
          <w:szCs w:val="24"/>
          <w:lang w:val="es-ES"/>
        </w:rPr>
        <w:t>En esta fase se generan las primeras interacciones entre ciudadanos y empresas con el gobierno. Se involucran los procesos gubernamentales mediante su mejoramiento y simplificación, abriendo ciertos canales de comunicación para los ciudadanos, empresas y propio gobierno</w:t>
      </w:r>
      <w:r w:rsidRPr="00497853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E67462" w:rsidRPr="00C74A7F" w:rsidRDefault="00E67462" w:rsidP="00E67462">
      <w:pPr>
        <w:pStyle w:val="Prrafodelista"/>
        <w:ind w:left="0"/>
        <w:jc w:val="both"/>
        <w:rPr>
          <w:rFonts w:ascii="Times New Roman" w:hAnsi="Times New Roman" w:cs="Times New Roman"/>
          <w:iCs/>
          <w:lang w:val="es-ES"/>
        </w:rPr>
      </w:pPr>
    </w:p>
    <w:p w:rsidR="00E67462" w:rsidRPr="00C74A7F" w:rsidRDefault="00E67462" w:rsidP="00E67462">
      <w:pPr>
        <w:pStyle w:val="Prrafodelista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bCs/>
          <w:lang w:val="es-ES"/>
        </w:rPr>
      </w:pPr>
      <w:r w:rsidRPr="00C74A7F">
        <w:rPr>
          <w:rFonts w:ascii="Times New Roman" w:hAnsi="Times New Roman" w:cs="Times New Roman"/>
          <w:b/>
          <w:iCs/>
          <w:lang w:val="es-ES"/>
        </w:rPr>
        <w:t>TRANSACCIÓN</w:t>
      </w:r>
      <w:r w:rsidRPr="00C74A7F">
        <w:rPr>
          <w:rFonts w:ascii="Times New Roman" w:hAnsi="Times New Roman" w:cs="Times New Roman"/>
          <w:b/>
          <w:bCs/>
          <w:lang w:val="es-ES"/>
        </w:rPr>
        <w:t xml:space="preserve"> </w:t>
      </w:r>
    </w:p>
    <w:p w:rsidR="00E67462" w:rsidRDefault="00E67462" w:rsidP="00E67462">
      <w:pPr>
        <w:pStyle w:val="Prrafodelista"/>
        <w:ind w:left="0"/>
        <w:jc w:val="both"/>
        <w:rPr>
          <w:rFonts w:ascii="Times New Roman" w:hAnsi="Times New Roman" w:cs="Times New Roman"/>
          <w:iCs/>
          <w:sz w:val="24"/>
          <w:szCs w:val="24"/>
          <w:lang w:val="es-ES"/>
        </w:rPr>
      </w:pPr>
      <w:r w:rsidRPr="00497853">
        <w:rPr>
          <w:rFonts w:ascii="Times New Roman" w:hAnsi="Times New Roman" w:cs="Times New Roman"/>
          <w:iCs/>
          <w:sz w:val="24"/>
          <w:szCs w:val="24"/>
          <w:lang w:val="es-ES"/>
        </w:rPr>
        <w:t>Permite completar trámites y el pago de tasas e impuestos mediante la implementación del medio de pago virtual (Tarjetas de crédito o de débito), mejorando la productividad y la participación de los ciudadanos.</w:t>
      </w:r>
    </w:p>
    <w:p w:rsidR="00E67462" w:rsidRPr="00C74A7F" w:rsidRDefault="00E67462" w:rsidP="00E67462">
      <w:pPr>
        <w:pStyle w:val="Prrafodelista"/>
        <w:ind w:left="0"/>
        <w:jc w:val="both"/>
        <w:rPr>
          <w:rFonts w:ascii="Times New Roman" w:hAnsi="Times New Roman" w:cs="Times New Roman"/>
          <w:iCs/>
          <w:lang w:val="es-ES"/>
        </w:rPr>
      </w:pPr>
    </w:p>
    <w:p w:rsidR="00E67462" w:rsidRPr="00C74A7F" w:rsidRDefault="00E67462" w:rsidP="00E67462">
      <w:pPr>
        <w:pStyle w:val="Prrafodelista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bCs/>
          <w:lang w:val="es-ES"/>
        </w:rPr>
      </w:pPr>
      <w:r w:rsidRPr="00C74A7F">
        <w:rPr>
          <w:rFonts w:ascii="Times New Roman" w:hAnsi="Times New Roman" w:cs="Times New Roman"/>
          <w:b/>
          <w:iCs/>
          <w:lang w:val="es-ES"/>
        </w:rPr>
        <w:t>TRANSFORMACIÓN</w:t>
      </w:r>
      <w:r w:rsidRPr="00C74A7F">
        <w:rPr>
          <w:rFonts w:ascii="Times New Roman" w:hAnsi="Times New Roman" w:cs="Times New Roman"/>
          <w:b/>
          <w:bCs/>
          <w:lang w:val="es-ES"/>
        </w:rPr>
        <w:t xml:space="preserve"> </w:t>
      </w:r>
    </w:p>
    <w:p w:rsidR="00E67462" w:rsidRDefault="00E67462" w:rsidP="00E67462">
      <w:pPr>
        <w:pStyle w:val="Prrafodelista"/>
        <w:ind w:left="0"/>
        <w:jc w:val="both"/>
        <w:rPr>
          <w:rFonts w:ascii="Times New Roman" w:hAnsi="Times New Roman" w:cs="Times New Roman"/>
          <w:iCs/>
          <w:sz w:val="24"/>
          <w:szCs w:val="24"/>
          <w:lang w:val="es-ES"/>
        </w:rPr>
      </w:pPr>
      <w:r w:rsidRPr="00497853">
        <w:rPr>
          <w:rFonts w:ascii="Times New Roman" w:hAnsi="Times New Roman" w:cs="Times New Roman"/>
          <w:iCs/>
          <w:sz w:val="24"/>
          <w:szCs w:val="24"/>
          <w:lang w:val="es-ES"/>
        </w:rPr>
        <w:t>En esta fase cambian las relaciones entre el gobernante y el ciudadano. Se realizan cambios en la forma de operar del gobierno y los beneficios originados son recibidos y utilizados, en gran medida por los ciudadanos y empresas.</w:t>
      </w:r>
    </w:p>
    <w:p w:rsidR="00E67462" w:rsidRDefault="00E67462" w:rsidP="00E67462">
      <w:pPr>
        <w:pStyle w:val="Prrafodelista"/>
        <w:ind w:left="0"/>
        <w:jc w:val="both"/>
        <w:rPr>
          <w:rFonts w:ascii="Times New Roman" w:hAnsi="Times New Roman" w:cs="Times New Roman"/>
          <w:iCs/>
          <w:sz w:val="24"/>
          <w:szCs w:val="24"/>
          <w:lang w:val="es-ES"/>
        </w:rPr>
      </w:pPr>
    </w:p>
    <w:p w:rsidR="00E67462" w:rsidRDefault="00E67462" w:rsidP="00E67462">
      <w:pPr>
        <w:pStyle w:val="Prrafodelista"/>
        <w:ind w:left="0"/>
        <w:jc w:val="both"/>
        <w:rPr>
          <w:rFonts w:ascii="Times New Roman" w:hAnsi="Times New Roman" w:cs="Times New Roman"/>
          <w:iCs/>
          <w:sz w:val="24"/>
          <w:szCs w:val="24"/>
          <w:lang w:val="es-ES"/>
        </w:rPr>
      </w:pPr>
    </w:p>
    <w:p w:rsidR="008E7FE5" w:rsidRPr="00E67462" w:rsidRDefault="008E7FE5">
      <w:pPr>
        <w:rPr>
          <w:lang w:val="es-ES"/>
        </w:rPr>
      </w:pPr>
    </w:p>
    <w:sectPr w:rsidR="008E7FE5" w:rsidRPr="00E67462" w:rsidSect="00E67462">
      <w:pgSz w:w="12240" w:h="15840"/>
      <w:pgMar w:top="1417" w:right="1701" w:bottom="1417" w:left="1701" w:header="708" w:footer="708" w:gutter="0"/>
      <w:pgBorders w:offsetFrom="page">
        <w:top w:val="twistedLines2" w:sz="18" w:space="24" w:color="00B0F0"/>
        <w:left w:val="twistedLines2" w:sz="18" w:space="24" w:color="00B0F0"/>
        <w:bottom w:val="twistedLines2" w:sz="18" w:space="24" w:color="00B0F0"/>
        <w:right w:val="twistedLines2" w:sz="18" w:space="24" w:color="00B0F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46957"/>
    <w:multiLevelType w:val="hybridMultilevel"/>
    <w:tmpl w:val="1F0C73FC"/>
    <w:lvl w:ilvl="0" w:tplc="280A0009">
      <w:start w:val="1"/>
      <w:numFmt w:val="bullet"/>
      <w:lvlText w:val=""/>
      <w:lvlJc w:val="left"/>
      <w:pPr>
        <w:ind w:left="837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">
    <w:nsid w:val="67E465CA"/>
    <w:multiLevelType w:val="hybridMultilevel"/>
    <w:tmpl w:val="7D3A9144"/>
    <w:lvl w:ilvl="0" w:tplc="1A8494B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E67462"/>
    <w:rsid w:val="00452C29"/>
    <w:rsid w:val="008E7FE5"/>
    <w:rsid w:val="00DF3B98"/>
    <w:rsid w:val="00E67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F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674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4E952-E6AD-4582-A6EE-862B99AE2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968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2011-12-06T05:02:00Z</dcterms:created>
  <dcterms:modified xsi:type="dcterms:W3CDTF">2011-12-06T05:03:00Z</dcterms:modified>
</cp:coreProperties>
</file>