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25A" w:rsidRPr="00AD025A" w:rsidRDefault="00AD025A" w:rsidP="00AD025A">
      <w:pPr>
        <w:shd w:val="clear" w:color="auto" w:fill="FFFFFF"/>
        <w:spacing w:before="96" w:after="120" w:line="288" w:lineRule="atLeast"/>
        <w:rPr>
          <w:rFonts w:ascii="Arial" w:eastAsia="Times New Roman" w:hAnsi="Arial" w:cs="Arial"/>
          <w:color w:val="000000"/>
          <w:sz w:val="20"/>
          <w:szCs w:val="20"/>
          <w:lang w:eastAsia="es-PA"/>
        </w:rPr>
      </w:pPr>
      <w:r w:rsidRPr="00AD025A">
        <w:rPr>
          <w:rFonts w:ascii="Arial" w:eastAsia="Times New Roman" w:hAnsi="Arial" w:cs="Arial"/>
          <w:color w:val="000000"/>
          <w:sz w:val="20"/>
          <w:szCs w:val="20"/>
          <w:lang w:eastAsia="es-PA"/>
        </w:rPr>
        <w:t>La</w:t>
      </w:r>
      <w:r w:rsidRPr="00AD025A">
        <w:rPr>
          <w:rFonts w:ascii="Arial" w:eastAsia="Times New Roman" w:hAnsi="Arial" w:cs="Arial"/>
          <w:color w:val="000000"/>
          <w:sz w:val="20"/>
          <w:lang w:eastAsia="es-PA"/>
        </w:rPr>
        <w:t> </w:t>
      </w:r>
      <w:r w:rsidRPr="00AD025A">
        <w:rPr>
          <w:rFonts w:ascii="Arial" w:eastAsia="Times New Roman" w:hAnsi="Arial" w:cs="Arial"/>
          <w:b/>
          <w:bCs/>
          <w:color w:val="000000"/>
          <w:sz w:val="20"/>
          <w:szCs w:val="20"/>
          <w:lang w:eastAsia="es-PA"/>
        </w:rPr>
        <w:t>Planificación estratégica</w:t>
      </w:r>
      <w:r w:rsidRPr="00AD025A">
        <w:rPr>
          <w:rFonts w:ascii="Arial" w:eastAsia="Times New Roman" w:hAnsi="Arial" w:cs="Arial"/>
          <w:color w:val="000000"/>
          <w:sz w:val="20"/>
          <w:lang w:eastAsia="es-PA"/>
        </w:rPr>
        <w:t> </w:t>
      </w:r>
      <w:r w:rsidRPr="00AD025A">
        <w:rPr>
          <w:rFonts w:ascii="Arial" w:eastAsia="Times New Roman" w:hAnsi="Arial" w:cs="Arial"/>
          <w:color w:val="000000"/>
          <w:sz w:val="20"/>
          <w:szCs w:val="20"/>
          <w:lang w:eastAsia="es-PA"/>
        </w:rPr>
        <w:t>es el proceso de desarrollo e implementación de</w:t>
      </w:r>
      <w:r w:rsidRPr="00AD025A">
        <w:rPr>
          <w:rFonts w:ascii="Arial" w:eastAsia="Times New Roman" w:hAnsi="Arial" w:cs="Arial"/>
          <w:color w:val="000000"/>
          <w:sz w:val="20"/>
          <w:lang w:eastAsia="es-PA"/>
        </w:rPr>
        <w:t> </w:t>
      </w:r>
      <w:hyperlink r:id="rId5" w:tooltip="Plan estratégico" w:history="1">
        <w:r w:rsidRPr="00AD025A">
          <w:rPr>
            <w:rFonts w:ascii="Arial" w:eastAsia="Times New Roman" w:hAnsi="Arial" w:cs="Arial"/>
            <w:color w:val="0B0080"/>
            <w:sz w:val="20"/>
            <w:lang w:eastAsia="es-PA"/>
          </w:rPr>
          <w:t>planes</w:t>
        </w:r>
      </w:hyperlink>
      <w:r w:rsidRPr="00AD025A">
        <w:rPr>
          <w:rFonts w:ascii="Arial" w:eastAsia="Times New Roman" w:hAnsi="Arial" w:cs="Arial"/>
          <w:color w:val="000000"/>
          <w:sz w:val="20"/>
          <w:lang w:eastAsia="es-PA"/>
        </w:rPr>
        <w:t> </w:t>
      </w:r>
      <w:r w:rsidRPr="00AD025A">
        <w:rPr>
          <w:rFonts w:ascii="Arial" w:eastAsia="Times New Roman" w:hAnsi="Arial" w:cs="Arial"/>
          <w:color w:val="000000"/>
          <w:sz w:val="20"/>
          <w:szCs w:val="20"/>
          <w:lang w:eastAsia="es-PA"/>
        </w:rPr>
        <w:t>para alcanzar propósitos u objetivos. La planificación estratégica se aplica sobre todo en los asuntos militares (donde se llamaría</w:t>
      </w:r>
      <w:r w:rsidRPr="00AD025A">
        <w:rPr>
          <w:rFonts w:ascii="Arial" w:eastAsia="Times New Roman" w:hAnsi="Arial" w:cs="Arial"/>
          <w:color w:val="000000"/>
          <w:sz w:val="20"/>
          <w:lang w:eastAsia="es-PA"/>
        </w:rPr>
        <w:t> </w:t>
      </w:r>
      <w:hyperlink r:id="rId6" w:tooltip="Estrategia militar" w:history="1">
        <w:r w:rsidRPr="00AD025A">
          <w:rPr>
            <w:rFonts w:ascii="Arial" w:eastAsia="Times New Roman" w:hAnsi="Arial" w:cs="Arial"/>
            <w:color w:val="0B0080"/>
            <w:sz w:val="20"/>
            <w:lang w:eastAsia="es-PA"/>
          </w:rPr>
          <w:t>estrategia militar</w:t>
        </w:r>
      </w:hyperlink>
      <w:r w:rsidRPr="00AD025A">
        <w:rPr>
          <w:rFonts w:ascii="Arial" w:eastAsia="Times New Roman" w:hAnsi="Arial" w:cs="Arial"/>
          <w:color w:val="000000"/>
          <w:sz w:val="20"/>
          <w:szCs w:val="20"/>
          <w:lang w:eastAsia="es-PA"/>
        </w:rPr>
        <w:t>) y en actividades de negocios. Dentro de los negocios se usa para proporcionar una dirección general a una compañía (llamada</w:t>
      </w:r>
      <w:r w:rsidRPr="00AD025A">
        <w:rPr>
          <w:rFonts w:ascii="Arial" w:eastAsia="Times New Roman" w:hAnsi="Arial" w:cs="Arial"/>
          <w:color w:val="000000"/>
          <w:sz w:val="20"/>
          <w:lang w:eastAsia="es-PA"/>
        </w:rPr>
        <w:t> </w:t>
      </w:r>
      <w:hyperlink r:id="rId7" w:tooltip="Estrategia empresarial" w:history="1">
        <w:r w:rsidRPr="00AD025A">
          <w:rPr>
            <w:rFonts w:ascii="Arial" w:eastAsia="Times New Roman" w:hAnsi="Arial" w:cs="Arial"/>
            <w:color w:val="0B0080"/>
            <w:sz w:val="20"/>
            <w:lang w:eastAsia="es-PA"/>
          </w:rPr>
          <w:t>Estrategia empresarial</w:t>
        </w:r>
      </w:hyperlink>
      <w:r w:rsidRPr="00AD025A">
        <w:rPr>
          <w:rFonts w:ascii="Arial" w:eastAsia="Times New Roman" w:hAnsi="Arial" w:cs="Arial"/>
          <w:color w:val="000000"/>
          <w:sz w:val="20"/>
          <w:szCs w:val="20"/>
          <w:lang w:eastAsia="es-PA"/>
        </w:rPr>
        <w:t>) en estrategias financieras, estrategias de desarrollo de recursos humanos u organizativas, en desarrollos de tecnología de la información y crear</w:t>
      </w:r>
      <w:r w:rsidRPr="00AD025A">
        <w:rPr>
          <w:rFonts w:ascii="Arial" w:eastAsia="Times New Roman" w:hAnsi="Arial" w:cs="Arial"/>
          <w:color w:val="000000"/>
          <w:sz w:val="20"/>
          <w:lang w:eastAsia="es-PA"/>
        </w:rPr>
        <w:t> </w:t>
      </w:r>
      <w:hyperlink r:id="rId8" w:tooltip="Estrategias de marketing" w:history="1">
        <w:r w:rsidRPr="00AD025A">
          <w:rPr>
            <w:rFonts w:ascii="Arial" w:eastAsia="Times New Roman" w:hAnsi="Arial" w:cs="Arial"/>
            <w:color w:val="0B0080"/>
            <w:sz w:val="20"/>
            <w:lang w:eastAsia="es-PA"/>
          </w:rPr>
          <w:t>estrategias de marketing</w:t>
        </w:r>
      </w:hyperlink>
      <w:r w:rsidRPr="00AD025A">
        <w:rPr>
          <w:rFonts w:ascii="Arial" w:eastAsia="Times New Roman" w:hAnsi="Arial" w:cs="Arial"/>
          <w:color w:val="000000"/>
          <w:sz w:val="20"/>
          <w:lang w:eastAsia="es-PA"/>
        </w:rPr>
        <w:t> </w:t>
      </w:r>
      <w:r w:rsidRPr="00AD025A">
        <w:rPr>
          <w:rFonts w:ascii="Arial" w:eastAsia="Times New Roman" w:hAnsi="Arial" w:cs="Arial"/>
          <w:color w:val="000000"/>
          <w:sz w:val="20"/>
          <w:szCs w:val="20"/>
          <w:lang w:eastAsia="es-PA"/>
        </w:rPr>
        <w:t>para enumerar tan sólo algunas aplicaciones. Pero también puede ser utilizada en una amplia variedad de actividades desde las</w:t>
      </w:r>
      <w:r w:rsidRPr="00AD025A">
        <w:rPr>
          <w:rFonts w:ascii="Arial" w:eastAsia="Times New Roman" w:hAnsi="Arial" w:cs="Arial"/>
          <w:color w:val="000000"/>
          <w:sz w:val="20"/>
          <w:lang w:eastAsia="es-PA"/>
        </w:rPr>
        <w:t> </w:t>
      </w:r>
      <w:hyperlink r:id="rId9" w:tooltip="Campaña electoral" w:history="1">
        <w:r w:rsidRPr="00AD025A">
          <w:rPr>
            <w:rFonts w:ascii="Arial" w:eastAsia="Times New Roman" w:hAnsi="Arial" w:cs="Arial"/>
            <w:color w:val="0B0080"/>
            <w:sz w:val="20"/>
            <w:lang w:eastAsia="es-PA"/>
          </w:rPr>
          <w:t>campañas electorales</w:t>
        </w:r>
      </w:hyperlink>
      <w:r w:rsidRPr="00AD025A">
        <w:rPr>
          <w:rFonts w:ascii="Arial" w:eastAsia="Times New Roman" w:hAnsi="Arial" w:cs="Arial"/>
          <w:color w:val="000000"/>
          <w:sz w:val="20"/>
          <w:lang w:eastAsia="es-PA"/>
        </w:rPr>
        <w:t> </w:t>
      </w:r>
      <w:r w:rsidRPr="00AD025A">
        <w:rPr>
          <w:rFonts w:ascii="Arial" w:eastAsia="Times New Roman" w:hAnsi="Arial" w:cs="Arial"/>
          <w:color w:val="000000"/>
          <w:sz w:val="20"/>
          <w:szCs w:val="20"/>
          <w:lang w:eastAsia="es-PA"/>
        </w:rPr>
        <w:t>a competiciones deportivas y juegos de estrategia como el</w:t>
      </w:r>
      <w:r w:rsidRPr="00AD025A">
        <w:rPr>
          <w:rFonts w:ascii="Arial" w:eastAsia="Times New Roman" w:hAnsi="Arial" w:cs="Arial"/>
          <w:color w:val="000000"/>
          <w:sz w:val="20"/>
          <w:lang w:eastAsia="es-PA"/>
        </w:rPr>
        <w:t> </w:t>
      </w:r>
      <w:hyperlink r:id="rId10" w:tooltip="Ajedrez" w:history="1">
        <w:r w:rsidRPr="00AD025A">
          <w:rPr>
            <w:rFonts w:ascii="Arial" w:eastAsia="Times New Roman" w:hAnsi="Arial" w:cs="Arial"/>
            <w:color w:val="0B0080"/>
            <w:sz w:val="20"/>
            <w:lang w:eastAsia="es-PA"/>
          </w:rPr>
          <w:t>ajedrez</w:t>
        </w:r>
      </w:hyperlink>
      <w:r w:rsidRPr="00AD025A">
        <w:rPr>
          <w:rFonts w:ascii="Arial" w:eastAsia="Times New Roman" w:hAnsi="Arial" w:cs="Arial"/>
          <w:color w:val="000000"/>
          <w:sz w:val="20"/>
          <w:szCs w:val="20"/>
          <w:lang w:eastAsia="es-PA"/>
        </w:rPr>
        <w:t>. Este artículo considera la planificación estratégica de una forma genérica de modo que su contenido puede ser aplicado a cualquiera de estas áreas.</w:t>
      </w:r>
    </w:p>
    <w:p w:rsidR="00AD025A" w:rsidRPr="00AD025A" w:rsidRDefault="00AD025A" w:rsidP="00AD025A">
      <w:pPr>
        <w:shd w:val="clear" w:color="auto" w:fill="FFFFFF"/>
        <w:spacing w:before="96" w:after="120" w:line="288" w:lineRule="atLeast"/>
        <w:rPr>
          <w:rFonts w:ascii="Arial" w:eastAsia="Times New Roman" w:hAnsi="Arial" w:cs="Arial"/>
          <w:color w:val="000000"/>
          <w:sz w:val="20"/>
          <w:szCs w:val="20"/>
          <w:lang w:eastAsia="es-PA"/>
        </w:rPr>
      </w:pPr>
      <w:r w:rsidRPr="00AD025A">
        <w:rPr>
          <w:rFonts w:ascii="Arial" w:eastAsia="Times New Roman" w:hAnsi="Arial" w:cs="Arial"/>
          <w:color w:val="000000"/>
          <w:sz w:val="20"/>
          <w:szCs w:val="20"/>
          <w:lang w:eastAsia="es-PA"/>
        </w:rPr>
        <w:t>Los propósitos y objetivos consisten en identificar cómo eliminar dicha deficiencia. Algunos escritores distinguen entre propósitos (que están formulados inexactamente y con poca especificación) y objetivos (que están formulados exacta y cuantitativamente como marco de tiempo y magnitud de efecto). No todos los autores realizan esta distinción, prefiriendo utilizar los dos términos indistintamente. Cuando los propósitos son utilizados en el área financiera, a menudo se denominan objetivos.</w:t>
      </w:r>
    </w:p>
    <w:p w:rsidR="00AD025A" w:rsidRPr="00AD025A" w:rsidRDefault="00AD025A" w:rsidP="00AD025A">
      <w:pPr>
        <w:shd w:val="clear" w:color="auto" w:fill="FFFFFF"/>
        <w:spacing w:before="96" w:after="120" w:line="288" w:lineRule="atLeast"/>
        <w:rPr>
          <w:rFonts w:ascii="Arial" w:eastAsia="Times New Roman" w:hAnsi="Arial" w:cs="Arial"/>
          <w:color w:val="000000"/>
          <w:sz w:val="20"/>
          <w:szCs w:val="20"/>
          <w:lang w:eastAsia="es-PA"/>
        </w:rPr>
      </w:pPr>
      <w:r w:rsidRPr="00AD025A">
        <w:rPr>
          <w:rFonts w:ascii="Arial" w:eastAsia="Times New Roman" w:hAnsi="Arial" w:cs="Arial"/>
          <w:color w:val="000000"/>
          <w:sz w:val="20"/>
          <w:szCs w:val="20"/>
          <w:lang w:eastAsia="es-PA"/>
        </w:rPr>
        <w:t>Es necesario identificar los problemas que se enfrentan con el plan estratégico y distinguir de ellos los propósitos que se alcanzarán con dichos planes. Una cosa es un problema y otra un propósito. Uno de los propósitos pudiera ser resolver el problema, pero otro pudiera ser agravar el problema. Todo depende del "vector de intereses del actor" que hace el plan. Entonces la estrategia en cualquier área: militar, negocios, política, social, etc. puede definirse como el conjunto sistemático y sistémico de acciones de un actor orientado a resolver o agravar un problema determinado. Un problema es una discrepancia entre el ser y el deber ser (</w:t>
      </w:r>
      <w:hyperlink r:id="rId11" w:tooltip="Carlos Matus" w:history="1">
        <w:r w:rsidRPr="00AD025A">
          <w:rPr>
            <w:rFonts w:ascii="Arial" w:eastAsia="Times New Roman" w:hAnsi="Arial" w:cs="Arial"/>
            <w:color w:val="0B0080"/>
            <w:sz w:val="20"/>
            <w:lang w:eastAsia="es-PA"/>
          </w:rPr>
          <w:t>Carlos Matus</w:t>
        </w:r>
      </w:hyperlink>
      <w:r w:rsidRPr="00AD025A">
        <w:rPr>
          <w:rFonts w:ascii="Arial" w:eastAsia="Times New Roman" w:hAnsi="Arial" w:cs="Arial"/>
          <w:color w:val="000000"/>
          <w:sz w:val="20"/>
          <w:szCs w:val="20"/>
          <w:lang w:eastAsia="es-PA"/>
        </w:rPr>
        <w:t>), todo problema es generado o resuelto por uno o varios actores.</w:t>
      </w:r>
    </w:p>
    <w:p w:rsidR="00AD025A" w:rsidRPr="00AD025A" w:rsidRDefault="00AD025A" w:rsidP="00AD025A">
      <w:pPr>
        <w:shd w:val="clear" w:color="auto" w:fill="FFFFFF"/>
        <w:spacing w:before="96" w:after="120" w:line="288" w:lineRule="atLeast"/>
        <w:rPr>
          <w:rFonts w:ascii="Arial" w:eastAsia="Times New Roman" w:hAnsi="Arial" w:cs="Arial"/>
          <w:color w:val="000000"/>
          <w:sz w:val="20"/>
          <w:szCs w:val="20"/>
          <w:lang w:eastAsia="es-PA"/>
        </w:rPr>
      </w:pPr>
      <w:r w:rsidRPr="00AD025A">
        <w:rPr>
          <w:rFonts w:ascii="Arial" w:eastAsia="Times New Roman" w:hAnsi="Arial" w:cs="Arial"/>
          <w:color w:val="000000"/>
          <w:sz w:val="20"/>
          <w:szCs w:val="20"/>
          <w:lang w:eastAsia="es-PA"/>
        </w:rPr>
        <w:t>Las personas generalmente, tienen varios propósitos al mismo tiempo. La congruencia de los propósitos se refiere a cómo éstos se combinan con cualquier otro. ¿Es un propósito compatible con otro? ¿Encajan los dos para formar una estrategia unificada? La</w:t>
      </w:r>
      <w:r w:rsidRPr="00AD025A">
        <w:rPr>
          <w:rFonts w:ascii="Arial" w:eastAsia="Times New Roman" w:hAnsi="Arial" w:cs="Arial"/>
          <w:color w:val="000000"/>
          <w:sz w:val="20"/>
          <w:lang w:eastAsia="es-PA"/>
        </w:rPr>
        <w:t> </w:t>
      </w:r>
      <w:hyperlink r:id="rId12" w:tooltip="Jerarquía" w:history="1">
        <w:r w:rsidRPr="00AD025A">
          <w:rPr>
            <w:rFonts w:ascii="Arial" w:eastAsia="Times New Roman" w:hAnsi="Arial" w:cs="Arial"/>
            <w:color w:val="0B0080"/>
            <w:sz w:val="20"/>
            <w:lang w:eastAsia="es-PA"/>
          </w:rPr>
          <w:t>jerarquía</w:t>
        </w:r>
      </w:hyperlink>
      <w:r w:rsidRPr="00AD025A">
        <w:rPr>
          <w:rFonts w:ascii="Arial" w:eastAsia="Times New Roman" w:hAnsi="Arial" w:cs="Arial"/>
          <w:color w:val="000000"/>
          <w:sz w:val="20"/>
          <w:lang w:eastAsia="es-PA"/>
        </w:rPr>
        <w:t> </w:t>
      </w:r>
      <w:r w:rsidRPr="00AD025A">
        <w:rPr>
          <w:rFonts w:ascii="Arial" w:eastAsia="Times New Roman" w:hAnsi="Arial" w:cs="Arial"/>
          <w:color w:val="000000"/>
          <w:sz w:val="20"/>
          <w:szCs w:val="20"/>
          <w:lang w:eastAsia="es-PA"/>
        </w:rPr>
        <w:t>se refiere a la introducción de un propósito dentro de otro. Existen propósitos a corto plazo, a medio plazo y a largo plazo. Los propósitos a corto plazo son bastante fáciles de obtener, situándose justo encima de nuestra posibilidad. En el otro extremo, los propósitos a largo plazo son muy difíciles, casi imposibles de obtener. La secuencia de propósitos se refiere a la utilización de un propósito como paso previo para alcanzar el siguiente. Se comienza obteniendo los de corto plazo, se sigue con los de medio y se termina con los de largo. La secuencia de propósitos puede crear una escalera de consecución.</w:t>
      </w:r>
    </w:p>
    <w:p w:rsidR="00AD025A" w:rsidRPr="00AD025A" w:rsidRDefault="00AD025A" w:rsidP="00AD025A">
      <w:pPr>
        <w:shd w:val="clear" w:color="auto" w:fill="FFFFFF"/>
        <w:spacing w:before="96" w:after="120" w:line="288" w:lineRule="atLeast"/>
        <w:rPr>
          <w:rFonts w:ascii="Arial" w:eastAsia="Times New Roman" w:hAnsi="Arial" w:cs="Arial"/>
          <w:color w:val="000000"/>
          <w:sz w:val="20"/>
          <w:szCs w:val="20"/>
          <w:lang w:eastAsia="es-PA"/>
        </w:rPr>
      </w:pPr>
      <w:r w:rsidRPr="00AD025A">
        <w:rPr>
          <w:rFonts w:ascii="Arial" w:eastAsia="Times New Roman" w:hAnsi="Arial" w:cs="Arial"/>
          <w:color w:val="000000"/>
          <w:sz w:val="20"/>
          <w:szCs w:val="20"/>
          <w:lang w:eastAsia="es-PA"/>
        </w:rPr>
        <w:t>Cuando se establece una compañía, los propósitos deben estar coordinados de modo que no generen conflicto. Los propósitos de una parte de la organización deben ser compatibles con los de otras áreas. Los individuos tendrán seguramente propósitos personales. Estos deben ser compatibles con los objetivos globales de la organización.</w:t>
      </w:r>
    </w:p>
    <w:p w:rsidR="00AD025A" w:rsidRPr="00AD025A" w:rsidRDefault="00AD025A" w:rsidP="00AD025A">
      <w:pPr>
        <w:shd w:val="clear" w:color="auto" w:fill="FFFFFF"/>
        <w:spacing w:before="96" w:after="120" w:line="288" w:lineRule="atLeast"/>
        <w:rPr>
          <w:rFonts w:ascii="Arial" w:eastAsia="Times New Roman" w:hAnsi="Arial" w:cs="Arial"/>
          <w:color w:val="000000"/>
          <w:sz w:val="20"/>
          <w:szCs w:val="20"/>
          <w:lang w:eastAsia="es-PA"/>
        </w:rPr>
      </w:pPr>
      <w:r w:rsidRPr="00AD025A">
        <w:rPr>
          <w:rFonts w:ascii="Arial" w:eastAsia="Times New Roman" w:hAnsi="Arial" w:cs="Arial"/>
          <w:color w:val="000000"/>
          <w:sz w:val="20"/>
          <w:szCs w:val="20"/>
          <w:lang w:eastAsia="es-PA"/>
        </w:rPr>
        <w:t>Una buena estrategia debe:</w:t>
      </w:r>
    </w:p>
    <w:p w:rsidR="00AD025A" w:rsidRPr="00AD025A" w:rsidRDefault="00AD025A" w:rsidP="00AD025A">
      <w:pPr>
        <w:numPr>
          <w:ilvl w:val="0"/>
          <w:numId w:val="1"/>
        </w:numPr>
        <w:shd w:val="clear" w:color="auto" w:fill="FFFFFF"/>
        <w:spacing w:before="100" w:beforeAutospacing="1" w:after="24" w:line="288" w:lineRule="atLeast"/>
        <w:ind w:left="384"/>
        <w:rPr>
          <w:rFonts w:ascii="Arial" w:eastAsia="Times New Roman" w:hAnsi="Arial" w:cs="Arial"/>
          <w:color w:val="000000"/>
          <w:sz w:val="20"/>
          <w:szCs w:val="20"/>
          <w:lang w:eastAsia="es-PA"/>
        </w:rPr>
      </w:pPr>
      <w:r w:rsidRPr="00AD025A">
        <w:rPr>
          <w:rFonts w:ascii="Arial" w:eastAsia="Times New Roman" w:hAnsi="Arial" w:cs="Arial"/>
          <w:color w:val="000000"/>
          <w:sz w:val="20"/>
          <w:szCs w:val="20"/>
          <w:lang w:eastAsia="es-PA"/>
        </w:rPr>
        <w:t>Ser capaz de alcanzar el objetivo deseado.</w:t>
      </w:r>
    </w:p>
    <w:p w:rsidR="00AD025A" w:rsidRPr="00AD025A" w:rsidRDefault="00AD025A" w:rsidP="00AD025A">
      <w:pPr>
        <w:numPr>
          <w:ilvl w:val="0"/>
          <w:numId w:val="1"/>
        </w:numPr>
        <w:shd w:val="clear" w:color="auto" w:fill="FFFFFF"/>
        <w:spacing w:before="100" w:beforeAutospacing="1" w:after="24" w:line="288" w:lineRule="atLeast"/>
        <w:ind w:left="384"/>
        <w:rPr>
          <w:rFonts w:ascii="Arial" w:eastAsia="Times New Roman" w:hAnsi="Arial" w:cs="Arial"/>
          <w:color w:val="000000"/>
          <w:sz w:val="20"/>
          <w:szCs w:val="20"/>
          <w:lang w:eastAsia="es-PA"/>
        </w:rPr>
      </w:pPr>
      <w:r w:rsidRPr="00AD025A">
        <w:rPr>
          <w:rFonts w:ascii="Arial" w:eastAsia="Times New Roman" w:hAnsi="Arial" w:cs="Arial"/>
          <w:color w:val="000000"/>
          <w:sz w:val="20"/>
          <w:szCs w:val="20"/>
          <w:lang w:eastAsia="es-PA"/>
        </w:rPr>
        <w:lastRenderedPageBreak/>
        <w:t>Realizar una buena conexión entre el entorno y los recursos de una organización y competencia; debe ser factible y apropiada</w:t>
      </w:r>
    </w:p>
    <w:p w:rsidR="00AD025A" w:rsidRPr="00AD025A" w:rsidRDefault="00AD025A" w:rsidP="00AD025A">
      <w:pPr>
        <w:numPr>
          <w:ilvl w:val="0"/>
          <w:numId w:val="1"/>
        </w:numPr>
        <w:shd w:val="clear" w:color="auto" w:fill="FFFFFF"/>
        <w:spacing w:before="100" w:beforeAutospacing="1" w:after="24" w:line="288" w:lineRule="atLeast"/>
        <w:ind w:left="384"/>
        <w:rPr>
          <w:rFonts w:ascii="Arial" w:eastAsia="Times New Roman" w:hAnsi="Arial" w:cs="Arial"/>
          <w:color w:val="000000"/>
          <w:sz w:val="20"/>
          <w:szCs w:val="20"/>
          <w:lang w:eastAsia="es-PA"/>
        </w:rPr>
      </w:pPr>
      <w:r w:rsidRPr="00AD025A">
        <w:rPr>
          <w:rFonts w:ascii="Arial" w:eastAsia="Times New Roman" w:hAnsi="Arial" w:cs="Arial"/>
          <w:color w:val="000000"/>
          <w:sz w:val="20"/>
          <w:szCs w:val="20"/>
          <w:lang w:eastAsia="es-PA"/>
        </w:rPr>
        <w:t>Ser capaz de proporcionar a la organización una</w:t>
      </w:r>
      <w:r w:rsidRPr="00AD025A">
        <w:rPr>
          <w:rFonts w:ascii="Arial" w:eastAsia="Times New Roman" w:hAnsi="Arial" w:cs="Arial"/>
          <w:color w:val="000000"/>
          <w:sz w:val="20"/>
          <w:lang w:eastAsia="es-PA"/>
        </w:rPr>
        <w:t> </w:t>
      </w:r>
      <w:hyperlink r:id="rId13" w:tooltip="Ventaja competitiva" w:history="1">
        <w:r w:rsidRPr="00AD025A">
          <w:rPr>
            <w:rFonts w:ascii="Arial" w:eastAsia="Times New Roman" w:hAnsi="Arial" w:cs="Arial"/>
            <w:color w:val="0B0080"/>
            <w:sz w:val="20"/>
            <w:lang w:eastAsia="es-PA"/>
          </w:rPr>
          <w:t>ventaja competitiva</w:t>
        </w:r>
      </w:hyperlink>
      <w:r w:rsidRPr="00AD025A">
        <w:rPr>
          <w:rFonts w:ascii="Arial" w:eastAsia="Times New Roman" w:hAnsi="Arial" w:cs="Arial"/>
          <w:color w:val="000000"/>
          <w:sz w:val="20"/>
          <w:szCs w:val="20"/>
          <w:lang w:eastAsia="es-PA"/>
        </w:rPr>
        <w:t>; debería ser única y sostenible en el tiempo.</w:t>
      </w:r>
    </w:p>
    <w:p w:rsidR="00AD025A" w:rsidRPr="00AD025A" w:rsidRDefault="00AD025A" w:rsidP="00AD025A">
      <w:pPr>
        <w:numPr>
          <w:ilvl w:val="0"/>
          <w:numId w:val="1"/>
        </w:numPr>
        <w:shd w:val="clear" w:color="auto" w:fill="FFFFFF"/>
        <w:spacing w:before="100" w:beforeAutospacing="1" w:after="24" w:line="288" w:lineRule="atLeast"/>
        <w:ind w:left="384"/>
        <w:rPr>
          <w:rFonts w:ascii="Arial" w:eastAsia="Times New Roman" w:hAnsi="Arial" w:cs="Arial"/>
          <w:color w:val="000000"/>
          <w:sz w:val="20"/>
          <w:szCs w:val="20"/>
          <w:lang w:eastAsia="es-PA"/>
        </w:rPr>
      </w:pPr>
      <w:r w:rsidRPr="00AD025A">
        <w:rPr>
          <w:rFonts w:ascii="Arial" w:eastAsia="Times New Roman" w:hAnsi="Arial" w:cs="Arial"/>
          <w:color w:val="000000"/>
          <w:sz w:val="20"/>
          <w:szCs w:val="20"/>
          <w:lang w:eastAsia="es-PA"/>
        </w:rPr>
        <w:t>Dinámica, flexible y capaz de adaptarse a las situaciones cambiantes.</w:t>
      </w:r>
    </w:p>
    <w:p w:rsidR="00224EAC" w:rsidRDefault="00224EAC"/>
    <w:sectPr w:rsidR="00224EAC" w:rsidSect="00224EA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03953"/>
    <w:multiLevelType w:val="multilevel"/>
    <w:tmpl w:val="1DFC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08"/>
  <w:hyphenationZone w:val="425"/>
  <w:characterSpacingControl w:val="doNotCompress"/>
  <w:compat/>
  <w:rsids>
    <w:rsidRoot w:val="00AD025A"/>
    <w:rsid w:val="00224EAC"/>
    <w:rsid w:val="00AD025A"/>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EA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D025A"/>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apple-converted-space">
    <w:name w:val="apple-converted-space"/>
    <w:basedOn w:val="Fuentedeprrafopredeter"/>
    <w:rsid w:val="00AD025A"/>
  </w:style>
  <w:style w:type="character" w:styleId="Hipervnculo">
    <w:name w:val="Hyperlink"/>
    <w:basedOn w:val="Fuentedeprrafopredeter"/>
    <w:uiPriority w:val="99"/>
    <w:semiHidden/>
    <w:unhideWhenUsed/>
    <w:rsid w:val="00AD025A"/>
    <w:rPr>
      <w:color w:val="0000FF"/>
      <w:u w:val="single"/>
    </w:rPr>
  </w:style>
</w:styles>
</file>

<file path=word/webSettings.xml><?xml version="1.0" encoding="utf-8"?>
<w:webSettings xmlns:r="http://schemas.openxmlformats.org/officeDocument/2006/relationships" xmlns:w="http://schemas.openxmlformats.org/wordprocessingml/2006/main">
  <w:divs>
    <w:div w:id="28326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strategias_de_marketing" TargetMode="External"/><Relationship Id="rId13" Type="http://schemas.openxmlformats.org/officeDocument/2006/relationships/hyperlink" Target="http://es.wikipedia.org/wiki/Ventaja_competitiva" TargetMode="External"/><Relationship Id="rId3" Type="http://schemas.openxmlformats.org/officeDocument/2006/relationships/settings" Target="settings.xml"/><Relationship Id="rId7" Type="http://schemas.openxmlformats.org/officeDocument/2006/relationships/hyperlink" Target="http://es.wikipedia.org/wiki/Estrategia_empresarial" TargetMode="External"/><Relationship Id="rId12" Type="http://schemas.openxmlformats.org/officeDocument/2006/relationships/hyperlink" Target="http://es.wikipedia.org/wiki/Jerarqu%C3%A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wikipedia.org/wiki/Estrategia_militar" TargetMode="External"/><Relationship Id="rId11" Type="http://schemas.openxmlformats.org/officeDocument/2006/relationships/hyperlink" Target="http://es.wikipedia.org/wiki/Carlos_Matus" TargetMode="External"/><Relationship Id="rId5" Type="http://schemas.openxmlformats.org/officeDocument/2006/relationships/hyperlink" Target="http://es.wikipedia.org/wiki/Plan_estrat%C3%A9gico" TargetMode="External"/><Relationship Id="rId15" Type="http://schemas.openxmlformats.org/officeDocument/2006/relationships/theme" Target="theme/theme1.xml"/><Relationship Id="rId10" Type="http://schemas.openxmlformats.org/officeDocument/2006/relationships/hyperlink" Target="http://es.wikipedia.org/wiki/Ajedrez" TargetMode="External"/><Relationship Id="rId4" Type="http://schemas.openxmlformats.org/officeDocument/2006/relationships/webSettings" Target="webSettings.xml"/><Relationship Id="rId9" Type="http://schemas.openxmlformats.org/officeDocument/2006/relationships/hyperlink" Target="http://es.wikipedia.org/wiki/Campa%C3%B1a_electora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3809</Characters>
  <Application>Microsoft Office Word</Application>
  <DocSecurity>0</DocSecurity>
  <Lines>31</Lines>
  <Paragraphs>8</Paragraphs>
  <ScaleCrop>false</ScaleCrop>
  <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Heriberto</dc:creator>
  <cp:lastModifiedBy>Heriberto</cp:lastModifiedBy>
  <cp:revision>1</cp:revision>
  <dcterms:created xsi:type="dcterms:W3CDTF">2013-05-21T23:36:00Z</dcterms:created>
  <dcterms:modified xsi:type="dcterms:W3CDTF">2013-05-21T23:37:00Z</dcterms:modified>
</cp:coreProperties>
</file>