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84" w:rsidRDefault="00AC0B84" w:rsidP="00AC0B84">
      <w:pPr>
        <w:pStyle w:val="Ttulo1"/>
      </w:pPr>
      <w:r>
        <w:t>PREGUNTAS DE INVESTIGACION</w:t>
      </w:r>
    </w:p>
    <w:p w:rsidR="00A27749" w:rsidRPr="00AC0B84" w:rsidRDefault="00AC0B84" w:rsidP="00AC0B84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C0B84">
        <w:rPr>
          <w:rFonts w:ascii="Arial" w:hAnsi="Arial" w:cs="Arial"/>
          <w:sz w:val="24"/>
          <w:szCs w:val="28"/>
        </w:rPr>
        <w:t>“</w:t>
      </w:r>
      <w:r w:rsidRPr="00AC0B84">
        <w:rPr>
          <w:rFonts w:ascii="Arial" w:hAnsi="Arial" w:cs="Arial"/>
          <w:sz w:val="24"/>
          <w:szCs w:val="28"/>
        </w:rPr>
        <w:t>La</w:t>
      </w:r>
      <w:r w:rsidRPr="00AC0B84">
        <w:rPr>
          <w:rFonts w:ascii="Arial" w:hAnsi="Arial" w:cs="Arial"/>
          <w:sz w:val="24"/>
          <w:szCs w:val="28"/>
        </w:rPr>
        <w:t xml:space="preserve">s preguntas de investigación no </w:t>
      </w:r>
      <w:r w:rsidRPr="00AC0B84">
        <w:rPr>
          <w:rFonts w:ascii="Arial" w:hAnsi="Arial" w:cs="Arial"/>
          <w:sz w:val="24"/>
          <w:szCs w:val="28"/>
        </w:rPr>
        <w:t>siempre son utilizadas para pla</w:t>
      </w:r>
      <w:r w:rsidRPr="00AC0B84">
        <w:rPr>
          <w:rFonts w:ascii="Arial" w:hAnsi="Arial" w:cs="Arial"/>
          <w:sz w:val="24"/>
          <w:szCs w:val="28"/>
        </w:rPr>
        <w:t xml:space="preserve">ntear el problema en sí, pueden </w:t>
      </w:r>
      <w:r w:rsidRPr="00AC0B84">
        <w:rPr>
          <w:rFonts w:ascii="Arial" w:hAnsi="Arial" w:cs="Arial"/>
          <w:sz w:val="24"/>
          <w:szCs w:val="28"/>
        </w:rPr>
        <w:t>servir de apoyo al mis</w:t>
      </w:r>
      <w:r w:rsidRPr="00AC0B84">
        <w:rPr>
          <w:rFonts w:ascii="Arial" w:hAnsi="Arial" w:cs="Arial"/>
          <w:sz w:val="24"/>
          <w:szCs w:val="28"/>
        </w:rPr>
        <w:t xml:space="preserve">mo complementando el problema y </w:t>
      </w:r>
      <w:r w:rsidRPr="00AC0B84">
        <w:rPr>
          <w:rFonts w:ascii="Arial" w:hAnsi="Arial" w:cs="Arial"/>
          <w:sz w:val="24"/>
          <w:szCs w:val="28"/>
        </w:rPr>
        <w:t xml:space="preserve">haciendo </w:t>
      </w:r>
      <w:r w:rsidRPr="00AC0B84">
        <w:rPr>
          <w:rFonts w:ascii="Arial" w:hAnsi="Arial" w:cs="Arial"/>
          <w:sz w:val="24"/>
          <w:szCs w:val="28"/>
        </w:rPr>
        <w:t>más</w:t>
      </w:r>
      <w:r w:rsidRPr="00AC0B84">
        <w:rPr>
          <w:rFonts w:ascii="Arial" w:hAnsi="Arial" w:cs="Arial"/>
          <w:sz w:val="24"/>
          <w:szCs w:val="28"/>
        </w:rPr>
        <w:t xml:space="preserve"> claro lo que se pretende.</w:t>
      </w:r>
      <w:r w:rsidRPr="00AC0B84">
        <w:rPr>
          <w:rFonts w:ascii="Arial" w:hAnsi="Arial" w:cs="Arial"/>
          <w:sz w:val="24"/>
          <w:szCs w:val="28"/>
        </w:rPr>
        <w:t>”</w:t>
      </w:r>
      <w:sdt>
        <w:sdtPr>
          <w:rPr>
            <w:rFonts w:ascii="Arial" w:hAnsi="Arial" w:cs="Arial"/>
            <w:sz w:val="24"/>
            <w:szCs w:val="28"/>
          </w:rPr>
          <w:id w:val="433093671"/>
          <w:citation/>
        </w:sdtPr>
        <w:sdtContent>
          <w:r w:rsidRPr="00AC0B84">
            <w:rPr>
              <w:rFonts w:ascii="Arial" w:hAnsi="Arial" w:cs="Arial"/>
              <w:sz w:val="24"/>
              <w:szCs w:val="28"/>
            </w:rPr>
            <w:fldChar w:fldCharType="begin"/>
          </w:r>
          <w:r w:rsidRPr="00AC0B84">
            <w:rPr>
              <w:rFonts w:ascii="Arial" w:hAnsi="Arial" w:cs="Arial"/>
              <w:sz w:val="24"/>
              <w:szCs w:val="28"/>
            </w:rPr>
            <w:instrText xml:space="preserve">CITATION Cor04 \p 14 \l 2058 </w:instrText>
          </w:r>
          <w:r w:rsidRPr="00AC0B84">
            <w:rPr>
              <w:rFonts w:ascii="Arial" w:hAnsi="Arial" w:cs="Arial"/>
              <w:sz w:val="24"/>
              <w:szCs w:val="28"/>
            </w:rPr>
            <w:fldChar w:fldCharType="separate"/>
          </w:r>
          <w:r w:rsidRPr="00AC0B84">
            <w:rPr>
              <w:rFonts w:ascii="Arial" w:hAnsi="Arial" w:cs="Arial"/>
              <w:noProof/>
              <w:sz w:val="24"/>
              <w:szCs w:val="28"/>
            </w:rPr>
            <w:t xml:space="preserve"> </w:t>
          </w:r>
          <w:bookmarkStart w:id="0" w:name="_GoBack"/>
          <w:bookmarkEnd w:id="0"/>
          <w:r w:rsidRPr="00AC0B84">
            <w:rPr>
              <w:rFonts w:ascii="Arial" w:hAnsi="Arial" w:cs="Arial"/>
              <w:noProof/>
              <w:sz w:val="24"/>
              <w:szCs w:val="28"/>
            </w:rPr>
            <w:t>(Cortes Cortes, 2004, pág. 14)</w:t>
          </w:r>
          <w:r w:rsidRPr="00AC0B84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</w:p>
    <w:sectPr w:rsidR="00A27749" w:rsidRPr="00AC0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F"/>
    <w:rsid w:val="00015ED8"/>
    <w:rsid w:val="00086042"/>
    <w:rsid w:val="000A35FF"/>
    <w:rsid w:val="00153856"/>
    <w:rsid w:val="008A4DF7"/>
    <w:rsid w:val="008B4F49"/>
    <w:rsid w:val="009B7BDB"/>
    <w:rsid w:val="00A27749"/>
    <w:rsid w:val="00AC0B84"/>
    <w:rsid w:val="00DB67B2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B8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C0B8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B8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C0B8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Cor04</b:Tag>
    <b:SourceType>Book</b:SourceType>
    <b:Guid>{C904CE2F-0863-4102-B25B-2C4CC3DDA536}</b:Guid>
    <b:Title>Metodologia de la Investigacion</b:Title>
    <b:Year>2004</b:Year>
    <b:Author>
      <b:Author>
        <b:NameList>
          <b:Person>
            <b:Last>Cortes Cortes</b:Last>
            <b:First>Manuel 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133744-1272-4F07-AD18-15E3DC13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2017-03-07T18:11:00Z</dcterms:created>
  <dcterms:modified xsi:type="dcterms:W3CDTF">2017-03-07T18:18:00Z</dcterms:modified>
</cp:coreProperties>
</file>