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E5" w:rsidRDefault="00576CE5" w:rsidP="003C19A9">
      <w:pPr>
        <w:pStyle w:val="Ttulo3"/>
        <w:ind w:left="0"/>
      </w:pPr>
      <w:r>
        <w:t>La calidad en el servicio.</w:t>
      </w:r>
    </w:p>
    <w:p w:rsidR="00576CE5" w:rsidRPr="00EE30D0" w:rsidRDefault="00576CE5" w:rsidP="003C19A9">
      <w:pPr>
        <w:autoSpaceDE w:val="0"/>
        <w:autoSpaceDN w:val="0"/>
        <w:adjustRightInd w:val="0"/>
        <w:spacing w:line="480" w:lineRule="auto"/>
        <w:ind w:firstLine="142"/>
        <w:jc w:val="both"/>
        <w:rPr>
          <w:color w:val="000000"/>
          <w:lang w:eastAsia="es-CO"/>
        </w:rPr>
      </w:pPr>
      <w:r w:rsidRPr="00C42F2D">
        <w:rPr>
          <w:color w:val="000000"/>
          <w:lang w:eastAsia="es-CO"/>
        </w:rPr>
        <w:t>La calidad en el servicio no es conformidad con las especificac</w:t>
      </w:r>
      <w:r w:rsidR="003C19A9">
        <w:rPr>
          <w:color w:val="000000"/>
          <w:lang w:eastAsia="es-CO"/>
        </w:rPr>
        <w:t xml:space="preserve">iones sino más bien conformidad </w:t>
      </w:r>
      <w:r w:rsidRPr="00C42F2D">
        <w:rPr>
          <w:color w:val="000000"/>
          <w:lang w:eastAsia="es-CO"/>
        </w:rPr>
        <w:t>con las especificaciones de los clientes.</w:t>
      </w:r>
    </w:p>
    <w:p w:rsidR="00576CE5" w:rsidRPr="00C42F2D" w:rsidRDefault="00576CE5" w:rsidP="003C19A9">
      <w:pPr>
        <w:autoSpaceDE w:val="0"/>
        <w:autoSpaceDN w:val="0"/>
        <w:adjustRightInd w:val="0"/>
        <w:spacing w:line="480" w:lineRule="auto"/>
        <w:ind w:firstLine="142"/>
        <w:jc w:val="both"/>
        <w:rPr>
          <w:color w:val="000000"/>
          <w:lang w:eastAsia="es-CO"/>
        </w:rPr>
      </w:pPr>
      <w:r w:rsidRPr="00C42F2D">
        <w:rPr>
          <w:color w:val="000000"/>
          <w:lang w:eastAsia="es-CO"/>
        </w:rPr>
        <w:t>La calidad en el servicio adquiere realidad en la percepción, considerando esta como un deseo más que la percepción, ya que esta última implicaría un pensamiento</w:t>
      </w:r>
      <w:r>
        <w:rPr>
          <w:color w:val="000000"/>
          <w:lang w:eastAsia="es-CO"/>
        </w:rPr>
        <w:t xml:space="preserve"> y análisis anterior.</w:t>
      </w:r>
    </w:p>
    <w:p w:rsidR="00576CE5" w:rsidRPr="00EE30D0" w:rsidRDefault="00576CE5" w:rsidP="003C19A9">
      <w:pPr>
        <w:autoSpaceDE w:val="0"/>
        <w:autoSpaceDN w:val="0"/>
        <w:adjustRightInd w:val="0"/>
        <w:spacing w:line="480" w:lineRule="auto"/>
        <w:ind w:firstLine="142"/>
        <w:jc w:val="both"/>
        <w:rPr>
          <w:color w:val="000000"/>
          <w:lang w:eastAsia="es-CO"/>
        </w:rPr>
      </w:pPr>
      <w:r w:rsidRPr="00C42F2D">
        <w:rPr>
          <w:color w:val="000000"/>
          <w:lang w:eastAsia="es-CO"/>
        </w:rPr>
        <w:t>Lo que los clientes desean del desempeño del servicio tiene cinco</w:t>
      </w:r>
      <w:r>
        <w:rPr>
          <w:color w:val="000000"/>
          <w:lang w:eastAsia="es-CO"/>
        </w:rPr>
        <w:t xml:space="preserve"> dimensiones globales que son:</w:t>
      </w:r>
    </w:p>
    <w:p w:rsidR="00576CE5" w:rsidRPr="00EE30D0" w:rsidRDefault="00576CE5" w:rsidP="003C19A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hanging="284"/>
        <w:jc w:val="both"/>
        <w:rPr>
          <w:color w:val="000000"/>
          <w:lang w:eastAsia="es-CO"/>
        </w:rPr>
      </w:pPr>
      <w:proofErr w:type="spellStart"/>
      <w:r w:rsidRPr="00FD6A35">
        <w:rPr>
          <w:color w:val="000000"/>
          <w:lang w:eastAsia="es-CO"/>
        </w:rPr>
        <w:t>Tangibilidad</w:t>
      </w:r>
      <w:proofErr w:type="spellEnd"/>
      <w:r w:rsidRPr="00FD6A35">
        <w:rPr>
          <w:color w:val="000000"/>
          <w:lang w:eastAsia="es-CO"/>
        </w:rPr>
        <w:t>, es la parte visible de la oferta del servicio. Influyen en las percepciones sobre la calidad del servicio de dos maneras; primero ofrecen pistas sobre la naturaleza y calidad del servicio, segundo afectan directamente las percepciones sobre la calidad del servicio. Ejemplos, un restaurante con pisos limpios y personal aseado dará mejor impresión que aquel que no tenga estos atributos.</w:t>
      </w:r>
    </w:p>
    <w:p w:rsidR="00576CE5" w:rsidRPr="00EE30D0" w:rsidRDefault="00576CE5" w:rsidP="003C19A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hanging="284"/>
        <w:jc w:val="both"/>
        <w:rPr>
          <w:color w:val="000000"/>
          <w:lang w:eastAsia="es-CO"/>
        </w:rPr>
      </w:pPr>
      <w:r w:rsidRPr="00FD6A35">
        <w:rPr>
          <w:color w:val="000000"/>
          <w:lang w:eastAsia="es-CO"/>
        </w:rPr>
        <w:t>Confiabilidad, significa llevar a cabo la promesa de servicio de una manera precisa y segura. Dicho de otra manera, significa mantener su promesa de servicio.</w:t>
      </w:r>
    </w:p>
    <w:p w:rsidR="00576CE5" w:rsidRPr="00EE30D0" w:rsidRDefault="00576CE5" w:rsidP="003C19A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hanging="284"/>
        <w:jc w:val="both"/>
        <w:rPr>
          <w:color w:val="000000"/>
          <w:lang w:eastAsia="es-CO"/>
        </w:rPr>
      </w:pPr>
      <w:r w:rsidRPr="00FD6A35">
        <w:rPr>
          <w:color w:val="000000"/>
          <w:lang w:eastAsia="es-CO"/>
        </w:rPr>
        <w:t>Tiempo de respuesta, es la prontitud para servir, es la voluntad para atender a los clientes pronto y eficientemente. El tiempo de respuesta implica demostrar al cliente que se aprecia su preferencia y se desea conservarla.</w:t>
      </w:r>
    </w:p>
    <w:p w:rsidR="00576CE5" w:rsidRPr="00EE30D0" w:rsidRDefault="00576CE5" w:rsidP="003C19A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hanging="284"/>
        <w:jc w:val="both"/>
        <w:rPr>
          <w:color w:val="000000"/>
          <w:lang w:eastAsia="es-CO"/>
        </w:rPr>
      </w:pPr>
      <w:r w:rsidRPr="00FD6A35">
        <w:rPr>
          <w:color w:val="000000"/>
          <w:lang w:eastAsia="es-CO"/>
        </w:rPr>
        <w:t>Seguridad (confianza), se refiere a la actitud y aptitud del personal que combinadas inspiren confianza en los clientes. Cuando los clientes tratan con proveedores de servicios que son agradables y que tienen conocimiento, se les refuerza a seguir siendo clientes de esa organización. La seguridad viene de colocar a la gente adecuada en el puesto adecuado.</w:t>
      </w:r>
    </w:p>
    <w:p w:rsidR="00576CE5" w:rsidRDefault="00576CE5" w:rsidP="003C19A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hanging="284"/>
        <w:jc w:val="both"/>
        <w:rPr>
          <w:color w:val="000000"/>
          <w:lang w:eastAsia="es-CO"/>
        </w:rPr>
      </w:pPr>
      <w:r w:rsidRPr="00FD6A35">
        <w:rPr>
          <w:color w:val="000000"/>
          <w:lang w:eastAsia="es-CO"/>
        </w:rPr>
        <w:t>Empatía, va más allá de la cortesía profesional.   Es la dedicación al cliente, la voluntad de entender las necesidades exactas del cliente y encontrar la manera correcta de satisfacerlas.</w:t>
      </w:r>
    </w:p>
    <w:bookmarkStart w:id="0" w:name="_GoBack"/>
    <w:bookmarkEnd w:id="0"/>
    <w:p w:rsidR="00B07AD7" w:rsidRDefault="00576CE5" w:rsidP="003C19A9">
      <w:pPr>
        <w:autoSpaceDE w:val="0"/>
        <w:autoSpaceDN w:val="0"/>
        <w:adjustRightInd w:val="0"/>
        <w:spacing w:line="480" w:lineRule="auto"/>
        <w:jc w:val="both"/>
      </w:pPr>
      <w:r>
        <w:rPr>
          <w:color w:val="000000"/>
          <w:lang w:eastAsia="es-CO"/>
        </w:rPr>
        <w:fldChar w:fldCharType="begin"/>
      </w:r>
      <w:r>
        <w:rPr>
          <w:color w:val="000000"/>
          <w:lang w:eastAsia="es-CO"/>
        </w:rPr>
        <w:instrText xml:space="preserve"> ADDIN EN.CITE &lt;EndNote&gt;&lt;Cite&gt;&lt;Author&gt;Berry&lt;/Author&gt;&lt;Year&gt;1992&lt;/Year&gt;&lt;IDText&gt;Calidad de servicio&lt;/IDText&gt;&lt;Pages&gt;1&lt;/Pages&gt;&lt;DisplayText&gt;(Berry, Bennett, &amp;amp; Brown, 1992, p. 1)&lt;/DisplayText&gt;&lt;record&gt;&lt;titles&gt;&lt;title&gt;Calidad de servicio&lt;/title&gt;&lt;/titles&gt;&lt;contributors&gt;&lt;authors&gt;&lt;author&gt;Berry, Thomas H&lt;/author&gt;&lt;author&gt;Bennett, David R&lt;/author&gt;&lt;author&gt;Brown, Carter W&lt;/author&gt;&lt;/authors&gt;&lt;/contributors&gt;&lt;added-date format="utc"&gt;1511233083&lt;/added-date&gt;&lt;ref-type name="Book"&gt;6&lt;/ref-type&gt;&lt;dates&gt;&lt;year&gt;1992&lt;/year&gt;&lt;/dates&gt;&lt;rec-number&gt;44&lt;/rec-number&gt;&lt;publisher&gt;MacGraw-Hill&lt;/publisher&gt;&lt;last-updated-date format="utc"&gt;1511233083&lt;/last-updated-date&gt;&lt;/record&gt;&lt;/Cite&gt;&lt;/EndNote&gt;</w:instrText>
      </w:r>
      <w:r>
        <w:rPr>
          <w:color w:val="000000"/>
          <w:lang w:eastAsia="es-CO"/>
        </w:rPr>
        <w:fldChar w:fldCharType="separate"/>
      </w:r>
      <w:r>
        <w:rPr>
          <w:noProof/>
          <w:color w:val="000000"/>
          <w:lang w:eastAsia="es-CO"/>
        </w:rPr>
        <w:t>(Berry, Bennett, &amp; Brown, 1992, p. 1)</w:t>
      </w:r>
      <w:r>
        <w:rPr>
          <w:color w:val="000000"/>
          <w:lang w:eastAsia="es-CO"/>
        </w:rPr>
        <w:fldChar w:fldCharType="end"/>
      </w:r>
    </w:p>
    <w:sectPr w:rsidR="00B0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82A"/>
    <w:multiLevelType w:val="hybridMultilevel"/>
    <w:tmpl w:val="C51C6FEC"/>
    <w:lvl w:ilvl="0" w:tplc="08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B1"/>
    <w:rsid w:val="000D4494"/>
    <w:rsid w:val="00383EB1"/>
    <w:rsid w:val="003C19A9"/>
    <w:rsid w:val="00576CE5"/>
    <w:rsid w:val="005D5CBF"/>
    <w:rsid w:val="00B07AD7"/>
    <w:rsid w:val="00C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C870"/>
  <w15:chartTrackingRefBased/>
  <w15:docId w15:val="{DB15B1A0-B8D1-4A73-B7B5-CFC2F34D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autoRedefine/>
    <w:qFormat/>
    <w:rsid w:val="00576CE5"/>
    <w:pPr>
      <w:spacing w:before="120" w:line="480" w:lineRule="auto"/>
      <w:ind w:left="142"/>
      <w:outlineLvl w:val="2"/>
    </w:pPr>
    <w:rPr>
      <w:rFonts w:eastAsia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76CE5"/>
    <w:rPr>
      <w:rFonts w:ascii="Times New Roman" w:eastAsia="Arial" w:hAnsi="Times New Roman" w:cs="Times New Roman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57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2017-11-23T15:55:00Z</dcterms:created>
  <dcterms:modified xsi:type="dcterms:W3CDTF">2017-11-23T15:57:00Z</dcterms:modified>
</cp:coreProperties>
</file>