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28" w:rsidRPr="006B7228" w:rsidRDefault="006B7228" w:rsidP="006B7228">
      <w:pPr>
        <w:rPr>
          <w:b/>
          <w:bCs/>
        </w:rPr>
      </w:pPr>
      <w:bookmarkStart w:id="0" w:name="_GoBack"/>
      <w:bookmarkEnd w:id="0"/>
      <w:r w:rsidRPr="006B7228">
        <w:rPr>
          <w:b/>
          <w:bCs/>
        </w:rPr>
        <w:t>Representa la siguiente función racional con todas sus características y halla la constante  k   de proporcionalidad inversa:</w:t>
      </w:r>
    </w:p>
    <w:p w:rsidR="006B7228" w:rsidRPr="006B7228" w:rsidRDefault="006B7228" w:rsidP="006B7228">
      <w:pPr>
        <w:rPr>
          <w:b/>
          <w:bCs/>
        </w:rPr>
      </w:pPr>
      <w:r w:rsidRPr="006B7228">
        <w:rPr>
          <w:b/>
          <w:bCs/>
        </w:rPr>
        <w:t>y =5/x</w:t>
      </w:r>
      <w:r w:rsidRPr="006B7228">
        <w:br/>
      </w:r>
      <w:r w:rsidRPr="006B7228">
        <w:rPr>
          <w:b/>
          <w:bCs/>
        </w:rPr>
        <w:t>k = 5</w:t>
      </w:r>
    </w:p>
    <w:p w:rsidR="006B7228" w:rsidRPr="006B7228" w:rsidRDefault="006B7228" w:rsidP="006B7228">
      <w:r w:rsidRPr="006B7228">
        <w:rPr>
          <w:b/>
          <w:bCs/>
        </w:rPr>
        <w:t>1)   Tipo de función:</w:t>
      </w:r>
      <w:r w:rsidRPr="006B7228">
        <w:t>   es una función racional de proporcionalidad inversa, cuya gráfica corresponde a una hipérbola equilátera.</w:t>
      </w:r>
    </w:p>
    <w:p w:rsidR="006B7228" w:rsidRPr="006B7228" w:rsidRDefault="006B7228" w:rsidP="006B7228">
      <w:r w:rsidRPr="006B7228">
        <w:rPr>
          <w:b/>
          <w:bCs/>
        </w:rPr>
        <w:t>2)   Dominio:</w:t>
      </w:r>
      <w:r w:rsidRPr="006B7228">
        <w:t xml:space="preserve">   como es una función racional, </w:t>
      </w:r>
      <w:proofErr w:type="spellStart"/>
      <w:proofErr w:type="gramStart"/>
      <w:r w:rsidRPr="006B7228">
        <w:t>Dom</w:t>
      </w:r>
      <w:proofErr w:type="spellEnd"/>
      <w:r w:rsidRPr="006B7228">
        <w:t>(</w:t>
      </w:r>
      <w:proofErr w:type="gramEnd"/>
      <w:r w:rsidRPr="006B7228">
        <w:t>f) = R - {0} .</w:t>
      </w:r>
    </w:p>
    <w:p w:rsidR="006B7228" w:rsidRPr="006B7228" w:rsidRDefault="006B7228" w:rsidP="006B7228">
      <w:r w:rsidRPr="006B7228">
        <w:rPr>
          <w:b/>
          <w:bCs/>
        </w:rPr>
        <w:t>3)   Recorrido o imagen:</w:t>
      </w:r>
      <w:r w:rsidRPr="006B7228">
        <w:t>   </w:t>
      </w:r>
      <w:proofErr w:type="spellStart"/>
      <w:proofErr w:type="gramStart"/>
      <w:r w:rsidRPr="006B7228">
        <w:t>Im</w:t>
      </w:r>
      <w:proofErr w:type="spellEnd"/>
      <w:r w:rsidRPr="006B7228">
        <w:t>(</w:t>
      </w:r>
      <w:proofErr w:type="gramEnd"/>
      <w:r w:rsidRPr="006B7228">
        <w:t xml:space="preserve">f) = (- ∞, 0) </w:t>
      </w:r>
      <w:r w:rsidRPr="006B7228">
        <w:rPr>
          <w:rFonts w:ascii="Cambria Math" w:hAnsi="Cambria Math" w:cs="Cambria Math"/>
        </w:rPr>
        <w:t>∪</w:t>
      </w:r>
      <w:r w:rsidRPr="006B7228">
        <w:t xml:space="preserve"> (0, + </w:t>
      </w:r>
      <w:r w:rsidRPr="006B7228">
        <w:rPr>
          <w:rFonts w:ascii="Calibri" w:hAnsi="Calibri" w:cs="Calibri"/>
        </w:rPr>
        <w:t>∞</w:t>
      </w:r>
      <w:r w:rsidRPr="006B7228">
        <w:t>)</w:t>
      </w:r>
      <w:r w:rsidRPr="006B7228">
        <w:rPr>
          <w:rFonts w:ascii="Calibri" w:hAnsi="Calibri" w:cs="Calibri"/>
        </w:rPr>
        <w:t> </w:t>
      </w:r>
      <w:r w:rsidRPr="006B7228">
        <w:t>.</w:t>
      </w:r>
    </w:p>
    <w:p w:rsidR="006B7228" w:rsidRPr="006B7228" w:rsidRDefault="006B7228" w:rsidP="006B7228">
      <w:r w:rsidRPr="006B7228">
        <w:rPr>
          <w:b/>
          <w:bCs/>
        </w:rPr>
        <w:t>4)   Continuidad:</w:t>
      </w:r>
      <w:r w:rsidRPr="006B7228">
        <w:t xml:space="preserve">   es discontinua en   x = </w:t>
      </w:r>
      <w:proofErr w:type="gramStart"/>
      <w:r w:rsidRPr="006B7228">
        <w:t>0 .</w:t>
      </w:r>
      <w:proofErr w:type="gramEnd"/>
    </w:p>
    <w:p w:rsidR="006B7228" w:rsidRPr="006B7228" w:rsidRDefault="006B7228" w:rsidP="006B7228">
      <w:r w:rsidRPr="006B7228">
        <w:rPr>
          <w:b/>
          <w:bCs/>
        </w:rPr>
        <w:t>5)   Simetría:</w:t>
      </w:r>
    </w:p>
    <w:p w:rsidR="006B7228" w:rsidRPr="006B7228" w:rsidRDefault="006B7228" w:rsidP="006B7228">
      <w:r w:rsidRPr="006B7228">
        <w:t>        </w:t>
      </w:r>
      <w:proofErr w:type="gramStart"/>
      <w:r w:rsidRPr="006B7228">
        <w:t>f</w:t>
      </w:r>
      <w:proofErr w:type="gramEnd"/>
      <w:r w:rsidRPr="006B7228">
        <w:t>(- x) = 5/(- x) = - (5/x) = - f(x)</w:t>
      </w:r>
    </w:p>
    <w:p w:rsidR="006B7228" w:rsidRDefault="006B7228" w:rsidP="006B7228">
      <w:r w:rsidRPr="006B7228">
        <w:t>        La función f es simétrica impar.</w:t>
      </w:r>
    </w:p>
    <w:p w:rsidR="006B7228" w:rsidRPr="006B7228" w:rsidRDefault="006B7228" w:rsidP="006B7228">
      <w:r w:rsidRPr="006B7228">
        <w:rPr>
          <w:b/>
          <w:bCs/>
        </w:rPr>
        <w:t>6)   Corte con los ejes:</w:t>
      </w:r>
    </w:p>
    <w:p w:rsidR="006B7228" w:rsidRPr="006B7228" w:rsidRDefault="006B7228" w:rsidP="006B7228">
      <w:r w:rsidRPr="006B7228">
        <w:t>        Las funciones racionales de proporcionalidad inversa no corta a los ejes.</w:t>
      </w:r>
    </w:p>
    <w:p w:rsidR="006B7228" w:rsidRPr="006B7228" w:rsidRDefault="006B7228" w:rsidP="006B7228">
      <w:r w:rsidRPr="006B7228">
        <w:rPr>
          <w:b/>
          <w:bCs/>
        </w:rPr>
        <w:t>7)   Signo:</w:t>
      </w:r>
    </w:p>
    <w:p w:rsidR="006B7228" w:rsidRPr="006B7228" w:rsidRDefault="006B7228" w:rsidP="006B7228">
      <w:r w:rsidRPr="006B7228">
        <w:t>        Como   k &gt; 0   es negativa en   (- ∞, 0)   y positiva en   (0, + ∞</w:t>
      </w:r>
      <w:proofErr w:type="gramStart"/>
      <w:r w:rsidRPr="006B7228">
        <w:t>) .</w:t>
      </w:r>
      <w:proofErr w:type="gramEnd"/>
    </w:p>
    <w:p w:rsidR="006B7228" w:rsidRPr="006B7228" w:rsidRDefault="006B7228" w:rsidP="006B7228">
      <w:r w:rsidRPr="006B7228">
        <w:rPr>
          <w:b/>
          <w:bCs/>
        </w:rPr>
        <w:t>8)   Monotonía:</w:t>
      </w:r>
    </w:p>
    <w:p w:rsidR="006B7228" w:rsidRPr="006B7228" w:rsidRDefault="006B7228" w:rsidP="006B7228">
      <w:r w:rsidRPr="006B7228">
        <w:t xml:space="preserve">        Como   k &gt; 0   la función es decreciente en:   (- ∞, 0) </w:t>
      </w:r>
      <w:r w:rsidRPr="006B7228">
        <w:rPr>
          <w:rFonts w:ascii="Cambria Math" w:hAnsi="Cambria Math" w:cs="Cambria Math"/>
        </w:rPr>
        <w:t>∪</w:t>
      </w:r>
      <w:r w:rsidRPr="006B7228">
        <w:t xml:space="preserve"> (0, + </w:t>
      </w:r>
      <w:r w:rsidRPr="006B7228">
        <w:rPr>
          <w:rFonts w:ascii="Calibri" w:hAnsi="Calibri" w:cs="Calibri"/>
        </w:rPr>
        <w:t>∞</w:t>
      </w:r>
      <w:r w:rsidRPr="006B7228">
        <w:t>)</w:t>
      </w:r>
    </w:p>
    <w:p w:rsidR="006B7228" w:rsidRPr="006B7228" w:rsidRDefault="006B7228" w:rsidP="006B7228">
      <w:r w:rsidRPr="006B7228">
        <w:rPr>
          <w:b/>
          <w:bCs/>
        </w:rPr>
        <w:t>9)   Máximos y mínimos relativos:</w:t>
      </w:r>
    </w:p>
    <w:p w:rsidR="006B7228" w:rsidRPr="006B7228" w:rsidRDefault="006B7228" w:rsidP="006B7228">
      <w:r w:rsidRPr="006B7228">
        <w:br/>
        <w:t>          La función no tiene ni máximos ni mínimos.</w:t>
      </w:r>
    </w:p>
    <w:p w:rsidR="006B7228" w:rsidRPr="006B7228" w:rsidRDefault="006B7228" w:rsidP="006B7228">
      <w:r w:rsidRPr="006B7228">
        <w:rPr>
          <w:b/>
          <w:bCs/>
        </w:rPr>
        <w:t>10)   Curvatura y puntos de inflexión:</w:t>
      </w:r>
    </w:p>
    <w:p w:rsidR="006B7228" w:rsidRPr="006B7228" w:rsidRDefault="006B7228" w:rsidP="006B7228">
      <w:r w:rsidRPr="006B7228">
        <w:t xml:space="preserve">          Como   k &gt; </w:t>
      </w:r>
      <w:proofErr w:type="gramStart"/>
      <w:r w:rsidRPr="006B7228">
        <w:t>0  ,</w:t>
      </w:r>
      <w:proofErr w:type="gramEnd"/>
      <w:r w:rsidRPr="006B7228">
        <w:t xml:space="preserve"> la función es convexa en   (- ∞ 0)   y </w:t>
      </w:r>
      <w:proofErr w:type="spellStart"/>
      <w:r w:rsidRPr="006B7228">
        <w:t>concava</w:t>
      </w:r>
      <w:proofErr w:type="spellEnd"/>
      <w:r w:rsidRPr="006B7228">
        <w:t xml:space="preserve"> en   (0, + ∞) .</w:t>
      </w:r>
    </w:p>
    <w:p w:rsidR="006B7228" w:rsidRPr="006B7228" w:rsidRDefault="006B7228" w:rsidP="006B7228">
      <w:r w:rsidRPr="006B7228">
        <w:rPr>
          <w:b/>
          <w:bCs/>
        </w:rPr>
        <w:t>11)   Asíntotas:</w:t>
      </w:r>
    </w:p>
    <w:p w:rsidR="006B7228" w:rsidRPr="006B7228" w:rsidRDefault="006B7228" w:rsidP="006B7228">
      <w:r w:rsidRPr="006B7228">
        <w:t xml:space="preserve">          La función tiene una asíntota horizontal en   y = </w:t>
      </w:r>
      <w:proofErr w:type="gramStart"/>
      <w:r w:rsidRPr="006B7228">
        <w:t>0 .</w:t>
      </w:r>
      <w:proofErr w:type="gramEnd"/>
    </w:p>
    <w:p w:rsidR="006B7228" w:rsidRPr="006B7228" w:rsidRDefault="006B7228" w:rsidP="006B7228">
      <w:r w:rsidRPr="006B7228">
        <w:t>          </w:t>
      </w:r>
      <w:r w:rsidRPr="006B7228">
        <w:drawing>
          <wp:inline distT="0" distB="0" distL="0" distR="0">
            <wp:extent cx="2457450" cy="457200"/>
            <wp:effectExtent l="0" t="0" r="0" b="0"/>
            <wp:docPr id="4" name="Imagen 4" descr="asintota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ntota horizon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28" w:rsidRDefault="006B7228" w:rsidP="006B7228">
      <w:r w:rsidRPr="006B7228">
        <w:br/>
      </w:r>
      <w:r w:rsidRPr="006B7228">
        <w:br/>
      </w:r>
    </w:p>
    <w:p w:rsidR="006B7228" w:rsidRPr="006B7228" w:rsidRDefault="006B7228" w:rsidP="006B7228"/>
    <w:p w:rsidR="006B7228" w:rsidRPr="006B7228" w:rsidRDefault="006B7228" w:rsidP="006B7228">
      <w:r w:rsidRPr="006B7228">
        <w:lastRenderedPageBreak/>
        <w:t>          La función tiene una asíntota vertical en   x = 0</w:t>
      </w:r>
    </w:p>
    <w:p w:rsidR="006B7228" w:rsidRPr="006B7228" w:rsidRDefault="006B7228" w:rsidP="006B7228">
      <w:r w:rsidRPr="006B7228">
        <w:t>          (</w:t>
      </w:r>
      <w:proofErr w:type="gramStart"/>
      <w:r w:rsidRPr="006B7228">
        <w:t>valor</w:t>
      </w:r>
      <w:proofErr w:type="gramEnd"/>
      <w:r w:rsidRPr="006B7228">
        <w:t xml:space="preserve"> que anula al denominador)</w:t>
      </w:r>
    </w:p>
    <w:p w:rsidR="006B7228" w:rsidRPr="006B7228" w:rsidRDefault="006B7228" w:rsidP="006B7228">
      <w:r w:rsidRPr="006B7228">
        <w:t>        </w:t>
      </w:r>
      <w:r w:rsidRPr="006B7228">
        <w:drawing>
          <wp:inline distT="0" distB="0" distL="0" distR="0">
            <wp:extent cx="2790825" cy="504825"/>
            <wp:effectExtent l="0" t="0" r="9525" b="9525"/>
            <wp:docPr id="3" name="Imagen 3" descr="asintota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intota vertic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28" w:rsidRPr="006B7228" w:rsidRDefault="006B7228" w:rsidP="006B7228">
      <w:r w:rsidRPr="006B7228">
        <w:rPr>
          <w:b/>
          <w:bCs/>
        </w:rPr>
        <w:t>12)   Acotación:</w:t>
      </w:r>
    </w:p>
    <w:p w:rsidR="006B7228" w:rsidRPr="006B7228" w:rsidRDefault="006B7228" w:rsidP="006B7228">
      <w:r w:rsidRPr="006B7228">
        <w:t>          La función no está acotada ni superiormente ni inferiormente.</w:t>
      </w:r>
    </w:p>
    <w:p w:rsidR="006B7228" w:rsidRDefault="006B7228" w:rsidP="006B7228">
      <w:r w:rsidRPr="006B7228">
        <w:t>          </w:t>
      </w:r>
      <w:r w:rsidRPr="006B7228">
        <w:drawing>
          <wp:inline distT="0" distB="0" distL="0" distR="0">
            <wp:extent cx="2114550" cy="1428750"/>
            <wp:effectExtent l="0" t="0" r="0" b="0"/>
            <wp:docPr id="2" name="Imagen 2" descr="tabla 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a val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28" w:rsidRPr="006B7228" w:rsidRDefault="006B7228" w:rsidP="006B7228"/>
    <w:p w:rsidR="006B7228" w:rsidRPr="006B7228" w:rsidRDefault="006B7228" w:rsidP="006B7228">
      <w:r w:rsidRPr="006B7228">
        <w:t>          </w:t>
      </w:r>
      <w:r w:rsidRPr="006B7228">
        <w:drawing>
          <wp:inline distT="0" distB="0" distL="0" distR="0">
            <wp:extent cx="3810000" cy="3829050"/>
            <wp:effectExtent l="0" t="0" r="0" b="0"/>
            <wp:docPr id="1" name="Imagen 1" descr="grafica r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ca racio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28" w:rsidRPr="006B7228" w:rsidRDefault="006B7228" w:rsidP="006B7228">
      <w:r w:rsidRPr="006B7228">
        <w:br/>
        <w:t>         Como la gráfica es una hipérbola equilátera, cada punto de la gráfica forma con el punto donde se cortan las asíntotas, un rectángulo de área 5 unidades cuadradas.</w:t>
      </w:r>
    </w:p>
    <w:p w:rsidR="009F31A3" w:rsidRDefault="006B7228"/>
    <w:sectPr w:rsidR="009F31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8"/>
    <w:rsid w:val="006B7228"/>
    <w:rsid w:val="00DF600B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A36A82-99CF-4768-B86E-93B0B820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044">
          <w:marLeft w:val="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1305</Characters>
  <Application>Microsoft Office Word</Application>
  <DocSecurity>0</DocSecurity>
  <Lines>10</Lines>
  <Paragraphs>3</Paragraphs>
  <ScaleCrop>false</ScaleCrop>
  <Company>Hewlett-Packard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achipiz conde</dc:creator>
  <cp:keywords/>
  <dc:description/>
  <cp:lastModifiedBy>daniel achipiz conde</cp:lastModifiedBy>
  <cp:revision>1</cp:revision>
  <dcterms:created xsi:type="dcterms:W3CDTF">2018-03-21T16:52:00Z</dcterms:created>
  <dcterms:modified xsi:type="dcterms:W3CDTF">2018-03-21T16:55:00Z</dcterms:modified>
</cp:coreProperties>
</file>