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75" w:rsidRPr="00973C7A" w:rsidRDefault="00C36D75" w:rsidP="00973C7A">
      <w:pPr>
        <w:pStyle w:val="Default"/>
        <w:spacing w:line="360" w:lineRule="auto"/>
        <w:rPr>
          <w:rFonts w:cstheme="minorBidi"/>
          <w:b/>
          <w:color w:val="auto"/>
          <w:szCs w:val="22"/>
        </w:rPr>
      </w:pPr>
      <w:r w:rsidRPr="00973C7A">
        <w:rPr>
          <w:rFonts w:cstheme="minorBidi"/>
          <w:b/>
          <w:color w:val="auto"/>
          <w:szCs w:val="22"/>
        </w:rPr>
        <w:t xml:space="preserve">b) </w:t>
      </w:r>
      <w:r w:rsidR="00973C7A" w:rsidRPr="00973C7A">
        <w:rPr>
          <w:rFonts w:cstheme="minorBidi"/>
          <w:b/>
          <w:color w:val="auto"/>
          <w:szCs w:val="22"/>
        </w:rPr>
        <w:t>Pregunta de Investigación</w:t>
      </w:r>
    </w:p>
    <w:p w:rsidR="00344636" w:rsidRPr="00973C7A" w:rsidRDefault="00344636" w:rsidP="00973C7A">
      <w:pPr>
        <w:rPr>
          <w:b/>
        </w:rPr>
      </w:pPr>
      <w:r w:rsidRPr="00973C7A">
        <w:rPr>
          <w:b/>
        </w:rPr>
        <w:t>Pregunta</w:t>
      </w:r>
    </w:p>
    <w:p w:rsidR="00973C7A" w:rsidRPr="00973C7A" w:rsidRDefault="00973C7A" w:rsidP="00973C7A">
      <w:pPr>
        <w:spacing w:before="100" w:beforeAutospacing="1" w:after="100" w:afterAutospacing="1"/>
        <w:rPr>
          <w:lang w:val="es-ES"/>
        </w:rPr>
      </w:pPr>
      <w:r w:rsidRPr="00973C7A">
        <w:rPr>
          <w:lang w:val="es-ES"/>
        </w:rPr>
        <w:t>¿Cuáles son las mejores prácticas de presupuesto y control financiero para empresas del sector real en Ecuador?</w:t>
      </w:r>
    </w:p>
    <w:p w:rsidR="00344636" w:rsidRPr="00973C7A" w:rsidRDefault="00344636" w:rsidP="00973C7A">
      <w:pPr>
        <w:rPr>
          <w:b/>
        </w:rPr>
      </w:pPr>
      <w:r w:rsidRPr="00973C7A">
        <w:rPr>
          <w:b/>
        </w:rPr>
        <w:t>Objetivo</w:t>
      </w:r>
      <w:r w:rsidR="00973C7A">
        <w:rPr>
          <w:b/>
        </w:rPr>
        <w:t>:</w:t>
      </w:r>
    </w:p>
    <w:p w:rsidR="00973C7A" w:rsidRPr="00973C7A" w:rsidRDefault="00973C7A" w:rsidP="00973C7A">
      <w:pPr>
        <w:spacing w:before="100" w:beforeAutospacing="1" w:after="100" w:afterAutospacing="1"/>
        <w:rPr>
          <w:lang w:val="es-ES"/>
        </w:rPr>
      </w:pPr>
      <w:r w:rsidRPr="00973C7A">
        <w:rPr>
          <w:lang w:val="es-ES"/>
        </w:rPr>
        <w:t>Identificar las mejores prácticas de presupuesto y control financiero aplicables a las empresas del sector real en Ecuador</w:t>
      </w:r>
    </w:p>
    <w:p w:rsidR="00344636" w:rsidRDefault="00344636" w:rsidP="00973C7A">
      <w:pPr>
        <w:rPr>
          <w:b/>
        </w:rPr>
      </w:pPr>
      <w:r w:rsidRPr="00973C7A">
        <w:rPr>
          <w:b/>
        </w:rPr>
        <w:t>Objetivos específicos:</w:t>
      </w:r>
    </w:p>
    <w:p w:rsidR="00030B87" w:rsidRDefault="00966E17" w:rsidP="00973C7A">
      <w:pPr>
        <w:rPr>
          <w:lang w:val="es-ES"/>
        </w:rPr>
      </w:pPr>
      <w:r>
        <w:rPr>
          <w:lang w:val="es-ES"/>
        </w:rPr>
        <w:t>Realizar un</w:t>
      </w:r>
      <w:r w:rsidR="007338BC" w:rsidRPr="007338BC">
        <w:rPr>
          <w:lang w:val="es-ES"/>
        </w:rPr>
        <w:t xml:space="preserve"> </w:t>
      </w:r>
      <w:r>
        <w:rPr>
          <w:lang w:val="es-ES"/>
        </w:rPr>
        <w:t>d</w:t>
      </w:r>
      <w:r w:rsidR="00030B87" w:rsidRPr="007338BC">
        <w:rPr>
          <w:lang w:val="es-ES"/>
        </w:rPr>
        <w:t>iagn</w:t>
      </w:r>
      <w:r w:rsidR="007338BC" w:rsidRPr="007338BC">
        <w:rPr>
          <w:lang w:val="es-ES"/>
        </w:rPr>
        <w:t>ó</w:t>
      </w:r>
      <w:r w:rsidR="007338BC">
        <w:rPr>
          <w:lang w:val="es-ES"/>
        </w:rPr>
        <w:t xml:space="preserve">stico de las prácticas de presupuesto y control financiero en </w:t>
      </w:r>
      <w:r w:rsidR="009346E6">
        <w:rPr>
          <w:lang w:val="es-ES"/>
        </w:rPr>
        <w:t>las empresas</w:t>
      </w:r>
      <w:r w:rsidR="007338BC">
        <w:rPr>
          <w:lang w:val="es-ES"/>
        </w:rPr>
        <w:t xml:space="preserve"> del sector real en Ecuador de acuerdo a las prácticas y control financiero. </w:t>
      </w:r>
      <w:r w:rsidR="00030B87" w:rsidRPr="007338BC">
        <w:rPr>
          <w:lang w:val="es-ES"/>
        </w:rPr>
        <w:t xml:space="preserve"> </w:t>
      </w:r>
    </w:p>
    <w:p w:rsidR="004C6A16" w:rsidRPr="007338BC" w:rsidRDefault="004C6A16" w:rsidP="004C6A16">
      <w:pPr>
        <w:rPr>
          <w:lang w:val="es-ES"/>
        </w:rPr>
      </w:pPr>
      <w:r>
        <w:rPr>
          <w:lang w:val="es-ES"/>
        </w:rPr>
        <w:t>Determinar los desafíos de p</w:t>
      </w:r>
      <w:r>
        <w:rPr>
          <w:lang w:val="es-ES"/>
        </w:rPr>
        <w:t xml:space="preserve">resupuesto y control financiero en las empresas del sector real en Ecuador de acuerdo a las prácticas y control financiero. </w:t>
      </w:r>
      <w:r w:rsidRPr="007338BC">
        <w:rPr>
          <w:lang w:val="es-ES"/>
        </w:rPr>
        <w:t xml:space="preserve"> </w:t>
      </w:r>
    </w:p>
    <w:p w:rsidR="000F054C" w:rsidRPr="000F054C" w:rsidRDefault="000F054C" w:rsidP="000F054C">
      <w:pPr>
        <w:spacing w:before="100" w:beforeAutospacing="1" w:after="100" w:afterAutospacing="1"/>
        <w:rPr>
          <w:lang w:val="es-ES"/>
        </w:rPr>
      </w:pPr>
      <w:bookmarkStart w:id="0" w:name="_GoBack"/>
      <w:r w:rsidRPr="000F054C">
        <w:rPr>
          <w:lang w:val="es-ES"/>
        </w:rPr>
        <w:t>Proponer las mejores prácticas de presupuesto y control financiero que ayuden a gestionar la rentabilidad de la empresa.</w:t>
      </w:r>
    </w:p>
    <w:bookmarkEnd w:id="0"/>
    <w:p w:rsidR="000F054C" w:rsidRPr="000F054C" w:rsidRDefault="000F054C" w:rsidP="000F054C">
      <w:pPr>
        <w:spacing w:before="100" w:beforeAutospacing="1" w:after="100" w:afterAutospacing="1"/>
        <w:rPr>
          <w:lang w:val="es-ES"/>
        </w:rPr>
      </w:pPr>
      <w:r w:rsidRPr="000F054C">
        <w:rPr>
          <w:lang w:val="es-ES"/>
        </w:rPr>
        <w:t>Identificar los obstáculos más comunes, a los cuales se enfrentan las empresas del sector real ecuatoriano, que evitan la adopción de mejores prácticas.</w:t>
      </w:r>
    </w:p>
    <w:p w:rsidR="00344636" w:rsidRDefault="00344636" w:rsidP="000B5129">
      <w:pPr>
        <w:spacing w:before="100" w:beforeAutospacing="1" w:after="100" w:afterAutospacing="1"/>
        <w:rPr>
          <w:lang w:val="es-ES"/>
        </w:rPr>
      </w:pPr>
    </w:p>
    <w:sectPr w:rsidR="003446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C5CCE"/>
    <w:multiLevelType w:val="hybridMultilevel"/>
    <w:tmpl w:val="370E8F06"/>
    <w:lvl w:ilvl="0" w:tplc="303261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B3DF9"/>
    <w:multiLevelType w:val="hybridMultilevel"/>
    <w:tmpl w:val="8D8CAD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75"/>
    <w:rsid w:val="00030B87"/>
    <w:rsid w:val="000B5129"/>
    <w:rsid w:val="000F054C"/>
    <w:rsid w:val="00344636"/>
    <w:rsid w:val="003E4A9B"/>
    <w:rsid w:val="004C6A16"/>
    <w:rsid w:val="005C2ABB"/>
    <w:rsid w:val="007321B7"/>
    <w:rsid w:val="007338BC"/>
    <w:rsid w:val="00784849"/>
    <w:rsid w:val="0078590D"/>
    <w:rsid w:val="00795665"/>
    <w:rsid w:val="009346E6"/>
    <w:rsid w:val="00966E17"/>
    <w:rsid w:val="00967318"/>
    <w:rsid w:val="00973C7A"/>
    <w:rsid w:val="009B584F"/>
    <w:rsid w:val="00A17481"/>
    <w:rsid w:val="00A347E5"/>
    <w:rsid w:val="00C3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13273-BC76-469C-96FD-19796DF3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73C7A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Glenda Benavides</cp:lastModifiedBy>
  <cp:revision>17</cp:revision>
  <dcterms:created xsi:type="dcterms:W3CDTF">2018-06-10T00:20:00Z</dcterms:created>
  <dcterms:modified xsi:type="dcterms:W3CDTF">2018-06-17T15:53:00Z</dcterms:modified>
</cp:coreProperties>
</file>