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EE" w:rsidRPr="00915ABF" w:rsidRDefault="00915ABF">
      <w:pPr>
        <w:rPr>
          <w:rFonts w:eastAsiaTheme="minorEastAsia"/>
          <w:sz w:val="28"/>
          <w:szCs w:val="28"/>
        </w:rPr>
      </w:pPr>
      <w:r w:rsidRPr="00915ABF">
        <w:rPr>
          <w:sz w:val="28"/>
          <w:szCs w:val="28"/>
        </w:rPr>
        <w:t>La forma canonica di un’</w:t>
      </w:r>
      <w:r w:rsidR="007D72D2">
        <w:rPr>
          <w:sz w:val="28"/>
          <w:szCs w:val="28"/>
        </w:rPr>
        <w:t xml:space="preserve">ellisse </w:t>
      </w:r>
      <w:r w:rsidR="00D379C6" w:rsidRPr="00915ABF">
        <w:rPr>
          <w:sz w:val="28"/>
          <w:szCs w:val="28"/>
        </w:rPr>
        <w:t xml:space="preserve">centrata nel punto </w:t>
      </w:r>
      <m:oMath>
        <m:r>
          <w:rPr>
            <w:rFonts w:ascii="Cambria Math" w:hAnsi="Cambria Math"/>
            <w:sz w:val="28"/>
            <w:szCs w:val="28"/>
          </w:rPr>
          <m:t>C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;y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d>
      </m:oMath>
      <w:r w:rsidR="00D379C6" w:rsidRPr="00915ABF">
        <w:rPr>
          <w:rFonts w:eastAsiaTheme="minorEastAsia"/>
          <w:sz w:val="28"/>
          <w:szCs w:val="28"/>
        </w:rPr>
        <w:t xml:space="preserve"> è:</w:t>
      </w:r>
    </w:p>
    <w:p w:rsidR="00273857" w:rsidRDefault="00857ECF" w:rsidP="009A32EE">
      <w:pPr>
        <w:jc w:val="center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1</m:t>
          </m:r>
        </m:oMath>
      </m:oMathPara>
    </w:p>
    <w:p w:rsidR="00B05430" w:rsidRDefault="00B05430" w:rsidP="009A32EE">
      <w:pPr>
        <w:jc w:val="center"/>
        <w:rPr>
          <w:rFonts w:eastAsiaTheme="minorEastAsia"/>
          <w:sz w:val="28"/>
          <w:szCs w:val="28"/>
        </w:rPr>
      </w:pPr>
    </w:p>
    <w:p w:rsidR="00B05430" w:rsidRDefault="00B05430" w:rsidP="009A32EE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Se </w:t>
      </w:r>
      <w:proofErr w:type="spellStart"/>
      <w:r>
        <w:rPr>
          <w:rFonts w:eastAsiaTheme="minorEastAsia"/>
          <w:sz w:val="28"/>
          <w:szCs w:val="28"/>
        </w:rPr>
        <w:t>a=b</w:t>
      </w:r>
      <w:proofErr w:type="spellEnd"/>
      <w:r>
        <w:rPr>
          <w:rFonts w:eastAsiaTheme="minorEastAsia"/>
          <w:sz w:val="28"/>
          <w:szCs w:val="28"/>
        </w:rPr>
        <w:t xml:space="preserve"> l’ellisse degenera in una circonferenza, infatti la sua equazione diventa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915ABF" w:rsidRDefault="00915ABF" w:rsidP="00915ABF">
      <w:pPr>
        <w:jc w:val="center"/>
        <w:rPr>
          <w:rFonts w:eastAsiaTheme="minorEastAsia"/>
          <w:sz w:val="28"/>
          <w:szCs w:val="28"/>
        </w:rPr>
      </w:pPr>
    </w:p>
    <w:p w:rsidR="00915ABF" w:rsidRPr="00D379C6" w:rsidRDefault="00915ABF" w:rsidP="00915ABF">
      <w:pPr>
        <w:rPr>
          <w:sz w:val="24"/>
          <w:szCs w:val="24"/>
        </w:rPr>
      </w:pPr>
    </w:p>
    <w:sectPr w:rsidR="00915ABF" w:rsidRPr="00D379C6" w:rsidSect="00273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79C6"/>
    <w:rsid w:val="002351AB"/>
    <w:rsid w:val="00273857"/>
    <w:rsid w:val="00501965"/>
    <w:rsid w:val="007D72D2"/>
    <w:rsid w:val="00857ECF"/>
    <w:rsid w:val="008A037C"/>
    <w:rsid w:val="00915ABF"/>
    <w:rsid w:val="009A32EE"/>
    <w:rsid w:val="00A904D0"/>
    <w:rsid w:val="00B05430"/>
    <w:rsid w:val="00D3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8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379C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occhinero</dc:creator>
  <cp:keywords/>
  <dc:description/>
  <cp:lastModifiedBy>occhinero</cp:lastModifiedBy>
  <cp:revision>5</cp:revision>
  <dcterms:created xsi:type="dcterms:W3CDTF">2011-06-26T09:18:00Z</dcterms:created>
  <dcterms:modified xsi:type="dcterms:W3CDTF">2011-06-26T09:49:00Z</dcterms:modified>
</cp:coreProperties>
</file>