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8F11CC" w:rsidRPr="008F11CC" w:rsidRDefault="008F11CC" w:rsidP="008F11CC">
      <w:pPr>
        <w:jc w:val="center"/>
        <w:rPr>
          <w:rFonts w:ascii="Algerian" w:hAnsi="Algerian"/>
          <w:sz w:val="36"/>
          <w:szCs w:val="36"/>
        </w:rPr>
      </w:pPr>
      <w:r w:rsidRPr="008F11CC">
        <w:rPr>
          <w:rFonts w:ascii="Algerian" w:hAnsi="Algerian"/>
          <w:sz w:val="36"/>
          <w:szCs w:val="36"/>
        </w:rPr>
        <w:t>El</w:t>
      </w:r>
      <w:r>
        <w:rPr>
          <w:rFonts w:ascii="Algerian" w:hAnsi="Algerian"/>
          <w:sz w:val="36"/>
          <w:szCs w:val="36"/>
        </w:rPr>
        <w:t xml:space="preserve">    </w:t>
      </w:r>
      <w:r w:rsidRPr="008F11CC">
        <w:rPr>
          <w:rFonts w:ascii="Algerian" w:hAnsi="Algerian"/>
          <w:sz w:val="36"/>
          <w:szCs w:val="36"/>
        </w:rPr>
        <w:t> </w:t>
      </w:r>
      <w:proofErr w:type="spellStart"/>
      <w:r w:rsidRPr="008F11CC">
        <w:rPr>
          <w:rFonts w:ascii="Algerian" w:hAnsi="Algerian"/>
          <w:sz w:val="36"/>
          <w:szCs w:val="36"/>
        </w:rPr>
        <w:t>paralenguaje</w:t>
      </w:r>
      <w:proofErr w:type="spellEnd"/>
    </w:p>
    <w:p w:rsidR="008F11CC" w:rsidRDefault="008F11CC" w:rsidP="008F11CC">
      <w:pPr>
        <w:spacing w:before="96" w:after="120" w:line="360" w:lineRule="atLeast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es-CO"/>
        </w:rPr>
      </w:pPr>
    </w:p>
    <w:p w:rsidR="008F11CC" w:rsidRPr="008F11CC" w:rsidRDefault="008F11CC" w:rsidP="008F11CC">
      <w:pPr>
        <w:jc w:val="both"/>
        <w:rPr>
          <w:sz w:val="32"/>
          <w:szCs w:val="32"/>
        </w:rPr>
      </w:pPr>
      <w:r w:rsidRPr="008F11CC">
        <w:rPr>
          <w:sz w:val="32"/>
          <w:szCs w:val="32"/>
        </w:rPr>
        <w:t>El </w:t>
      </w:r>
      <w:proofErr w:type="spellStart"/>
      <w:r w:rsidRPr="008F11CC">
        <w:rPr>
          <w:sz w:val="32"/>
          <w:szCs w:val="32"/>
        </w:rPr>
        <w:t>paralenguaje</w:t>
      </w:r>
      <w:proofErr w:type="spellEnd"/>
      <w:r w:rsidRPr="008F11CC">
        <w:rPr>
          <w:sz w:val="32"/>
          <w:szCs w:val="32"/>
        </w:rPr>
        <w:t> es la </w:t>
      </w:r>
      <w:hyperlink r:id="rId4" w:tooltip="Comunicación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comunicación</w:t>
        </w:r>
      </w:hyperlink>
      <w:r w:rsidRPr="008F11CC">
        <w:rPr>
          <w:sz w:val="32"/>
          <w:szCs w:val="32"/>
        </w:rPr>
        <w:t> donde se hace énfasis al componente </w:t>
      </w:r>
      <w:hyperlink r:id="rId5" w:tooltip="Vocal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vocal</w:t>
        </w:r>
      </w:hyperlink>
      <w:r w:rsidRPr="008F11CC">
        <w:rPr>
          <w:sz w:val="32"/>
          <w:szCs w:val="32"/>
        </w:rPr>
        <w:t> de un </w:t>
      </w:r>
      <w:hyperlink r:id="rId6" w:tooltip="Discurso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discurso</w:t>
        </w:r>
      </w:hyperlink>
      <w:r w:rsidRPr="008F11CC">
        <w:rPr>
          <w:sz w:val="32"/>
          <w:szCs w:val="32"/>
        </w:rPr>
        <w:t>, una vez que le hemos eliminado su </w:t>
      </w:r>
      <w:hyperlink r:id="rId7" w:tooltip="Contenido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contenido</w:t>
        </w:r>
      </w:hyperlink>
      <w:r w:rsidRPr="008F11CC">
        <w:rPr>
          <w:sz w:val="32"/>
          <w:szCs w:val="32"/>
        </w:rPr>
        <w:t xml:space="preserve">. No es importante el qué se dice, sino el cómo se dice. Dentro del </w:t>
      </w:r>
      <w:proofErr w:type="spellStart"/>
      <w:r w:rsidRPr="008F11CC">
        <w:rPr>
          <w:sz w:val="32"/>
          <w:szCs w:val="32"/>
        </w:rPr>
        <w:t>paralenguaje</w:t>
      </w:r>
      <w:proofErr w:type="spellEnd"/>
      <w:r w:rsidRPr="008F11CC">
        <w:rPr>
          <w:sz w:val="32"/>
          <w:szCs w:val="32"/>
        </w:rPr>
        <w:t xml:space="preserve"> se encuentra el </w:t>
      </w:r>
      <w:hyperlink r:id="rId8" w:tooltip="Volumen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volumen</w:t>
        </w:r>
      </w:hyperlink>
      <w:r w:rsidRPr="008F11CC">
        <w:rPr>
          <w:sz w:val="32"/>
          <w:szCs w:val="32"/>
        </w:rPr>
        <w:t> de la </w:t>
      </w:r>
      <w:hyperlink r:id="rId9" w:tooltip="Voz (fonología)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voz</w:t>
        </w:r>
      </w:hyperlink>
      <w:r w:rsidRPr="008F11CC">
        <w:rPr>
          <w:sz w:val="32"/>
          <w:szCs w:val="32"/>
        </w:rPr>
        <w:t>, la </w:t>
      </w:r>
      <w:hyperlink r:id="rId10" w:tooltip="Entonación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entonación</w:t>
        </w:r>
      </w:hyperlink>
      <w:r w:rsidRPr="008F11CC">
        <w:rPr>
          <w:sz w:val="32"/>
          <w:szCs w:val="32"/>
        </w:rPr>
        <w:t>, el </w:t>
      </w:r>
      <w:hyperlink r:id="rId11" w:tooltip="Ritmo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ritmo</w:t>
        </w:r>
      </w:hyperlink>
      <w:r w:rsidRPr="008F11CC">
        <w:rPr>
          <w:sz w:val="32"/>
          <w:szCs w:val="32"/>
        </w:rPr>
        <w:t>, las </w:t>
      </w:r>
      <w:hyperlink r:id="rId12" w:tooltip="Pausa" w:history="1">
        <w:r w:rsidRPr="008F11CC">
          <w:rPr>
            <w:rStyle w:val="Hipervnculo"/>
            <w:color w:val="auto"/>
            <w:sz w:val="32"/>
            <w:szCs w:val="32"/>
            <w:u w:val="none"/>
          </w:rPr>
          <w:t>pausas</w:t>
        </w:r>
      </w:hyperlink>
      <w:r w:rsidRPr="008F11CC">
        <w:rPr>
          <w:sz w:val="32"/>
          <w:szCs w:val="32"/>
        </w:rPr>
        <w:t xml:space="preserve">. El </w:t>
      </w:r>
      <w:proofErr w:type="spellStart"/>
      <w:r w:rsidRPr="008F11CC">
        <w:rPr>
          <w:sz w:val="32"/>
          <w:szCs w:val="32"/>
        </w:rPr>
        <w:t>paralenguaje</w:t>
      </w:r>
      <w:proofErr w:type="spellEnd"/>
      <w:r w:rsidRPr="008F11CC">
        <w:rPr>
          <w:sz w:val="32"/>
          <w:szCs w:val="32"/>
        </w:rPr>
        <w:t xml:space="preserve"> también es utilizado en la expresión escrita para que sea entendible el texto. En otras palabras, es un tipo de comunicación no verbal que ayuda a la comunicación verbal.</w:t>
      </w:r>
    </w:p>
    <w:sectPr w:rsidR="008F11CC" w:rsidRPr="008F11CC" w:rsidSect="008F11CC">
      <w:pgSz w:w="10773" w:h="8505" w:code="1"/>
      <w:pgMar w:top="1440" w:right="1080" w:bottom="1440" w:left="1080" w:header="709" w:footer="709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1CC"/>
    <w:rsid w:val="000362F3"/>
    <w:rsid w:val="000B2EFA"/>
    <w:rsid w:val="000C6F21"/>
    <w:rsid w:val="000D6B00"/>
    <w:rsid w:val="000E3935"/>
    <w:rsid w:val="001D0FA1"/>
    <w:rsid w:val="001E5ADE"/>
    <w:rsid w:val="0025372F"/>
    <w:rsid w:val="002551C5"/>
    <w:rsid w:val="00260CBA"/>
    <w:rsid w:val="00286A87"/>
    <w:rsid w:val="00310F50"/>
    <w:rsid w:val="00332E3C"/>
    <w:rsid w:val="00387648"/>
    <w:rsid w:val="003979C0"/>
    <w:rsid w:val="004D5F2E"/>
    <w:rsid w:val="005B51D6"/>
    <w:rsid w:val="00694767"/>
    <w:rsid w:val="007816BF"/>
    <w:rsid w:val="007B7371"/>
    <w:rsid w:val="00862582"/>
    <w:rsid w:val="0088563C"/>
    <w:rsid w:val="008D0071"/>
    <w:rsid w:val="008F11CC"/>
    <w:rsid w:val="008F1A04"/>
    <w:rsid w:val="0096440F"/>
    <w:rsid w:val="009A22F9"/>
    <w:rsid w:val="009C6EF9"/>
    <w:rsid w:val="00A67DB1"/>
    <w:rsid w:val="00A808FC"/>
    <w:rsid w:val="00B47FE5"/>
    <w:rsid w:val="00D0159C"/>
    <w:rsid w:val="00D27049"/>
    <w:rsid w:val="00D50C5B"/>
    <w:rsid w:val="00D66548"/>
    <w:rsid w:val="00E20E01"/>
    <w:rsid w:val="00E8156E"/>
    <w:rsid w:val="00F011C8"/>
    <w:rsid w:val="00F21346"/>
    <w:rsid w:val="00F455A9"/>
    <w:rsid w:val="00FA0A9E"/>
    <w:rsid w:val="00FD70E5"/>
    <w:rsid w:val="00FD7F71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F11CC"/>
  </w:style>
  <w:style w:type="character" w:styleId="Hipervnculo">
    <w:name w:val="Hyperlink"/>
    <w:basedOn w:val="Fuentedeprrafopredeter"/>
    <w:uiPriority w:val="99"/>
    <w:unhideWhenUsed/>
    <w:rsid w:val="008F11CC"/>
    <w:rPr>
      <w:color w:val="0000FF"/>
      <w:u w:val="single"/>
    </w:rPr>
  </w:style>
  <w:style w:type="character" w:customStyle="1" w:styleId="editsection">
    <w:name w:val="editsection"/>
    <w:basedOn w:val="Fuentedeprrafopredeter"/>
    <w:rsid w:val="008F1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olum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ntenido" TargetMode="External"/><Relationship Id="rId12" Type="http://schemas.openxmlformats.org/officeDocument/2006/relationships/hyperlink" Target="http://es.wikipedia.org/wiki/Pau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iscurso" TargetMode="External"/><Relationship Id="rId11" Type="http://schemas.openxmlformats.org/officeDocument/2006/relationships/hyperlink" Target="http://es.wikipedia.org/wiki/Ritmo" TargetMode="External"/><Relationship Id="rId5" Type="http://schemas.openxmlformats.org/officeDocument/2006/relationships/hyperlink" Target="http://es.wikipedia.org/wiki/Vocal" TargetMode="External"/><Relationship Id="rId10" Type="http://schemas.openxmlformats.org/officeDocument/2006/relationships/hyperlink" Target="http://es.wikipedia.org/wiki/Entonaci%C3%B3n" TargetMode="External"/><Relationship Id="rId4" Type="http://schemas.openxmlformats.org/officeDocument/2006/relationships/hyperlink" Target="http://es.wikipedia.org/wiki/Comunicaci%C3%B3n" TargetMode="External"/><Relationship Id="rId9" Type="http://schemas.openxmlformats.org/officeDocument/2006/relationships/hyperlink" Target="http://es.wikipedia.org/wiki/Voz_(fonolog%C3%AD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</dc:creator>
  <cp:lastModifiedBy>FOLI</cp:lastModifiedBy>
  <cp:revision>1</cp:revision>
  <dcterms:created xsi:type="dcterms:W3CDTF">2011-08-26T19:54:00Z</dcterms:created>
  <dcterms:modified xsi:type="dcterms:W3CDTF">2011-08-26T19:59:00Z</dcterms:modified>
</cp:coreProperties>
</file>