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5C" w:rsidRPr="00821C5C" w:rsidRDefault="00821C5C" w:rsidP="0082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21C5C">
        <w:rPr>
          <w:rFonts w:ascii="Times New Roman" w:eastAsia="Times New Roman" w:hAnsi="Times New Roman" w:cs="Times New Roman"/>
          <w:color w:val="990000"/>
          <w:sz w:val="48"/>
          <w:szCs w:val="48"/>
          <w:lang w:eastAsia="es-ES"/>
        </w:rPr>
        <w:t>Q</w:t>
      </w:r>
      <w:r w:rsidRPr="00821C5C">
        <w:rPr>
          <w:rFonts w:ascii="Times New Roman" w:eastAsia="Times New Roman" w:hAnsi="Times New Roman" w:cs="Times New Roman"/>
          <w:color w:val="006600"/>
          <w:sz w:val="27"/>
          <w:szCs w:val="27"/>
          <w:lang w:eastAsia="es-ES"/>
        </w:rPr>
        <w:t>uesnay</w:t>
      </w:r>
      <w:proofErr w:type="spellEnd"/>
    </w:p>
    <w:p w:rsidR="00821C5C" w:rsidRPr="00821C5C" w:rsidRDefault="00821C5C" w:rsidP="0082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77440" cy="3148965"/>
            <wp:effectExtent l="19050" t="0" r="3810" b="0"/>
            <wp:docPr id="2" name="Imagen 2" descr="François Quesnay (1694-17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çois Quesnay (1694-177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821C5C">
        <w:rPr>
          <w:rFonts w:ascii="Times New Roman" w:eastAsia="Times New Roman" w:hAnsi="Times New Roman" w:cs="Times New Roman"/>
          <w:sz w:val="20"/>
          <w:szCs w:val="20"/>
          <w:lang w:eastAsia="es-ES"/>
        </w:rPr>
        <w:t>Quesnay</w:t>
      </w:r>
      <w:proofErr w:type="spellEnd"/>
    </w:p>
    <w:p w:rsidR="00821C5C" w:rsidRPr="00821C5C" w:rsidRDefault="00821C5C" w:rsidP="0082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propietarios de las tierras y aquellos que las cultivan son clases </w:t>
      </w:r>
      <w:r w:rsidRPr="00821C5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"productivas"</w:t>
      </w:r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tanto que el resto, comerciantes y artesanos son </w:t>
      </w:r>
      <w:r w:rsidRPr="00821C5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"estériles"</w:t>
      </w:r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21C5C" w:rsidRPr="00821C5C" w:rsidRDefault="00821C5C" w:rsidP="00821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821C5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riqueza circula</w:t>
      </w:r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>mediente</w:t>
      </w:r>
      <w:proofErr w:type="spellEnd"/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trasvase de parte de las rentas de la clase productiva </w:t>
      </w:r>
      <w:r w:rsidRPr="00821C5C">
        <w:rPr>
          <w:rFonts w:ascii="Times New Roman" w:eastAsia="Times New Roman" w:hAnsi="Times New Roman" w:cs="Times New Roman"/>
          <w:sz w:val="20"/>
          <w:szCs w:val="20"/>
          <w:lang w:eastAsia="es-ES"/>
        </w:rPr>
        <w:t>(los agricultores)</w:t>
      </w:r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las clases improductivas.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51130" cy="151130"/>
            <wp:effectExtent l="19050" t="0" r="1270" b="0"/>
            <wp:docPr id="3" name="Imagen 3" descr="http://www.claseshistoria.com/general/imagenes/text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aseshistoria.com/general/imagenes/text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5C" w:rsidRPr="00821C5C" w:rsidRDefault="00821C5C" w:rsidP="0082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21C5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Turgot</w:t>
      </w:r>
      <w:proofErr w:type="spellEnd"/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ministro de Luis XVI de Francia y discípulo de </w:t>
      </w:r>
      <w:proofErr w:type="spellStart"/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>Quesnay</w:t>
      </w:r>
      <w:proofErr w:type="spellEnd"/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completó su teoría afirmando que la economía está sujeta a un </w:t>
      </w:r>
      <w:r w:rsidRPr="00821C5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orden natural</w:t>
      </w:r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el Estado ha de intervenir lo menos posible en ella. Los reyes deben dejar que precios, salarios y producción se regulen por sí solos. Esta teoría quedó plasmada en la célebre frase </w:t>
      </w:r>
      <w:r w:rsidRPr="00821C5C">
        <w:rPr>
          <w:rFonts w:ascii="Times New Roman" w:eastAsia="Times New Roman" w:hAnsi="Times New Roman" w:cs="Times New Roman"/>
          <w:b/>
          <w:bCs/>
          <w:i/>
          <w:iCs/>
          <w:sz w:val="20"/>
          <w:lang w:eastAsia="es-ES"/>
        </w:rPr>
        <w:t>"Laissez-faire, laissez-</w:t>
      </w:r>
      <w:proofErr w:type="spellStart"/>
      <w:r w:rsidRPr="00821C5C">
        <w:rPr>
          <w:rFonts w:ascii="Times New Roman" w:eastAsia="Times New Roman" w:hAnsi="Times New Roman" w:cs="Times New Roman"/>
          <w:b/>
          <w:bCs/>
          <w:i/>
          <w:iCs/>
          <w:sz w:val="20"/>
          <w:lang w:eastAsia="es-ES"/>
        </w:rPr>
        <w:t>passer</w:t>
      </w:r>
      <w:proofErr w:type="spellEnd"/>
      <w:r w:rsidRPr="00821C5C">
        <w:rPr>
          <w:rFonts w:ascii="Times New Roman" w:eastAsia="Times New Roman" w:hAnsi="Times New Roman" w:cs="Times New Roman"/>
          <w:b/>
          <w:bCs/>
          <w:i/>
          <w:iCs/>
          <w:sz w:val="20"/>
          <w:lang w:eastAsia="es-ES"/>
        </w:rPr>
        <w:t xml:space="preserve">, le monde va </w:t>
      </w:r>
      <w:proofErr w:type="spellStart"/>
      <w:r w:rsidRPr="00821C5C">
        <w:rPr>
          <w:rFonts w:ascii="Times New Roman" w:eastAsia="Times New Roman" w:hAnsi="Times New Roman" w:cs="Times New Roman"/>
          <w:b/>
          <w:bCs/>
          <w:i/>
          <w:iCs/>
          <w:sz w:val="20"/>
          <w:lang w:eastAsia="es-ES"/>
        </w:rPr>
        <w:t>lui</w:t>
      </w:r>
      <w:proofErr w:type="spellEnd"/>
      <w:r w:rsidRPr="00821C5C">
        <w:rPr>
          <w:rFonts w:ascii="Times New Roman" w:eastAsia="Times New Roman" w:hAnsi="Times New Roman" w:cs="Times New Roman"/>
          <w:b/>
          <w:bCs/>
          <w:i/>
          <w:iCs/>
          <w:sz w:val="20"/>
          <w:lang w:eastAsia="es-ES"/>
        </w:rPr>
        <w:t xml:space="preserve"> </w:t>
      </w:r>
      <w:proofErr w:type="spellStart"/>
      <w:r w:rsidRPr="00821C5C">
        <w:rPr>
          <w:rFonts w:ascii="Times New Roman" w:eastAsia="Times New Roman" w:hAnsi="Times New Roman" w:cs="Times New Roman"/>
          <w:b/>
          <w:bCs/>
          <w:i/>
          <w:iCs/>
          <w:sz w:val="20"/>
          <w:lang w:eastAsia="es-ES"/>
        </w:rPr>
        <w:t>même</w:t>
      </w:r>
      <w:proofErr w:type="spellEnd"/>
      <w:r w:rsidRPr="00821C5C">
        <w:rPr>
          <w:rFonts w:ascii="Times New Roman" w:eastAsia="Times New Roman" w:hAnsi="Times New Roman" w:cs="Times New Roman"/>
          <w:b/>
          <w:bCs/>
          <w:i/>
          <w:iCs/>
          <w:sz w:val="20"/>
          <w:lang w:eastAsia="es-ES"/>
        </w:rPr>
        <w:t>"</w:t>
      </w:r>
      <w:r w:rsidRPr="00821C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4272E2" w:rsidRDefault="004272E2"/>
    <w:sectPr w:rsidR="004272E2" w:rsidSect="00427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1B"/>
    <w:multiLevelType w:val="multilevel"/>
    <w:tmpl w:val="C30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E1EA8"/>
    <w:multiLevelType w:val="multilevel"/>
    <w:tmpl w:val="A458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21C5C"/>
    <w:rsid w:val="004272E2"/>
    <w:rsid w:val="006E124E"/>
    <w:rsid w:val="0082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21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eshistoria.com/antiguoregimen/%2Bquesnay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2011-09-20T15:50:00Z</dcterms:created>
  <dcterms:modified xsi:type="dcterms:W3CDTF">2011-09-20T16:24:00Z</dcterms:modified>
</cp:coreProperties>
</file>