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F" w:rsidRPr="000D3ADA" w:rsidRDefault="003F567F" w:rsidP="003F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ADA">
        <w:rPr>
          <w:rFonts w:ascii="Arial" w:hAnsi="Arial" w:cs="Arial"/>
          <w:b/>
          <w:bCs/>
          <w:sz w:val="24"/>
          <w:szCs w:val="24"/>
        </w:rPr>
        <w:t>CAPÍTULO I. FUNDAMENTOS DE LA FORMACIÓN PROFESIONAL INTEGRAL</w:t>
      </w:r>
    </w:p>
    <w:p w:rsidR="003F567F" w:rsidRPr="000D3ADA" w:rsidRDefault="003F567F" w:rsidP="003F567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>Artículo 1º Definición.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La Formación Profesional Integral es el proceso mediante el cual la persona adquiere y desarrolla de manera permanente conocimientos, destrezas y aptitudes e identifica, genera y asume valores y actitudes para su realización humana y su participación activa en el trabajo productivo y en la toma de decisiones sociales.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>Artículo 2° Principios d</w:t>
      </w:r>
      <w:bookmarkStart w:id="0" w:name="_GoBack"/>
      <w:bookmarkEnd w:id="0"/>
      <w:r w:rsidRPr="003F567F">
        <w:rPr>
          <w:rFonts w:ascii="Arial" w:hAnsi="Arial" w:cs="Arial"/>
          <w:b/>
          <w:bCs/>
          <w:sz w:val="24"/>
          <w:szCs w:val="24"/>
        </w:rPr>
        <w:t>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1. La aceptación de que el desarrollo de las facultades humanas se logra fundamentalmente a través del trabajo, esto es, mediante la  transformación intencional que el hombre hace de su entorno físico y social.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2. El reconocimiento del derecho y el deber del sujeto de formación de ser gestor de su propio desarrollo en todas las dimensiones.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3. La aceptación del carácter social del conocimiento, lo cual hace imperativo que la persona formada contribuya a su vez a la construcción de una sociedad más desarrollada y justa.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4. La vinculación estrecha y permanente con la realidad socio - económica, tanto nacional como internacional.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5. La orientación de la Formación Profesional Integral en función de una cultura del trabajo productivo.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6. La apertura crítica al avance tecnológico y la incorporación selectiva del mismo al proceso de enseñanzas aprendizaje.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7. El reconocimiento de las condiciones y características específicas de las personas, empresas y comunidades usuarias de la formación profesional como determinantes de la respuesta ofrecida.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8. La activa participación del mundo del trabajo en las acciones de formación profesional, teniendo en cuenta no sólo los conocimientos teóricos de las personas, sino las vivencias concretas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de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ellas en su trabajo como fuente de aprendizaje.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9. La participación social como medio y fin de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10. El reconocimiento de que la persona humana aprende permanentemente, en razón de su cotidiana interacción con los demás y con el medio circundante.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11. La desescolarización entendida como la organización de las estructuras, diseños y procesos institucionales para facilitare1 aprovechamiento, con fines educativos, de todos los ambientes en donde se desenvuelve el ser humano.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12. La descentralización de la acción del SENA con el fin de que las políticas, planes y proyectos de la Entidad respondan a las características socio - económicas de cada región y población.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13. El acercamiento al sistema educativo formal, puesto que la formación profesional y la educación formal se complementan en el propósito social de formar los recursos humanos que el país necesita.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lastRenderedPageBreak/>
        <w:t>Artículo 3º Objetivos de la Formación Profesional Integral.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Los objetivos de la Formación Profesional Integral son: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1. El Aprender a Aprender, que se orienta hacia el desarrollo de la originalidad, la creatividad, la capacidad crítica, el aprendizaje por procesos y la formación permanente.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2. El Aprender a Hacer, en e1 cual se involucra ciencia, tecnología y técnica, en función de un adecuado desempeño en el mundo de la producción.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3. El Aprender a Ser, que se orienta al desarrollo de actitudes acordes con la dignidad de la persona y con su proyección solidaria hacia los demás y hacia el mundo. Dada la naturaleza de la Formación Profesional Integral, el eje de la misma es el Aprender a Hacer.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4° </w:t>
      </w:r>
      <w:r w:rsidRPr="003F567F">
        <w:rPr>
          <w:rFonts w:ascii="Arial" w:hAnsi="Arial" w:cs="Arial"/>
          <w:b/>
          <w:sz w:val="24"/>
          <w:szCs w:val="24"/>
        </w:rPr>
        <w:t>Formación para un medio laboral que evoluciona.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Dadas las características científicas, tecnológicas y técnicas de la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sociedad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contemporánea, la Formación Profesional Integral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capacitará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a la persona, dando énfasis a la formación por familias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ocupacionales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y procesos productivos, para que esté en posibilidad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de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vincularse al trabajo y desarrollarse en él, aún en una situación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567F">
        <w:rPr>
          <w:rFonts w:ascii="Arial" w:hAnsi="Arial" w:cs="Arial"/>
          <w:sz w:val="24"/>
          <w:szCs w:val="24"/>
        </w:rPr>
        <w:t>laboral</w:t>
      </w:r>
      <w:proofErr w:type="gramEnd"/>
      <w:r w:rsidRPr="003F567F">
        <w:rPr>
          <w:rFonts w:ascii="Arial" w:hAnsi="Arial" w:cs="Arial"/>
          <w:sz w:val="24"/>
          <w:szCs w:val="24"/>
        </w:rPr>
        <w:t xml:space="preserve"> cambiante.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5° </w:t>
      </w:r>
      <w:r w:rsidRPr="003F567F">
        <w:rPr>
          <w:rFonts w:ascii="Arial" w:hAnsi="Arial" w:cs="Arial"/>
          <w:b/>
          <w:sz w:val="24"/>
          <w:szCs w:val="24"/>
        </w:rPr>
        <w:t>Desarrollo técnico y pedagógico</w:t>
      </w:r>
      <w:r w:rsidRPr="003F567F">
        <w:rPr>
          <w:rFonts w:ascii="Arial" w:hAnsi="Arial" w:cs="Arial"/>
          <w:sz w:val="24"/>
          <w:szCs w:val="24"/>
        </w:rPr>
        <w:t xml:space="preserve">. Frente al actual avance tecnológico, el SENA desarrollará herramientas técnicas y pedagógicas que conviertan a la formación profesional en un factor dinámico de cambio y que faculten al </w:t>
      </w:r>
      <w:proofErr w:type="spellStart"/>
      <w:r w:rsidRPr="003F567F">
        <w:rPr>
          <w:rFonts w:ascii="Arial" w:hAnsi="Arial" w:cs="Arial"/>
          <w:sz w:val="24"/>
          <w:szCs w:val="24"/>
        </w:rPr>
        <w:t>usu</w:t>
      </w:r>
      <w:proofErr w:type="spellEnd"/>
      <w:r w:rsidRPr="003F567F">
        <w:rPr>
          <w:rFonts w:ascii="Arial" w:hAnsi="Arial" w:cs="Arial"/>
          <w:sz w:val="24"/>
          <w:szCs w:val="24"/>
        </w:rPr>
        <w:t xml:space="preserve"> ario del SENA para captar y entender las nuevas tecnologías, adecuarlas a su realidad particular, aplicarlas, modificarlas y mejorarlas o, si fuere del caso, descartarlas; y para generar nuevas tecnologías que permitan al país reducir sus actuales niveles de dependencia.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6° </w:t>
      </w:r>
      <w:r w:rsidRPr="003F567F">
        <w:rPr>
          <w:rFonts w:ascii="Arial" w:hAnsi="Arial" w:cs="Arial"/>
          <w:b/>
          <w:sz w:val="24"/>
          <w:szCs w:val="24"/>
        </w:rPr>
        <w:t>Fases del proceso de Formación Profesional Integral</w:t>
      </w:r>
      <w:r w:rsidRPr="003F567F">
        <w:rPr>
          <w:rFonts w:ascii="Arial" w:hAnsi="Arial" w:cs="Arial"/>
          <w:sz w:val="24"/>
          <w:szCs w:val="24"/>
        </w:rPr>
        <w:t>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El proceso de la Formación Profesional Integral comprende cuatro fases: la identificación de las tendencias socio- económicas y de las necesidades actuales de formación profesional. La estructuración de la respuesta para atender a tales necesidades.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>La ejecución de esa respuesta y la evaluación de las acciones.</w:t>
      </w: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567F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b/>
          <w:bCs/>
          <w:sz w:val="24"/>
          <w:szCs w:val="24"/>
        </w:rPr>
        <w:t xml:space="preserve">Artículo 7° </w:t>
      </w:r>
      <w:r w:rsidRPr="003F567F">
        <w:rPr>
          <w:rFonts w:ascii="Arial" w:hAnsi="Arial" w:cs="Arial"/>
          <w:b/>
          <w:sz w:val="24"/>
          <w:szCs w:val="24"/>
        </w:rPr>
        <w:t>Perfil del egresado.</w:t>
      </w:r>
    </w:p>
    <w:p w:rsidR="00B0792A" w:rsidRP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67F">
        <w:rPr>
          <w:rFonts w:ascii="Arial" w:hAnsi="Arial" w:cs="Arial"/>
          <w:sz w:val="24"/>
          <w:szCs w:val="24"/>
        </w:rPr>
        <w:t xml:space="preserve">Toda persona que participe en procesos de Formación Profesional Integral desarrollará capacidades técnicas, intelectuales, sociales y cívicas que le permitan desempeñarse productivamente en su trabajo, comprender críticamente los procesos sociales y económicos de que es partícipe y generar actitudes y valores que fortalezcan su compromiso de responsabilidad frente así mismo, a la comunidad, al trabajo ya su medio ecológico, dentro de los lineamientos democráticos que consagran la Constitución </w:t>
      </w:r>
      <w:proofErr w:type="spellStart"/>
      <w:r w:rsidRPr="003F567F">
        <w:rPr>
          <w:rFonts w:ascii="Arial" w:hAnsi="Arial" w:cs="Arial"/>
          <w:sz w:val="24"/>
          <w:szCs w:val="24"/>
        </w:rPr>
        <w:t>Nacionaly</w:t>
      </w:r>
      <w:proofErr w:type="spellEnd"/>
      <w:r w:rsidRPr="003F567F">
        <w:rPr>
          <w:rFonts w:ascii="Arial" w:hAnsi="Arial" w:cs="Arial"/>
          <w:sz w:val="24"/>
          <w:szCs w:val="24"/>
        </w:rPr>
        <w:t xml:space="preserve"> las Leyes de Colombia.</w:t>
      </w:r>
    </w:p>
    <w:sectPr w:rsidR="00B0792A" w:rsidRPr="003F5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D3ADA"/>
    <w:rsid w:val="003F567F"/>
    <w:rsid w:val="00B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2</cp:revision>
  <dcterms:created xsi:type="dcterms:W3CDTF">2012-04-08T17:24:00Z</dcterms:created>
  <dcterms:modified xsi:type="dcterms:W3CDTF">2012-04-08T17:45:00Z</dcterms:modified>
</cp:coreProperties>
</file>