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C3" w:rsidRDefault="0082494D" w:rsidP="0082494D">
      <w:pPr>
        <w:jc w:val="center"/>
        <w:rPr>
          <w:rFonts w:ascii="Comic Sans MS" w:hAnsi="Comic Sans MS"/>
          <w:b/>
          <w:sz w:val="44"/>
          <w:szCs w:val="44"/>
        </w:rPr>
      </w:pPr>
      <w:r w:rsidRPr="0082494D">
        <w:rPr>
          <w:rFonts w:ascii="Comic Sans MS" w:hAnsi="Comic Sans MS"/>
          <w:b/>
          <w:sz w:val="44"/>
          <w:szCs w:val="44"/>
          <w:highlight w:val="green"/>
        </w:rPr>
        <w:t xml:space="preserve">Sistema </w:t>
      </w:r>
      <w:proofErr w:type="spellStart"/>
      <w:r w:rsidRPr="0082494D">
        <w:rPr>
          <w:rFonts w:ascii="Comic Sans MS" w:hAnsi="Comic Sans MS"/>
          <w:b/>
          <w:sz w:val="44"/>
          <w:szCs w:val="44"/>
          <w:highlight w:val="green"/>
        </w:rPr>
        <w:t>Speenhamland</w:t>
      </w:r>
      <w:proofErr w:type="spellEnd"/>
    </w:p>
    <w:p w:rsidR="0082494D" w:rsidRPr="0082494D" w:rsidRDefault="0082494D" w:rsidP="0082494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Sistema che induceva </w:t>
      </w:r>
      <w:r w:rsidR="002119AB">
        <w:rPr>
          <w:rFonts w:ascii="Comic Sans MS" w:hAnsi="Comic Sans MS"/>
          <w:sz w:val="36"/>
          <w:szCs w:val="36"/>
        </w:rPr>
        <w:t>i proprietari terrieri a tenere artificialmente bassi i salari e a togliere ai salariati ogni spirito di iniziativa (come trasferirsi dove il lavoro dava un salario più alto).</w:t>
      </w:r>
    </w:p>
    <w:sectPr w:rsidR="0082494D" w:rsidRPr="0082494D" w:rsidSect="00256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2494D"/>
    <w:rsid w:val="002119AB"/>
    <w:rsid w:val="002565C3"/>
    <w:rsid w:val="0082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2</cp:revision>
  <dcterms:created xsi:type="dcterms:W3CDTF">2012-04-10T08:57:00Z</dcterms:created>
  <dcterms:modified xsi:type="dcterms:W3CDTF">2012-04-10T09:37:00Z</dcterms:modified>
</cp:coreProperties>
</file>