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4C1F2B" w:rsidRPr="0079158E" w:rsidRDefault="002E54D0" w:rsidP="002E54D0">
      <w:pPr>
        <w:tabs>
          <w:tab w:val="left" w:pos="8222"/>
        </w:tabs>
        <w:ind w:right="-126"/>
        <w:jc w:val="center"/>
        <w:rPr>
          <w:rFonts w:ascii="Arial" w:hAnsi="Arial" w:cs="Arial"/>
          <w:b/>
          <w:szCs w:val="24"/>
        </w:rPr>
      </w:pPr>
      <w:bookmarkStart w:id="0" w:name="_GoBack"/>
      <w:bookmarkEnd w:id="0"/>
      <w:r w:rsidRPr="0079158E">
        <w:rPr>
          <w:rFonts w:ascii="Arial" w:hAnsi="Arial" w:cs="Arial"/>
          <w:b/>
          <w:szCs w:val="24"/>
        </w:rPr>
        <w:t xml:space="preserve">                                      </w:t>
      </w:r>
      <w:r w:rsidR="004C1F2B" w:rsidRPr="0079158E">
        <w:rPr>
          <w:rFonts w:ascii="Arial" w:hAnsi="Arial" w:cs="Arial"/>
          <w:b/>
          <w:szCs w:val="24"/>
        </w:rPr>
        <w:t>UNIVERSIDAD NACIONAL ABIERTA  Y A DISTANCIA</w:t>
      </w:r>
    </w:p>
    <w:p w:rsidR="004C1F2B" w:rsidRPr="0079158E" w:rsidRDefault="004C1F2B" w:rsidP="004C1F2B">
      <w:pPr>
        <w:jc w:val="center"/>
        <w:rPr>
          <w:rFonts w:ascii="Arial" w:hAnsi="Arial" w:cs="Arial"/>
          <w:b/>
          <w:sz w:val="24"/>
          <w:szCs w:val="24"/>
        </w:rPr>
      </w:pPr>
      <w:r w:rsidRPr="0079158E">
        <w:rPr>
          <w:rFonts w:ascii="Arial" w:hAnsi="Arial" w:cs="Arial"/>
          <w:b/>
          <w:sz w:val="24"/>
          <w:szCs w:val="24"/>
        </w:rPr>
        <w:t>(UNAD)</w:t>
      </w:r>
    </w:p>
    <w:p w:rsidR="004C1F2B" w:rsidRPr="0079158E" w:rsidRDefault="004C1F2B" w:rsidP="004C1F2B">
      <w:pPr>
        <w:jc w:val="center"/>
        <w:rPr>
          <w:rFonts w:ascii="Arial" w:hAnsi="Arial" w:cs="Arial"/>
          <w:b/>
          <w:sz w:val="24"/>
          <w:szCs w:val="24"/>
        </w:rPr>
      </w:pPr>
    </w:p>
    <w:p w:rsidR="004C1F2B" w:rsidRPr="0079158E" w:rsidRDefault="004C1F2B" w:rsidP="004C1F2B">
      <w:pPr>
        <w:jc w:val="center"/>
        <w:rPr>
          <w:rFonts w:ascii="Arial" w:hAnsi="Arial" w:cs="Arial"/>
          <w:b/>
          <w:sz w:val="24"/>
          <w:szCs w:val="24"/>
        </w:rPr>
      </w:pPr>
      <w:r w:rsidRPr="0079158E">
        <w:rPr>
          <w:rFonts w:ascii="Arial" w:hAnsi="Arial" w:cs="Arial"/>
          <w:b/>
          <w:sz w:val="24"/>
          <w:szCs w:val="24"/>
        </w:rPr>
        <w:t>CODIGO:</w:t>
      </w:r>
    </w:p>
    <w:p w:rsidR="004C1F2B" w:rsidRPr="0079158E" w:rsidRDefault="002E54D0" w:rsidP="004C1F2B">
      <w:pPr>
        <w:jc w:val="center"/>
        <w:rPr>
          <w:rFonts w:ascii="Arial" w:hAnsi="Arial" w:cs="Arial"/>
          <w:b/>
          <w:sz w:val="24"/>
          <w:szCs w:val="24"/>
        </w:rPr>
      </w:pPr>
      <w:r w:rsidRPr="0079158E">
        <w:rPr>
          <w:rFonts w:ascii="Arial" w:hAnsi="Arial" w:cs="Arial"/>
          <w:b/>
          <w:sz w:val="24"/>
          <w:szCs w:val="24"/>
        </w:rPr>
        <w:t>712001_24</w:t>
      </w:r>
    </w:p>
    <w:p w:rsidR="00B54884" w:rsidRPr="0079158E" w:rsidRDefault="00B54884" w:rsidP="004C1F2B">
      <w:pPr>
        <w:jc w:val="center"/>
        <w:rPr>
          <w:rFonts w:ascii="Arial" w:hAnsi="Arial" w:cs="Arial"/>
          <w:b/>
          <w:sz w:val="24"/>
          <w:szCs w:val="24"/>
        </w:rPr>
      </w:pPr>
    </w:p>
    <w:p w:rsidR="004C1F2B" w:rsidRPr="0079158E" w:rsidRDefault="004C1F2B" w:rsidP="004C1F2B">
      <w:pPr>
        <w:jc w:val="center"/>
        <w:rPr>
          <w:rFonts w:ascii="Arial" w:hAnsi="Arial" w:cs="Arial"/>
          <w:b/>
          <w:sz w:val="24"/>
          <w:szCs w:val="24"/>
        </w:rPr>
      </w:pPr>
      <w:r w:rsidRPr="0079158E">
        <w:rPr>
          <w:rFonts w:ascii="Arial" w:hAnsi="Arial" w:cs="Arial"/>
          <w:b/>
          <w:sz w:val="24"/>
          <w:szCs w:val="24"/>
        </w:rPr>
        <w:t>CURSO:</w:t>
      </w:r>
    </w:p>
    <w:p w:rsidR="004C1F2B" w:rsidRPr="0079158E" w:rsidRDefault="002E54D0" w:rsidP="004C1F2B">
      <w:pPr>
        <w:jc w:val="center"/>
        <w:rPr>
          <w:rFonts w:ascii="Arial" w:hAnsi="Arial" w:cs="Arial"/>
          <w:b/>
          <w:sz w:val="24"/>
          <w:szCs w:val="24"/>
        </w:rPr>
      </w:pPr>
      <w:r w:rsidRPr="0079158E">
        <w:rPr>
          <w:rFonts w:ascii="Arial" w:hAnsi="Arial" w:cs="Arial"/>
          <w:b/>
          <w:sz w:val="24"/>
          <w:szCs w:val="24"/>
        </w:rPr>
        <w:t>MAPAS DE RECONOCIMIENTO REGIONAL</w:t>
      </w:r>
    </w:p>
    <w:p w:rsidR="00B34F9E" w:rsidRPr="0079158E" w:rsidRDefault="00B34F9E" w:rsidP="004C1F2B">
      <w:pPr>
        <w:jc w:val="center"/>
        <w:rPr>
          <w:rFonts w:ascii="Arial" w:hAnsi="Arial" w:cs="Arial"/>
          <w:b/>
          <w:sz w:val="24"/>
          <w:szCs w:val="24"/>
        </w:rPr>
      </w:pPr>
    </w:p>
    <w:p w:rsidR="004C1F2B" w:rsidRPr="0079158E" w:rsidRDefault="004C1F2B" w:rsidP="004C1F2B">
      <w:pPr>
        <w:jc w:val="center"/>
        <w:rPr>
          <w:rFonts w:ascii="Arial" w:hAnsi="Arial" w:cs="Arial"/>
          <w:b/>
          <w:sz w:val="24"/>
          <w:szCs w:val="24"/>
        </w:rPr>
      </w:pPr>
    </w:p>
    <w:p w:rsidR="004C1F2B" w:rsidRPr="0079158E" w:rsidRDefault="004C1F2B" w:rsidP="004C1F2B">
      <w:pPr>
        <w:pStyle w:val="NormalWeb"/>
        <w:jc w:val="center"/>
        <w:rPr>
          <w:rFonts w:ascii="Arial" w:hAnsi="Arial" w:cs="Arial"/>
          <w:spacing w:val="5"/>
        </w:rPr>
      </w:pPr>
      <w:r w:rsidRPr="0079158E">
        <w:rPr>
          <w:rFonts w:ascii="Arial" w:hAnsi="Arial" w:cs="Arial"/>
          <w:b/>
        </w:rPr>
        <w:t xml:space="preserve">TRABAJO </w:t>
      </w:r>
      <w:r w:rsidR="00D54B5F" w:rsidRPr="0079158E">
        <w:rPr>
          <w:rFonts w:ascii="Arial" w:hAnsi="Arial" w:cs="Arial"/>
          <w:b/>
        </w:rPr>
        <w:t xml:space="preserve">COLABORATIVO NO. </w:t>
      </w:r>
      <w:r w:rsidR="00CB6015" w:rsidRPr="0079158E">
        <w:rPr>
          <w:rFonts w:ascii="Arial" w:hAnsi="Arial" w:cs="Arial"/>
          <w:b/>
        </w:rPr>
        <w:t>2</w:t>
      </w:r>
    </w:p>
    <w:p w:rsidR="004C1F2B" w:rsidRPr="0079158E" w:rsidRDefault="004C1F2B" w:rsidP="004C1F2B">
      <w:pPr>
        <w:pStyle w:val="NormalWeb"/>
        <w:spacing w:after="0" w:afterAutospacing="0"/>
        <w:jc w:val="center"/>
        <w:rPr>
          <w:rFonts w:ascii="Arial" w:hAnsi="Arial" w:cs="Arial"/>
          <w:spacing w:val="5"/>
        </w:rPr>
      </w:pPr>
    </w:p>
    <w:p w:rsidR="004C1F2B" w:rsidRPr="0079158E" w:rsidRDefault="004C1F2B" w:rsidP="004C1F2B">
      <w:pPr>
        <w:jc w:val="center"/>
        <w:rPr>
          <w:rFonts w:ascii="Arial" w:hAnsi="Arial" w:cs="Arial"/>
          <w:b/>
          <w:sz w:val="24"/>
          <w:szCs w:val="24"/>
        </w:rPr>
      </w:pPr>
    </w:p>
    <w:p w:rsidR="004C1F2B" w:rsidRPr="0079158E" w:rsidRDefault="004C1F2B" w:rsidP="004C1F2B">
      <w:pPr>
        <w:jc w:val="center"/>
        <w:rPr>
          <w:rFonts w:ascii="Arial" w:hAnsi="Arial" w:cs="Arial"/>
          <w:b/>
          <w:sz w:val="24"/>
          <w:szCs w:val="24"/>
        </w:rPr>
      </w:pPr>
      <w:r w:rsidRPr="0079158E">
        <w:rPr>
          <w:rFonts w:ascii="Arial" w:hAnsi="Arial" w:cs="Arial"/>
          <w:b/>
          <w:sz w:val="24"/>
          <w:szCs w:val="24"/>
        </w:rPr>
        <w:t>ALUMNA</w:t>
      </w:r>
    </w:p>
    <w:p w:rsidR="004C1F2B" w:rsidRPr="0079158E" w:rsidRDefault="004C1F2B" w:rsidP="004C1F2B">
      <w:pPr>
        <w:tabs>
          <w:tab w:val="center" w:pos="4419"/>
          <w:tab w:val="right" w:pos="8838"/>
        </w:tabs>
        <w:rPr>
          <w:rFonts w:ascii="Arial" w:hAnsi="Arial" w:cs="Arial"/>
          <w:b/>
          <w:sz w:val="24"/>
          <w:szCs w:val="24"/>
        </w:rPr>
      </w:pPr>
      <w:r w:rsidRPr="0079158E">
        <w:rPr>
          <w:rFonts w:ascii="Arial" w:hAnsi="Arial" w:cs="Arial"/>
          <w:b/>
          <w:sz w:val="24"/>
          <w:szCs w:val="24"/>
        </w:rPr>
        <w:tab/>
      </w:r>
      <w:r w:rsidR="002E54D0" w:rsidRPr="0079158E">
        <w:rPr>
          <w:rFonts w:ascii="Arial" w:hAnsi="Arial" w:cs="Arial"/>
          <w:b/>
          <w:sz w:val="24"/>
          <w:szCs w:val="24"/>
        </w:rPr>
        <w:t xml:space="preserve">              </w:t>
      </w:r>
      <w:r w:rsidRPr="0079158E">
        <w:rPr>
          <w:rFonts w:ascii="Arial" w:hAnsi="Arial" w:cs="Arial"/>
          <w:b/>
          <w:sz w:val="24"/>
          <w:szCs w:val="24"/>
        </w:rPr>
        <w:t>MARILAND ANDREA LIMA PENA</w:t>
      </w:r>
    </w:p>
    <w:p w:rsidR="004C1F2B" w:rsidRPr="0079158E" w:rsidRDefault="004C1F2B" w:rsidP="004C1F2B">
      <w:pPr>
        <w:tabs>
          <w:tab w:val="center" w:pos="4419"/>
          <w:tab w:val="right" w:pos="8838"/>
        </w:tabs>
        <w:jc w:val="center"/>
        <w:rPr>
          <w:rFonts w:ascii="Arial" w:hAnsi="Arial" w:cs="Arial"/>
          <w:b/>
          <w:sz w:val="24"/>
          <w:szCs w:val="24"/>
        </w:rPr>
      </w:pPr>
      <w:r w:rsidRPr="0079158E">
        <w:rPr>
          <w:rFonts w:ascii="Arial" w:hAnsi="Arial" w:cs="Arial"/>
          <w:b/>
          <w:sz w:val="24"/>
          <w:szCs w:val="24"/>
        </w:rPr>
        <w:t>40.179.252.</w:t>
      </w:r>
    </w:p>
    <w:p w:rsidR="00FB792C" w:rsidRPr="0079158E" w:rsidRDefault="00FB792C" w:rsidP="004C1F2B">
      <w:pPr>
        <w:tabs>
          <w:tab w:val="center" w:pos="4419"/>
          <w:tab w:val="right" w:pos="8838"/>
        </w:tabs>
        <w:jc w:val="center"/>
        <w:rPr>
          <w:rFonts w:ascii="Arial" w:hAnsi="Arial" w:cs="Arial"/>
          <w:b/>
          <w:sz w:val="24"/>
          <w:szCs w:val="24"/>
        </w:rPr>
      </w:pPr>
    </w:p>
    <w:p w:rsidR="00FB792C" w:rsidRPr="0079158E" w:rsidRDefault="00FB792C" w:rsidP="004C1F2B">
      <w:pPr>
        <w:tabs>
          <w:tab w:val="center" w:pos="4419"/>
          <w:tab w:val="right" w:pos="8838"/>
        </w:tabs>
        <w:jc w:val="center"/>
        <w:rPr>
          <w:rFonts w:ascii="Arial" w:hAnsi="Arial" w:cs="Arial"/>
          <w:b/>
          <w:sz w:val="24"/>
          <w:szCs w:val="24"/>
        </w:rPr>
      </w:pPr>
    </w:p>
    <w:p w:rsidR="004C1F2B" w:rsidRPr="0079158E" w:rsidRDefault="006541D8" w:rsidP="004C1F2B">
      <w:pPr>
        <w:jc w:val="center"/>
        <w:rPr>
          <w:rFonts w:ascii="Arial" w:hAnsi="Arial" w:cs="Arial"/>
          <w:b/>
          <w:sz w:val="24"/>
          <w:szCs w:val="24"/>
        </w:rPr>
      </w:pPr>
      <w:r w:rsidRPr="0079158E">
        <w:rPr>
          <w:rFonts w:ascii="Arial" w:hAnsi="Arial" w:cs="Arial"/>
          <w:b/>
          <w:sz w:val="24"/>
          <w:szCs w:val="24"/>
        </w:rPr>
        <w:t>TUTOR</w:t>
      </w:r>
      <w:r w:rsidR="004C1F2B" w:rsidRPr="0079158E">
        <w:rPr>
          <w:rFonts w:ascii="Arial" w:hAnsi="Arial" w:cs="Arial"/>
          <w:b/>
          <w:sz w:val="24"/>
          <w:szCs w:val="24"/>
        </w:rPr>
        <w:t>:</w:t>
      </w:r>
    </w:p>
    <w:p w:rsidR="00A905B2" w:rsidRPr="0079158E" w:rsidRDefault="002E54D0" w:rsidP="004C1F2B">
      <w:pPr>
        <w:jc w:val="center"/>
        <w:rPr>
          <w:rFonts w:ascii="Arial" w:hAnsi="Arial" w:cs="Arial"/>
          <w:b/>
          <w:sz w:val="24"/>
          <w:szCs w:val="24"/>
        </w:rPr>
      </w:pPr>
      <w:r w:rsidRPr="0079158E">
        <w:rPr>
          <w:rFonts w:ascii="Arial" w:hAnsi="Arial" w:cs="Arial"/>
          <w:b/>
          <w:sz w:val="24"/>
          <w:szCs w:val="24"/>
        </w:rPr>
        <w:t>PETRONA SALGADO.</w:t>
      </w:r>
    </w:p>
    <w:p w:rsidR="005552A5" w:rsidRPr="0079158E" w:rsidRDefault="005552A5" w:rsidP="004C1F2B">
      <w:pPr>
        <w:jc w:val="center"/>
        <w:rPr>
          <w:rFonts w:ascii="Arial" w:hAnsi="Arial" w:cs="Arial"/>
          <w:b/>
          <w:sz w:val="24"/>
          <w:szCs w:val="24"/>
        </w:rPr>
      </w:pPr>
    </w:p>
    <w:p w:rsidR="002E54D0" w:rsidRPr="0079158E" w:rsidRDefault="002E54D0" w:rsidP="004C1F2B">
      <w:pPr>
        <w:jc w:val="center"/>
        <w:rPr>
          <w:rFonts w:ascii="Arial" w:hAnsi="Arial" w:cs="Arial"/>
          <w:b/>
          <w:sz w:val="24"/>
          <w:szCs w:val="24"/>
        </w:rPr>
      </w:pPr>
    </w:p>
    <w:p w:rsidR="004C1F2B" w:rsidRPr="0079158E" w:rsidRDefault="004C1F2B" w:rsidP="004C1F2B">
      <w:pPr>
        <w:jc w:val="center"/>
        <w:rPr>
          <w:rFonts w:ascii="Arial" w:hAnsi="Arial" w:cs="Arial"/>
          <w:b/>
          <w:sz w:val="24"/>
          <w:szCs w:val="24"/>
        </w:rPr>
      </w:pPr>
      <w:r w:rsidRPr="0079158E">
        <w:rPr>
          <w:rFonts w:ascii="Arial" w:hAnsi="Arial" w:cs="Arial"/>
          <w:b/>
          <w:sz w:val="24"/>
          <w:szCs w:val="24"/>
        </w:rPr>
        <w:t>LETICIA – AMAZONAS</w:t>
      </w:r>
    </w:p>
    <w:p w:rsidR="004C1F2B" w:rsidRPr="0079158E" w:rsidRDefault="002E54D0" w:rsidP="004C1F2B">
      <w:pPr>
        <w:jc w:val="center"/>
        <w:rPr>
          <w:rFonts w:ascii="Arial" w:hAnsi="Arial" w:cs="Arial"/>
          <w:b/>
          <w:sz w:val="24"/>
          <w:szCs w:val="24"/>
        </w:rPr>
      </w:pPr>
      <w:r w:rsidRPr="0079158E">
        <w:rPr>
          <w:rFonts w:ascii="Arial" w:hAnsi="Arial" w:cs="Arial"/>
          <w:b/>
          <w:sz w:val="24"/>
          <w:szCs w:val="24"/>
        </w:rPr>
        <w:t>2012</w:t>
      </w:r>
    </w:p>
    <w:p w:rsidR="00477414" w:rsidRPr="0079158E" w:rsidRDefault="00477414" w:rsidP="00477414">
      <w:pPr>
        <w:spacing w:after="0"/>
        <w:jc w:val="center"/>
        <w:rPr>
          <w:rFonts w:ascii="Arial" w:hAnsi="Arial" w:cs="Arial"/>
          <w:b/>
          <w:sz w:val="24"/>
          <w:szCs w:val="24"/>
        </w:rPr>
      </w:pPr>
    </w:p>
    <w:p w:rsidR="002E54D0" w:rsidRPr="0079158E" w:rsidRDefault="002E54D0" w:rsidP="00477414">
      <w:pPr>
        <w:jc w:val="center"/>
        <w:rPr>
          <w:rStyle w:val="Textoennegrita"/>
          <w:rFonts w:ascii="Arial" w:hAnsi="Arial" w:cs="Arial"/>
          <w:sz w:val="24"/>
          <w:szCs w:val="24"/>
        </w:rPr>
      </w:pPr>
      <w:r w:rsidRPr="0079158E">
        <w:rPr>
          <w:rStyle w:val="Textoennegrita"/>
          <w:rFonts w:ascii="Arial" w:hAnsi="Arial" w:cs="Arial"/>
          <w:sz w:val="24"/>
          <w:szCs w:val="24"/>
        </w:rPr>
        <w:lastRenderedPageBreak/>
        <w:t xml:space="preserve">                                           </w:t>
      </w:r>
    </w:p>
    <w:p w:rsidR="00477414" w:rsidRPr="0079158E" w:rsidRDefault="002E54D0" w:rsidP="00477414">
      <w:pPr>
        <w:jc w:val="center"/>
        <w:rPr>
          <w:rStyle w:val="Textoennegrita"/>
          <w:rFonts w:ascii="Arial" w:hAnsi="Arial" w:cs="Arial"/>
          <w:sz w:val="24"/>
          <w:szCs w:val="24"/>
        </w:rPr>
      </w:pPr>
      <w:r w:rsidRPr="0079158E">
        <w:rPr>
          <w:rStyle w:val="Textoennegrita"/>
          <w:rFonts w:ascii="Arial" w:hAnsi="Arial" w:cs="Arial"/>
          <w:sz w:val="24"/>
          <w:szCs w:val="24"/>
        </w:rPr>
        <w:t xml:space="preserve"> </w:t>
      </w:r>
      <w:r w:rsidR="00477414" w:rsidRPr="0079158E">
        <w:rPr>
          <w:rStyle w:val="Textoennegrita"/>
          <w:rFonts w:ascii="Arial" w:hAnsi="Arial" w:cs="Arial"/>
          <w:sz w:val="24"/>
          <w:szCs w:val="24"/>
        </w:rPr>
        <w:t xml:space="preserve"> RECONOCIMIENTO DEL CURSO </w:t>
      </w:r>
    </w:p>
    <w:p w:rsidR="00477414" w:rsidRPr="0079158E" w:rsidRDefault="00477414" w:rsidP="00477414">
      <w:pPr>
        <w:jc w:val="center"/>
        <w:rPr>
          <w:rStyle w:val="Textoennegrita"/>
          <w:rFonts w:ascii="Arial" w:hAnsi="Arial" w:cs="Arial"/>
          <w:sz w:val="24"/>
          <w:szCs w:val="24"/>
        </w:rPr>
      </w:pPr>
    </w:p>
    <w:p w:rsidR="00477414" w:rsidRPr="0079158E" w:rsidRDefault="00477414" w:rsidP="00477414">
      <w:pPr>
        <w:jc w:val="center"/>
        <w:rPr>
          <w:rStyle w:val="Textoennegrita"/>
          <w:rFonts w:ascii="Arial" w:hAnsi="Arial" w:cs="Arial"/>
          <w:sz w:val="24"/>
          <w:szCs w:val="24"/>
        </w:rPr>
      </w:pPr>
    </w:p>
    <w:p w:rsidR="00477414" w:rsidRPr="0079158E" w:rsidRDefault="00477414" w:rsidP="00477414">
      <w:pPr>
        <w:jc w:val="center"/>
        <w:rPr>
          <w:rStyle w:val="Textoennegrita"/>
          <w:rFonts w:ascii="Arial" w:hAnsi="Arial" w:cs="Arial"/>
          <w:sz w:val="24"/>
          <w:szCs w:val="24"/>
        </w:rPr>
      </w:pPr>
    </w:p>
    <w:p w:rsidR="00477414" w:rsidRPr="0079158E" w:rsidRDefault="00477414" w:rsidP="00477414">
      <w:pPr>
        <w:jc w:val="center"/>
        <w:rPr>
          <w:rStyle w:val="Textoennegrita"/>
          <w:rFonts w:ascii="Arial" w:hAnsi="Arial" w:cs="Arial"/>
          <w:sz w:val="24"/>
          <w:szCs w:val="24"/>
        </w:rPr>
      </w:pPr>
    </w:p>
    <w:p w:rsidR="00477414" w:rsidRPr="0079158E" w:rsidRDefault="00477414" w:rsidP="00477414">
      <w:pPr>
        <w:jc w:val="center"/>
        <w:rPr>
          <w:rStyle w:val="Textoennegrita"/>
          <w:rFonts w:ascii="Arial" w:hAnsi="Arial" w:cs="Arial"/>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r w:rsidRPr="0079158E">
        <w:rPr>
          <w:rFonts w:ascii="Arial" w:hAnsi="Arial" w:cs="Arial"/>
          <w:b/>
          <w:sz w:val="24"/>
          <w:szCs w:val="24"/>
        </w:rPr>
        <w:t>PRESENTADO POR:</w:t>
      </w:r>
    </w:p>
    <w:p w:rsidR="00477414" w:rsidRPr="0079158E" w:rsidRDefault="00477414" w:rsidP="00477414">
      <w:pPr>
        <w:jc w:val="center"/>
        <w:rPr>
          <w:rFonts w:ascii="Arial" w:hAnsi="Arial" w:cs="Arial"/>
          <w:b/>
          <w:sz w:val="24"/>
          <w:szCs w:val="24"/>
        </w:rPr>
      </w:pPr>
      <w:r w:rsidRPr="0079158E">
        <w:rPr>
          <w:rFonts w:ascii="Arial" w:hAnsi="Arial" w:cs="Arial"/>
          <w:b/>
          <w:sz w:val="24"/>
          <w:szCs w:val="24"/>
        </w:rPr>
        <w:t>MARILAND ANDREA LIMA PEÑA.</w:t>
      </w: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A905B2" w:rsidRPr="0079158E" w:rsidRDefault="00A905B2" w:rsidP="00477414">
      <w:pPr>
        <w:jc w:val="center"/>
        <w:rPr>
          <w:rFonts w:ascii="Arial" w:hAnsi="Arial" w:cs="Arial"/>
          <w:b/>
          <w:sz w:val="24"/>
          <w:szCs w:val="24"/>
        </w:rPr>
      </w:pPr>
    </w:p>
    <w:p w:rsidR="0089304C" w:rsidRPr="0079158E" w:rsidRDefault="0089304C" w:rsidP="00477414">
      <w:pPr>
        <w:jc w:val="center"/>
        <w:rPr>
          <w:rFonts w:ascii="Arial" w:hAnsi="Arial" w:cs="Arial"/>
          <w:b/>
          <w:sz w:val="24"/>
          <w:szCs w:val="24"/>
        </w:rPr>
      </w:pPr>
    </w:p>
    <w:p w:rsidR="00477414" w:rsidRPr="0079158E" w:rsidRDefault="00477414" w:rsidP="00477414">
      <w:pPr>
        <w:jc w:val="center"/>
        <w:rPr>
          <w:rFonts w:ascii="Arial" w:hAnsi="Arial" w:cs="Arial"/>
          <w:b/>
          <w:sz w:val="24"/>
          <w:szCs w:val="24"/>
        </w:rPr>
      </w:pPr>
    </w:p>
    <w:p w:rsidR="00477414" w:rsidRPr="0079158E" w:rsidRDefault="00477414" w:rsidP="00477414">
      <w:pPr>
        <w:spacing w:after="0"/>
        <w:jc w:val="center"/>
        <w:rPr>
          <w:rFonts w:ascii="Arial" w:hAnsi="Arial" w:cs="Arial"/>
          <w:b/>
          <w:sz w:val="24"/>
          <w:szCs w:val="24"/>
        </w:rPr>
      </w:pPr>
      <w:r w:rsidRPr="0079158E">
        <w:rPr>
          <w:rFonts w:ascii="Arial" w:hAnsi="Arial" w:cs="Arial"/>
          <w:b/>
          <w:sz w:val="24"/>
          <w:szCs w:val="24"/>
        </w:rPr>
        <w:t>UNIVERSIDAD NACIONAL ABIERTA Y A DISTANCIA (UNAD)</w:t>
      </w:r>
    </w:p>
    <w:p w:rsidR="00477414" w:rsidRPr="0079158E" w:rsidRDefault="00477414" w:rsidP="00477414">
      <w:pPr>
        <w:spacing w:after="0"/>
        <w:jc w:val="center"/>
        <w:rPr>
          <w:rFonts w:ascii="Arial" w:hAnsi="Arial" w:cs="Arial"/>
          <w:b/>
          <w:sz w:val="24"/>
          <w:szCs w:val="24"/>
        </w:rPr>
      </w:pPr>
      <w:r w:rsidRPr="0079158E">
        <w:rPr>
          <w:rFonts w:ascii="Arial" w:hAnsi="Arial" w:cs="Arial"/>
          <w:b/>
          <w:sz w:val="24"/>
          <w:szCs w:val="24"/>
        </w:rPr>
        <w:t>TECNOLOGÍA DE SISTEMAS</w:t>
      </w:r>
    </w:p>
    <w:p w:rsidR="00477414" w:rsidRPr="0079158E" w:rsidRDefault="00477414" w:rsidP="00477414">
      <w:pPr>
        <w:spacing w:after="0"/>
        <w:jc w:val="center"/>
        <w:rPr>
          <w:rFonts w:ascii="Arial" w:hAnsi="Arial" w:cs="Arial"/>
          <w:b/>
          <w:sz w:val="24"/>
          <w:szCs w:val="24"/>
        </w:rPr>
      </w:pPr>
      <w:r w:rsidRPr="0079158E">
        <w:rPr>
          <w:rFonts w:ascii="Arial" w:hAnsi="Arial" w:cs="Arial"/>
          <w:b/>
          <w:sz w:val="24"/>
          <w:szCs w:val="24"/>
        </w:rPr>
        <w:t>LETICIA - AMAZONAS</w:t>
      </w:r>
    </w:p>
    <w:p w:rsidR="00477414" w:rsidRPr="0079158E" w:rsidRDefault="002E54D0" w:rsidP="00477414">
      <w:pPr>
        <w:spacing w:after="0"/>
        <w:jc w:val="center"/>
        <w:rPr>
          <w:rFonts w:ascii="Arial" w:hAnsi="Arial" w:cs="Arial"/>
          <w:b/>
          <w:sz w:val="24"/>
          <w:szCs w:val="24"/>
        </w:rPr>
      </w:pPr>
      <w:r w:rsidRPr="0079158E">
        <w:rPr>
          <w:rFonts w:ascii="Arial" w:hAnsi="Arial" w:cs="Arial"/>
          <w:b/>
          <w:sz w:val="24"/>
          <w:szCs w:val="24"/>
        </w:rPr>
        <w:t>2012</w:t>
      </w:r>
    </w:p>
    <w:p w:rsidR="0089304C" w:rsidRPr="0079158E" w:rsidRDefault="0089304C"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r w:rsidRPr="0079158E">
        <w:rPr>
          <w:rFonts w:ascii="Arial" w:hAnsi="Arial" w:cs="Arial"/>
          <w:b/>
          <w:sz w:val="24"/>
          <w:szCs w:val="24"/>
        </w:rPr>
        <w:t>INTRODUCCION</w:t>
      </w:r>
    </w:p>
    <w:p w:rsidR="005737E9" w:rsidRPr="0079158E" w:rsidRDefault="005737E9" w:rsidP="00477414">
      <w:pPr>
        <w:spacing w:after="0"/>
        <w:jc w:val="center"/>
        <w:rPr>
          <w:rFonts w:ascii="Arial" w:hAnsi="Arial" w:cs="Arial"/>
          <w:b/>
          <w:sz w:val="24"/>
          <w:szCs w:val="24"/>
        </w:rPr>
      </w:pPr>
    </w:p>
    <w:p w:rsidR="00162474" w:rsidRPr="00D27D4E" w:rsidRDefault="00162474" w:rsidP="00D27D4E">
      <w:pPr>
        <w:spacing w:after="0"/>
        <w:jc w:val="both"/>
        <w:rPr>
          <w:rFonts w:ascii="Arial" w:hAnsi="Arial" w:cs="Arial"/>
          <w:sz w:val="24"/>
          <w:szCs w:val="24"/>
          <w:lang w:eastAsia="es-ES"/>
        </w:rPr>
      </w:pPr>
      <w:r w:rsidRPr="00D27D4E">
        <w:rPr>
          <w:rFonts w:ascii="Arial" w:hAnsi="Arial" w:cs="Arial"/>
          <w:sz w:val="24"/>
          <w:szCs w:val="24"/>
        </w:rPr>
        <w:t xml:space="preserve">En el siguiente trabajo se hace una continuidad del primer trabajo colaborativo, </w:t>
      </w:r>
      <w:r w:rsidRPr="00D27D4E">
        <w:rPr>
          <w:rFonts w:ascii="Arial" w:hAnsi="Arial" w:cs="Arial"/>
          <w:sz w:val="24"/>
          <w:szCs w:val="24"/>
          <w:lang w:eastAsia="es-ES"/>
        </w:rPr>
        <w:t xml:space="preserve">partiremos de los logros alcanzados, en este trabajo se plantea en cuatro momentos, y para </w:t>
      </w:r>
      <w:r w:rsidR="00D27D4E" w:rsidRPr="00D27D4E">
        <w:rPr>
          <w:rFonts w:ascii="Arial" w:hAnsi="Arial" w:cs="Arial"/>
          <w:sz w:val="24"/>
          <w:szCs w:val="24"/>
          <w:lang w:eastAsia="es-ES"/>
        </w:rPr>
        <w:t>ello</w:t>
      </w:r>
      <w:r w:rsidRPr="00D27D4E">
        <w:rPr>
          <w:rFonts w:ascii="Arial" w:hAnsi="Arial" w:cs="Arial"/>
          <w:sz w:val="24"/>
          <w:szCs w:val="24"/>
          <w:lang w:eastAsia="es-ES"/>
        </w:rPr>
        <w:t xml:space="preserve"> se </w:t>
      </w:r>
      <w:r w:rsidR="00D27D4E" w:rsidRPr="00D27D4E">
        <w:rPr>
          <w:rFonts w:ascii="Arial" w:hAnsi="Arial" w:cs="Arial"/>
          <w:sz w:val="24"/>
          <w:szCs w:val="24"/>
          <w:lang w:eastAsia="es-ES"/>
        </w:rPr>
        <w:t>requirió</w:t>
      </w:r>
      <w:r w:rsidRPr="00D27D4E">
        <w:rPr>
          <w:rFonts w:ascii="Arial" w:hAnsi="Arial" w:cs="Arial"/>
          <w:sz w:val="24"/>
          <w:szCs w:val="24"/>
          <w:lang w:eastAsia="es-ES"/>
        </w:rPr>
        <w:t xml:space="preserve"> hacer unos aportes individuales para </w:t>
      </w:r>
      <w:r w:rsidR="00D27D4E" w:rsidRPr="00D27D4E">
        <w:rPr>
          <w:rFonts w:ascii="Arial" w:hAnsi="Arial" w:cs="Arial"/>
          <w:sz w:val="24"/>
          <w:szCs w:val="24"/>
          <w:lang w:eastAsia="es-ES"/>
        </w:rPr>
        <w:t>su</w:t>
      </w:r>
      <w:r w:rsidRPr="00D27D4E">
        <w:rPr>
          <w:rFonts w:ascii="Arial" w:hAnsi="Arial" w:cs="Arial"/>
          <w:sz w:val="24"/>
          <w:szCs w:val="24"/>
          <w:lang w:eastAsia="es-ES"/>
        </w:rPr>
        <w:t xml:space="preserve"> construcción</w:t>
      </w:r>
      <w:r w:rsidR="00D27D4E" w:rsidRPr="00D27D4E">
        <w:rPr>
          <w:rFonts w:ascii="Arial" w:hAnsi="Arial" w:cs="Arial"/>
          <w:sz w:val="24"/>
          <w:szCs w:val="24"/>
          <w:lang w:eastAsia="es-ES"/>
        </w:rPr>
        <w:t>.</w:t>
      </w:r>
    </w:p>
    <w:p w:rsidR="00162474" w:rsidRPr="00D27D4E" w:rsidRDefault="00162474" w:rsidP="00D27D4E">
      <w:pPr>
        <w:spacing w:after="0"/>
        <w:jc w:val="both"/>
        <w:rPr>
          <w:rFonts w:ascii="Arial" w:hAnsi="Arial" w:cs="Arial"/>
          <w:sz w:val="24"/>
          <w:szCs w:val="24"/>
        </w:rPr>
      </w:pPr>
    </w:p>
    <w:p w:rsidR="00162474" w:rsidRPr="00D27D4E" w:rsidRDefault="00D27D4E" w:rsidP="00D27D4E">
      <w:pPr>
        <w:autoSpaceDE w:val="0"/>
        <w:autoSpaceDN w:val="0"/>
        <w:adjustRightInd w:val="0"/>
        <w:spacing w:after="0" w:line="240" w:lineRule="auto"/>
        <w:jc w:val="both"/>
        <w:rPr>
          <w:rFonts w:ascii="Arial" w:hAnsi="Arial" w:cs="Arial"/>
          <w:sz w:val="24"/>
          <w:szCs w:val="24"/>
          <w:lang w:eastAsia="es-ES"/>
        </w:rPr>
      </w:pPr>
      <w:r w:rsidRPr="00D27D4E">
        <w:rPr>
          <w:rFonts w:ascii="Arial" w:hAnsi="Arial" w:cs="Arial"/>
          <w:sz w:val="24"/>
          <w:szCs w:val="24"/>
          <w:lang w:eastAsia="es-ES"/>
        </w:rPr>
        <w:t xml:space="preserve">A partir de lo realizado en el trabajo colaborativo anterior, en donde se hizo una delimitación de las regiones en las que se trabajará y se determinó un ámbito de indagación común, en </w:t>
      </w:r>
      <w:r>
        <w:rPr>
          <w:rFonts w:ascii="Arial" w:hAnsi="Arial" w:cs="Arial"/>
          <w:sz w:val="24"/>
          <w:szCs w:val="24"/>
          <w:lang w:eastAsia="es-ES"/>
        </w:rPr>
        <w:t xml:space="preserve"> e</w:t>
      </w:r>
      <w:r w:rsidRPr="00D27D4E">
        <w:rPr>
          <w:rFonts w:ascii="Arial" w:hAnsi="Arial" w:cs="Arial"/>
          <w:sz w:val="24"/>
          <w:szCs w:val="24"/>
          <w:lang w:eastAsia="es-ES"/>
        </w:rPr>
        <w:t>ste caso escogimos el aspecto cultural ya que se considera de mayor importancia, puesto que es determinante al momento de mitigar los otros aspectos donde pue</w:t>
      </w:r>
      <w:r>
        <w:rPr>
          <w:rFonts w:ascii="Arial" w:hAnsi="Arial" w:cs="Arial"/>
          <w:sz w:val="24"/>
          <w:szCs w:val="24"/>
          <w:lang w:eastAsia="es-ES"/>
        </w:rPr>
        <w:t>den estar fallo un grupo social.</w:t>
      </w:r>
    </w:p>
    <w:p w:rsidR="00D27D4E" w:rsidRPr="00D27D4E" w:rsidRDefault="00D27D4E" w:rsidP="00D27D4E">
      <w:pPr>
        <w:autoSpaceDE w:val="0"/>
        <w:autoSpaceDN w:val="0"/>
        <w:adjustRightInd w:val="0"/>
        <w:spacing w:after="0" w:line="240" w:lineRule="auto"/>
        <w:rPr>
          <w:rFonts w:ascii="Arial" w:hAnsi="Arial" w:cs="Arial"/>
          <w:sz w:val="24"/>
          <w:szCs w:val="24"/>
        </w:rPr>
      </w:pPr>
    </w:p>
    <w:p w:rsidR="005737E9" w:rsidRPr="00D27D4E" w:rsidRDefault="005737E9" w:rsidP="00477414">
      <w:pPr>
        <w:spacing w:after="0"/>
        <w:jc w:val="center"/>
        <w:rPr>
          <w:rFonts w:ascii="Arial" w:hAnsi="Arial" w:cs="Arial"/>
          <w:b/>
          <w:sz w:val="24"/>
          <w:szCs w:val="24"/>
        </w:rPr>
      </w:pPr>
    </w:p>
    <w:p w:rsidR="005737E9" w:rsidRPr="00D27D4E" w:rsidRDefault="005737E9" w:rsidP="00477414">
      <w:pPr>
        <w:spacing w:after="0"/>
        <w:jc w:val="center"/>
        <w:rPr>
          <w:rFonts w:ascii="Arial" w:hAnsi="Arial" w:cs="Arial"/>
          <w:b/>
          <w:sz w:val="24"/>
          <w:szCs w:val="24"/>
        </w:rPr>
      </w:pPr>
    </w:p>
    <w:p w:rsidR="005737E9" w:rsidRPr="00D27D4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5737E9" w:rsidRPr="0079158E" w:rsidRDefault="005737E9" w:rsidP="00477414">
      <w:pPr>
        <w:spacing w:after="0"/>
        <w:jc w:val="center"/>
        <w:rPr>
          <w:rFonts w:ascii="Arial" w:hAnsi="Arial" w:cs="Arial"/>
          <w:b/>
          <w:sz w:val="24"/>
          <w:szCs w:val="24"/>
        </w:rPr>
      </w:pPr>
    </w:p>
    <w:p w:rsidR="009B36ED" w:rsidRPr="0079158E" w:rsidRDefault="00DC297F" w:rsidP="009B36ED">
      <w:pPr>
        <w:autoSpaceDE w:val="0"/>
        <w:autoSpaceDN w:val="0"/>
        <w:adjustRightInd w:val="0"/>
        <w:spacing w:after="0" w:line="240" w:lineRule="auto"/>
        <w:jc w:val="center"/>
        <w:rPr>
          <w:rFonts w:ascii="Arial" w:hAnsi="Arial" w:cs="Arial"/>
          <w:b/>
          <w:bCs/>
          <w:sz w:val="24"/>
          <w:szCs w:val="24"/>
          <w:lang w:val="es-ES" w:eastAsia="es-ES"/>
        </w:rPr>
      </w:pPr>
      <w:r w:rsidRPr="0079158E">
        <w:rPr>
          <w:rFonts w:ascii="Arial" w:hAnsi="Arial" w:cs="Arial"/>
          <w:b/>
          <w:bCs/>
          <w:sz w:val="24"/>
          <w:szCs w:val="24"/>
          <w:lang w:val="es-ES" w:eastAsia="es-ES"/>
        </w:rPr>
        <w:t xml:space="preserve">  </w:t>
      </w:r>
      <w:r w:rsidR="00D54B5F" w:rsidRPr="0079158E">
        <w:rPr>
          <w:rFonts w:ascii="Arial" w:hAnsi="Arial" w:cs="Arial"/>
          <w:b/>
          <w:bCs/>
          <w:sz w:val="24"/>
          <w:szCs w:val="24"/>
          <w:lang w:val="es-ES" w:eastAsia="es-ES"/>
        </w:rPr>
        <w:t xml:space="preserve">TRABAJO COL </w:t>
      </w:r>
      <w:r w:rsidR="00CB6015" w:rsidRPr="0079158E">
        <w:rPr>
          <w:rFonts w:ascii="Arial" w:hAnsi="Arial" w:cs="Arial"/>
          <w:b/>
          <w:bCs/>
          <w:sz w:val="24"/>
          <w:szCs w:val="24"/>
          <w:lang w:val="es-ES" w:eastAsia="es-ES"/>
        </w:rPr>
        <w:t>2</w:t>
      </w:r>
      <w:r w:rsidR="00D54B5F" w:rsidRPr="0079158E">
        <w:rPr>
          <w:rFonts w:ascii="Arial" w:hAnsi="Arial" w:cs="Arial"/>
          <w:b/>
          <w:bCs/>
          <w:sz w:val="24"/>
          <w:szCs w:val="24"/>
          <w:lang w:val="es-ES" w:eastAsia="es-ES"/>
        </w:rPr>
        <w:t>.</w:t>
      </w:r>
    </w:p>
    <w:p w:rsidR="00D26F73" w:rsidRPr="0079158E" w:rsidRDefault="00D26F73" w:rsidP="009B36ED">
      <w:pPr>
        <w:autoSpaceDE w:val="0"/>
        <w:autoSpaceDN w:val="0"/>
        <w:adjustRightInd w:val="0"/>
        <w:spacing w:after="0" w:line="240" w:lineRule="auto"/>
        <w:rPr>
          <w:rFonts w:ascii="Arial" w:hAnsi="Arial" w:cs="Arial"/>
          <w:b/>
          <w:bCs/>
          <w:sz w:val="24"/>
          <w:szCs w:val="24"/>
          <w:lang w:val="es-ES" w:eastAsia="es-ES"/>
        </w:rPr>
      </w:pPr>
    </w:p>
    <w:p w:rsidR="00A905B2" w:rsidRPr="0079158E" w:rsidRDefault="00A905B2" w:rsidP="009B36ED">
      <w:pPr>
        <w:autoSpaceDE w:val="0"/>
        <w:autoSpaceDN w:val="0"/>
        <w:adjustRightInd w:val="0"/>
        <w:spacing w:after="0" w:line="240" w:lineRule="auto"/>
        <w:rPr>
          <w:rFonts w:ascii="Arial" w:hAnsi="Arial" w:cs="Arial"/>
          <w:b/>
          <w:bCs/>
          <w:sz w:val="24"/>
          <w:szCs w:val="24"/>
          <w:lang w:val="es-ES" w:eastAsia="es-ES"/>
        </w:rPr>
      </w:pPr>
    </w:p>
    <w:p w:rsidR="00CB6015" w:rsidRPr="0079158E" w:rsidRDefault="00CB6015" w:rsidP="00CB6015">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PRIMER MOMENTO: Profundización en el ámbito de Indagación escogido.</w:t>
      </w:r>
    </w:p>
    <w:p w:rsidR="0018340C" w:rsidRPr="0079158E" w:rsidRDefault="0018340C" w:rsidP="00CB6015">
      <w:pPr>
        <w:autoSpaceDE w:val="0"/>
        <w:autoSpaceDN w:val="0"/>
        <w:adjustRightInd w:val="0"/>
        <w:spacing w:after="0" w:line="240" w:lineRule="auto"/>
        <w:jc w:val="both"/>
        <w:rPr>
          <w:rFonts w:ascii="Arial" w:hAnsi="Arial" w:cs="Arial"/>
          <w:b/>
          <w:bCs/>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 xml:space="preserve">A partir de lo realizado en el trabajo colaborativo anterior, en donde se hizo </w:t>
      </w:r>
      <w:r w:rsidR="0018340C" w:rsidRPr="0079158E">
        <w:rPr>
          <w:rFonts w:ascii="Arial" w:hAnsi="Arial" w:cs="Arial"/>
          <w:sz w:val="24"/>
          <w:szCs w:val="24"/>
          <w:lang w:eastAsia="es-ES"/>
        </w:rPr>
        <w:t>una delimitación</w:t>
      </w:r>
      <w:r w:rsidRPr="0079158E">
        <w:rPr>
          <w:rFonts w:ascii="Arial" w:hAnsi="Arial" w:cs="Arial"/>
          <w:sz w:val="24"/>
          <w:szCs w:val="24"/>
          <w:lang w:eastAsia="es-ES"/>
        </w:rPr>
        <w:t xml:space="preserve"> de las regiones en las que se trabajará y se determinó un ámbito </w:t>
      </w:r>
      <w:r w:rsidR="0018340C" w:rsidRPr="0079158E">
        <w:rPr>
          <w:rFonts w:ascii="Arial" w:hAnsi="Arial" w:cs="Arial"/>
          <w:sz w:val="24"/>
          <w:szCs w:val="24"/>
          <w:lang w:eastAsia="es-ES"/>
        </w:rPr>
        <w:t>de indagación</w:t>
      </w:r>
      <w:r w:rsidRPr="0079158E">
        <w:rPr>
          <w:rFonts w:ascii="Arial" w:hAnsi="Arial" w:cs="Arial"/>
          <w:sz w:val="24"/>
          <w:szCs w:val="24"/>
          <w:lang w:eastAsia="es-ES"/>
        </w:rPr>
        <w:t xml:space="preserve"> común a todo el grupo, se espera que este primer momento ayude </w:t>
      </w:r>
      <w:r w:rsidR="0018340C" w:rsidRPr="0079158E">
        <w:rPr>
          <w:rFonts w:ascii="Arial" w:hAnsi="Arial" w:cs="Arial"/>
          <w:sz w:val="24"/>
          <w:szCs w:val="24"/>
          <w:lang w:eastAsia="es-ES"/>
        </w:rPr>
        <w:t>a delimitar</w:t>
      </w:r>
      <w:r w:rsidRPr="0079158E">
        <w:rPr>
          <w:rFonts w:ascii="Arial" w:hAnsi="Arial" w:cs="Arial"/>
          <w:sz w:val="24"/>
          <w:szCs w:val="24"/>
          <w:lang w:eastAsia="es-ES"/>
        </w:rPr>
        <w:t xml:space="preserve"> mejor este ámbito a partir de una búsqueda bibliográfica y la </w:t>
      </w:r>
      <w:r w:rsidR="0018340C" w:rsidRPr="0079158E">
        <w:rPr>
          <w:rFonts w:ascii="Arial" w:hAnsi="Arial" w:cs="Arial"/>
          <w:sz w:val="24"/>
          <w:szCs w:val="24"/>
          <w:lang w:eastAsia="es-ES"/>
        </w:rPr>
        <w:t>elaboración colectiva</w:t>
      </w:r>
      <w:r w:rsidRPr="0079158E">
        <w:rPr>
          <w:rFonts w:ascii="Arial" w:hAnsi="Arial" w:cs="Arial"/>
          <w:sz w:val="24"/>
          <w:szCs w:val="24"/>
          <w:lang w:eastAsia="es-ES"/>
        </w:rPr>
        <w:t>.</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Se espera entonces de este primer momento lo siguiente:</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1"/>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 xml:space="preserve">Cada integrante del grupo hará una búsqueda bibliográfica para </w:t>
      </w:r>
      <w:r w:rsidR="0018340C" w:rsidRPr="0079158E">
        <w:rPr>
          <w:rFonts w:ascii="Arial" w:hAnsi="Arial" w:cs="Arial"/>
          <w:sz w:val="24"/>
          <w:szCs w:val="24"/>
          <w:lang w:eastAsia="es-ES"/>
        </w:rPr>
        <w:t>profundizar sobre</w:t>
      </w:r>
      <w:r w:rsidRPr="0079158E">
        <w:rPr>
          <w:rFonts w:ascii="Arial" w:hAnsi="Arial" w:cs="Arial"/>
          <w:sz w:val="24"/>
          <w:szCs w:val="24"/>
          <w:lang w:eastAsia="es-ES"/>
        </w:rPr>
        <w:t xml:space="preserve"> qué significa el ámbito de indagación escogido a nivel de su </w:t>
      </w:r>
      <w:r w:rsidR="0018340C" w:rsidRPr="0079158E">
        <w:rPr>
          <w:rFonts w:ascii="Arial" w:hAnsi="Arial" w:cs="Arial"/>
          <w:sz w:val="24"/>
          <w:szCs w:val="24"/>
          <w:lang w:eastAsia="es-ES"/>
        </w:rPr>
        <w:t>región. Por</w:t>
      </w:r>
      <w:r w:rsidRPr="0079158E">
        <w:rPr>
          <w:rFonts w:ascii="Arial" w:hAnsi="Arial" w:cs="Arial"/>
          <w:sz w:val="24"/>
          <w:szCs w:val="24"/>
          <w:lang w:eastAsia="es-ES"/>
        </w:rPr>
        <w:t xml:space="preserve"> ejemplo, si el grupo escogió como ámbito de indagación el </w:t>
      </w:r>
      <w:r w:rsidR="0018340C" w:rsidRPr="0079158E">
        <w:rPr>
          <w:rFonts w:ascii="Arial" w:hAnsi="Arial" w:cs="Arial"/>
          <w:sz w:val="24"/>
          <w:szCs w:val="24"/>
          <w:lang w:eastAsia="es-ES"/>
        </w:rPr>
        <w:t>Turismo, cada</w:t>
      </w:r>
      <w:r w:rsidRPr="0079158E">
        <w:rPr>
          <w:rFonts w:ascii="Arial" w:hAnsi="Arial" w:cs="Arial"/>
          <w:sz w:val="24"/>
          <w:szCs w:val="24"/>
          <w:lang w:eastAsia="es-ES"/>
        </w:rPr>
        <w:t xml:space="preserve"> uno buscará cómo en la región en la que está trabajando (</w:t>
      </w:r>
      <w:r w:rsidR="0018340C" w:rsidRPr="0079158E">
        <w:rPr>
          <w:rFonts w:ascii="Arial" w:hAnsi="Arial" w:cs="Arial"/>
          <w:sz w:val="24"/>
          <w:szCs w:val="24"/>
          <w:lang w:eastAsia="es-ES"/>
        </w:rPr>
        <w:t>su municipio</w:t>
      </w:r>
      <w:r w:rsidRPr="0079158E">
        <w:rPr>
          <w:rFonts w:ascii="Arial" w:hAnsi="Arial" w:cs="Arial"/>
          <w:sz w:val="24"/>
          <w:szCs w:val="24"/>
          <w:lang w:eastAsia="es-ES"/>
        </w:rPr>
        <w:t>, su comuna) se entiende este tema y se trabaja en torno a él. Si</w:t>
      </w:r>
      <w:r w:rsidR="0018340C" w:rsidRPr="0079158E">
        <w:rPr>
          <w:rFonts w:ascii="Arial" w:hAnsi="Arial" w:cs="Arial"/>
          <w:sz w:val="24"/>
          <w:szCs w:val="24"/>
          <w:lang w:eastAsia="es-ES"/>
        </w:rPr>
        <w:t xml:space="preserve"> </w:t>
      </w:r>
      <w:r w:rsidRPr="0079158E">
        <w:rPr>
          <w:rFonts w:ascii="Arial" w:hAnsi="Arial" w:cs="Arial"/>
          <w:sz w:val="24"/>
          <w:szCs w:val="24"/>
          <w:lang w:eastAsia="es-ES"/>
        </w:rPr>
        <w:t>ya lo realizó en el anterior trabajo colaborativo, puede retomarlo, ampliarlo y</w:t>
      </w:r>
      <w:r w:rsidR="0018340C" w:rsidRPr="0079158E">
        <w:rPr>
          <w:rFonts w:ascii="Arial" w:hAnsi="Arial" w:cs="Arial"/>
          <w:sz w:val="24"/>
          <w:szCs w:val="24"/>
          <w:lang w:eastAsia="es-ES"/>
        </w:rPr>
        <w:t xml:space="preserve"> </w:t>
      </w:r>
      <w:r w:rsidRPr="0079158E">
        <w:rPr>
          <w:rFonts w:ascii="Arial" w:hAnsi="Arial" w:cs="Arial"/>
          <w:sz w:val="24"/>
          <w:szCs w:val="24"/>
          <w:lang w:eastAsia="es-ES"/>
        </w:rPr>
        <w:t>ajustarlo.</w:t>
      </w:r>
    </w:p>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p w:rsidR="0018340C" w:rsidRPr="0079158E" w:rsidRDefault="00CB6015" w:rsidP="00375FD5">
      <w:pPr>
        <w:pStyle w:val="Prrafodelista"/>
        <w:numPr>
          <w:ilvl w:val="0"/>
          <w:numId w:val="1"/>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Luego de esta búsqueda, cada estudiante hará un aporte en el foro, mínimo</w:t>
      </w:r>
      <w:r w:rsidR="0018340C" w:rsidRPr="0079158E">
        <w:rPr>
          <w:rFonts w:ascii="Arial" w:hAnsi="Arial" w:cs="Arial"/>
          <w:sz w:val="24"/>
          <w:szCs w:val="24"/>
          <w:lang w:eastAsia="es-ES"/>
        </w:rPr>
        <w:t xml:space="preserve"> </w:t>
      </w:r>
      <w:r w:rsidRPr="0079158E">
        <w:rPr>
          <w:rFonts w:ascii="Arial" w:hAnsi="Arial" w:cs="Arial"/>
          <w:sz w:val="24"/>
          <w:szCs w:val="24"/>
          <w:lang w:eastAsia="es-ES"/>
        </w:rPr>
        <w:t>de un párrafo, en el que explique qué se entiende por el ámbito de</w:t>
      </w:r>
      <w:r w:rsidR="0018340C" w:rsidRPr="0079158E">
        <w:rPr>
          <w:rFonts w:ascii="Arial" w:hAnsi="Arial" w:cs="Arial"/>
          <w:sz w:val="24"/>
          <w:szCs w:val="24"/>
          <w:lang w:eastAsia="es-ES"/>
        </w:rPr>
        <w:t xml:space="preserve"> </w:t>
      </w:r>
      <w:r w:rsidRPr="0079158E">
        <w:rPr>
          <w:rFonts w:ascii="Arial" w:hAnsi="Arial" w:cs="Arial"/>
          <w:sz w:val="24"/>
          <w:szCs w:val="24"/>
          <w:lang w:eastAsia="es-ES"/>
        </w:rPr>
        <w:t>indagación a partir de la búsqueda que realizó. En este punto no se trata de</w:t>
      </w:r>
      <w:r w:rsidR="0018340C" w:rsidRPr="0079158E">
        <w:rPr>
          <w:rFonts w:ascii="Arial" w:hAnsi="Arial" w:cs="Arial"/>
          <w:sz w:val="24"/>
          <w:szCs w:val="24"/>
          <w:lang w:eastAsia="es-ES"/>
        </w:rPr>
        <w:t xml:space="preserve"> </w:t>
      </w:r>
      <w:r w:rsidRPr="0079158E">
        <w:rPr>
          <w:rFonts w:ascii="Arial" w:hAnsi="Arial" w:cs="Arial"/>
          <w:sz w:val="24"/>
          <w:szCs w:val="24"/>
          <w:lang w:eastAsia="es-ES"/>
        </w:rPr>
        <w:t xml:space="preserve">dar ejemplos, cifras y datos, sino de </w:t>
      </w:r>
      <w:r w:rsidRPr="0079158E">
        <w:rPr>
          <w:rFonts w:ascii="Arial" w:hAnsi="Arial" w:cs="Arial"/>
          <w:bCs/>
          <w:sz w:val="24"/>
          <w:szCs w:val="24"/>
          <w:lang w:eastAsia="es-ES"/>
        </w:rPr>
        <w:t>especificar el concepto que se</w:t>
      </w:r>
      <w:r w:rsidR="0018340C" w:rsidRPr="0079158E">
        <w:rPr>
          <w:rFonts w:ascii="Arial" w:hAnsi="Arial" w:cs="Arial"/>
          <w:bCs/>
          <w:sz w:val="24"/>
          <w:szCs w:val="24"/>
          <w:lang w:eastAsia="es-ES"/>
        </w:rPr>
        <w:t xml:space="preserve"> </w:t>
      </w:r>
      <w:r w:rsidRPr="0079158E">
        <w:rPr>
          <w:rFonts w:ascii="Arial" w:hAnsi="Arial" w:cs="Arial"/>
          <w:bCs/>
          <w:sz w:val="24"/>
          <w:szCs w:val="24"/>
          <w:lang w:eastAsia="es-ES"/>
        </w:rPr>
        <w:t>maneja acerca de ese ámbito</w:t>
      </w:r>
      <w:r w:rsidRPr="0079158E">
        <w:rPr>
          <w:rFonts w:ascii="Arial" w:hAnsi="Arial" w:cs="Arial"/>
          <w:sz w:val="24"/>
          <w:szCs w:val="24"/>
          <w:lang w:eastAsia="es-ES"/>
        </w:rPr>
        <w:t>. En el ejemplo anterior, esto significaría que</w:t>
      </w:r>
      <w:r w:rsidR="0018340C" w:rsidRPr="0079158E">
        <w:rPr>
          <w:rFonts w:ascii="Arial" w:hAnsi="Arial" w:cs="Arial"/>
          <w:sz w:val="24"/>
          <w:szCs w:val="24"/>
          <w:lang w:eastAsia="es-ES"/>
        </w:rPr>
        <w:t xml:space="preserve"> Cada</w:t>
      </w:r>
      <w:r w:rsidRPr="0079158E">
        <w:rPr>
          <w:rFonts w:ascii="Arial" w:hAnsi="Arial" w:cs="Arial"/>
          <w:sz w:val="24"/>
          <w:szCs w:val="24"/>
          <w:lang w:eastAsia="es-ES"/>
        </w:rPr>
        <w:t xml:space="preserve"> miembro del grupo define qué se entiende por Turismo en esa región</w:t>
      </w:r>
      <w:r w:rsidR="0018340C" w:rsidRPr="0079158E">
        <w:rPr>
          <w:rFonts w:ascii="Arial" w:hAnsi="Arial" w:cs="Arial"/>
          <w:sz w:val="24"/>
          <w:szCs w:val="24"/>
          <w:lang w:eastAsia="es-ES"/>
        </w:rPr>
        <w:t xml:space="preserve"> </w:t>
      </w:r>
      <w:r w:rsidRPr="0079158E">
        <w:rPr>
          <w:rFonts w:ascii="Arial" w:hAnsi="Arial" w:cs="Arial"/>
          <w:sz w:val="24"/>
          <w:szCs w:val="24"/>
          <w:lang w:eastAsia="es-ES"/>
        </w:rPr>
        <w:t xml:space="preserve">y cuáles son las </w:t>
      </w:r>
      <w:r w:rsidR="0018340C" w:rsidRPr="0079158E">
        <w:rPr>
          <w:rFonts w:ascii="Arial" w:hAnsi="Arial" w:cs="Arial"/>
          <w:sz w:val="24"/>
          <w:szCs w:val="24"/>
          <w:lang w:eastAsia="es-ES"/>
        </w:rPr>
        <w:t>ca</w:t>
      </w:r>
      <w:r w:rsidRPr="0079158E">
        <w:rPr>
          <w:rFonts w:ascii="Arial" w:hAnsi="Arial" w:cs="Arial"/>
          <w:sz w:val="24"/>
          <w:szCs w:val="24"/>
          <w:lang w:eastAsia="es-ES"/>
        </w:rPr>
        <w:t>racterísticas o componentes de ese ámbito.</w:t>
      </w:r>
    </w:p>
    <w:p w:rsidR="0018340C" w:rsidRPr="0079158E" w:rsidRDefault="0018340C" w:rsidP="0018340C">
      <w:pPr>
        <w:pStyle w:val="Prrafodelista"/>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p>
    <w:p w:rsidR="0018340C" w:rsidRPr="0079158E" w:rsidRDefault="00CB6015" w:rsidP="00375FD5">
      <w:pPr>
        <w:pStyle w:val="Prrafodelista"/>
        <w:numPr>
          <w:ilvl w:val="0"/>
          <w:numId w:val="1"/>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A partir de los aportes de todos los participantes, el grupo elaborará una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definición común de su ámbito de indagación y dentro de ellos especificará</w:t>
      </w:r>
      <w:r w:rsidR="0018340C" w:rsidRPr="0079158E">
        <w:rPr>
          <w:rFonts w:ascii="Arial" w:hAnsi="Arial" w:cs="Arial"/>
          <w:sz w:val="24"/>
          <w:szCs w:val="24"/>
          <w:lang w:eastAsia="es-ES"/>
        </w:rPr>
        <w:t xml:space="preserve"> </w:t>
      </w:r>
      <w:r w:rsidRPr="0079158E">
        <w:rPr>
          <w:rFonts w:ascii="Arial" w:hAnsi="Arial" w:cs="Arial"/>
          <w:sz w:val="24"/>
          <w:szCs w:val="24"/>
          <w:lang w:eastAsia="es-ES"/>
        </w:rPr>
        <w:t>las características o componentes de dicho ámbito.</w:t>
      </w:r>
    </w:p>
    <w:p w:rsidR="0018340C" w:rsidRPr="0079158E" w:rsidRDefault="0018340C" w:rsidP="0018340C">
      <w:pPr>
        <w:pStyle w:val="Prrafodelista"/>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18340C">
      <w:pPr>
        <w:pStyle w:val="Prrafodelista"/>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18340C">
      <w:pPr>
        <w:autoSpaceDE w:val="0"/>
        <w:autoSpaceDN w:val="0"/>
        <w:adjustRightInd w:val="0"/>
        <w:spacing w:after="0" w:line="240" w:lineRule="auto"/>
        <w:ind w:left="360"/>
        <w:jc w:val="both"/>
        <w:rPr>
          <w:rFonts w:ascii="Arial" w:hAnsi="Arial" w:cs="Arial"/>
          <w:bCs/>
          <w:sz w:val="24"/>
          <w:szCs w:val="24"/>
          <w:lang w:eastAsia="es-ES"/>
        </w:rPr>
      </w:pPr>
      <w:r w:rsidRPr="0079158E">
        <w:rPr>
          <w:rFonts w:ascii="Arial" w:hAnsi="Arial" w:cs="Arial"/>
          <w:b/>
          <w:bCs/>
          <w:sz w:val="24"/>
          <w:szCs w:val="24"/>
          <w:lang w:eastAsia="es-ES"/>
        </w:rPr>
        <w:t>IMPORTANTE</w:t>
      </w:r>
      <w:r w:rsidRPr="0079158E">
        <w:rPr>
          <w:rFonts w:ascii="Arial" w:hAnsi="Arial" w:cs="Arial"/>
          <w:b/>
          <w:sz w:val="24"/>
          <w:szCs w:val="24"/>
          <w:lang w:eastAsia="es-ES"/>
        </w:rPr>
        <w:t>:</w:t>
      </w:r>
      <w:r w:rsidRPr="0079158E">
        <w:rPr>
          <w:rFonts w:ascii="Arial" w:hAnsi="Arial" w:cs="Arial"/>
          <w:sz w:val="24"/>
          <w:szCs w:val="24"/>
          <w:lang w:eastAsia="es-ES"/>
        </w:rPr>
        <w:t xml:space="preserve"> Lo que se espera de este punto es que haya una elaboración de</w:t>
      </w:r>
      <w:r w:rsidR="0018340C" w:rsidRPr="0079158E">
        <w:rPr>
          <w:rFonts w:ascii="Arial" w:hAnsi="Arial" w:cs="Arial"/>
          <w:sz w:val="24"/>
          <w:szCs w:val="24"/>
          <w:lang w:eastAsia="es-ES"/>
        </w:rPr>
        <w:t xml:space="preserve"> </w:t>
      </w:r>
      <w:r w:rsidRPr="0079158E">
        <w:rPr>
          <w:rFonts w:ascii="Arial" w:hAnsi="Arial" w:cs="Arial"/>
          <w:sz w:val="24"/>
          <w:szCs w:val="24"/>
          <w:lang w:eastAsia="es-ES"/>
        </w:rPr>
        <w:t xml:space="preserve">los conceptos, por lo tanto </w:t>
      </w:r>
      <w:r w:rsidRPr="0079158E">
        <w:rPr>
          <w:rFonts w:ascii="Arial" w:hAnsi="Arial" w:cs="Arial"/>
          <w:bCs/>
          <w:sz w:val="24"/>
          <w:szCs w:val="24"/>
          <w:lang w:eastAsia="es-ES"/>
        </w:rPr>
        <w:t>no se admitirá simplemente copiar y pegar la</w:t>
      </w:r>
      <w:r w:rsidR="0018340C" w:rsidRPr="0079158E">
        <w:rPr>
          <w:rFonts w:ascii="Arial" w:hAnsi="Arial" w:cs="Arial"/>
          <w:bCs/>
          <w:sz w:val="24"/>
          <w:szCs w:val="24"/>
          <w:lang w:eastAsia="es-ES"/>
        </w:rPr>
        <w:t xml:space="preserve"> </w:t>
      </w:r>
      <w:r w:rsidRPr="0079158E">
        <w:rPr>
          <w:rFonts w:ascii="Arial" w:hAnsi="Arial" w:cs="Arial"/>
          <w:bCs/>
          <w:sz w:val="24"/>
          <w:szCs w:val="24"/>
          <w:lang w:eastAsia="es-ES"/>
        </w:rPr>
        <w:t>información desde las fuentes bibliográficas.</w:t>
      </w:r>
    </w:p>
    <w:p w:rsidR="0018340C" w:rsidRPr="0079158E" w:rsidRDefault="0018340C" w:rsidP="0018340C">
      <w:pPr>
        <w:autoSpaceDE w:val="0"/>
        <w:autoSpaceDN w:val="0"/>
        <w:adjustRightInd w:val="0"/>
        <w:spacing w:after="0" w:line="240" w:lineRule="auto"/>
        <w:ind w:left="360"/>
        <w:jc w:val="both"/>
        <w:rPr>
          <w:rFonts w:ascii="Arial" w:hAnsi="Arial" w:cs="Arial"/>
          <w:bCs/>
          <w:sz w:val="24"/>
          <w:szCs w:val="24"/>
          <w:lang w:eastAsia="es-ES"/>
        </w:rPr>
      </w:pPr>
    </w:p>
    <w:p w:rsidR="0018340C" w:rsidRPr="0079158E" w:rsidRDefault="0018340C" w:rsidP="0018340C">
      <w:pPr>
        <w:autoSpaceDE w:val="0"/>
        <w:autoSpaceDN w:val="0"/>
        <w:adjustRightInd w:val="0"/>
        <w:spacing w:after="0" w:line="240" w:lineRule="auto"/>
        <w:ind w:left="360"/>
        <w:jc w:val="both"/>
        <w:rPr>
          <w:rFonts w:ascii="Arial" w:hAnsi="Arial" w:cs="Arial"/>
          <w:bCs/>
          <w:sz w:val="24"/>
          <w:szCs w:val="24"/>
          <w:lang w:eastAsia="es-ES"/>
        </w:rPr>
      </w:pPr>
    </w:p>
    <w:p w:rsidR="0018340C" w:rsidRPr="0079158E" w:rsidRDefault="0018340C" w:rsidP="0018340C">
      <w:pPr>
        <w:autoSpaceDE w:val="0"/>
        <w:autoSpaceDN w:val="0"/>
        <w:adjustRightInd w:val="0"/>
        <w:spacing w:after="0" w:line="240" w:lineRule="auto"/>
        <w:ind w:left="360"/>
        <w:jc w:val="both"/>
        <w:rPr>
          <w:rFonts w:ascii="Arial" w:hAnsi="Arial" w:cs="Arial"/>
          <w:b/>
          <w:bCs/>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SEGUNDO MOMENTO:</w:t>
      </w:r>
      <w:r w:rsidRPr="0079158E">
        <w:rPr>
          <w:rFonts w:ascii="Arial" w:hAnsi="Arial" w:cs="Arial"/>
          <w:bCs/>
          <w:sz w:val="24"/>
          <w:szCs w:val="24"/>
          <w:lang w:eastAsia="es-ES"/>
        </w:rPr>
        <w:t xml:space="preserve"> </w:t>
      </w:r>
      <w:r w:rsidRPr="0079158E">
        <w:rPr>
          <w:rFonts w:ascii="Arial" w:hAnsi="Arial" w:cs="Arial"/>
          <w:b/>
          <w:bCs/>
          <w:sz w:val="24"/>
          <w:szCs w:val="24"/>
          <w:lang w:eastAsia="es-ES"/>
        </w:rPr>
        <w:t>Establecimiento de categorías de análisis y</w:t>
      </w:r>
      <w:r w:rsidR="0018340C" w:rsidRPr="0079158E">
        <w:rPr>
          <w:rFonts w:ascii="Arial" w:hAnsi="Arial" w:cs="Arial"/>
          <w:b/>
          <w:bCs/>
          <w:sz w:val="24"/>
          <w:szCs w:val="24"/>
          <w:lang w:eastAsia="es-ES"/>
        </w:rPr>
        <w:t xml:space="preserve"> </w:t>
      </w:r>
      <w:r w:rsidRPr="0079158E">
        <w:rPr>
          <w:rFonts w:ascii="Arial" w:hAnsi="Arial" w:cs="Arial"/>
          <w:b/>
          <w:bCs/>
          <w:sz w:val="24"/>
          <w:szCs w:val="24"/>
          <w:lang w:eastAsia="es-ES"/>
        </w:rPr>
        <w:t>elaboración de preguntas problematizadoras.</w:t>
      </w:r>
    </w:p>
    <w:p w:rsidR="0018340C" w:rsidRPr="0079158E" w:rsidRDefault="0018340C" w:rsidP="00CB6015">
      <w:pPr>
        <w:autoSpaceDE w:val="0"/>
        <w:autoSpaceDN w:val="0"/>
        <w:adjustRightInd w:val="0"/>
        <w:spacing w:after="0" w:line="240" w:lineRule="auto"/>
        <w:jc w:val="both"/>
        <w:rPr>
          <w:rFonts w:ascii="Arial" w:hAnsi="Arial" w:cs="Arial"/>
          <w:b/>
          <w:bCs/>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A partir de la profundización en el significado del ámbito de indagación escogido</w:t>
      </w:r>
      <w:r w:rsidR="0018340C" w:rsidRPr="0079158E">
        <w:rPr>
          <w:rFonts w:ascii="Arial" w:hAnsi="Arial" w:cs="Arial"/>
          <w:sz w:val="24"/>
          <w:szCs w:val="24"/>
          <w:lang w:eastAsia="es-ES"/>
        </w:rPr>
        <w:t xml:space="preserve"> </w:t>
      </w:r>
      <w:r w:rsidRPr="0079158E">
        <w:rPr>
          <w:rFonts w:ascii="Arial" w:hAnsi="Arial" w:cs="Arial"/>
          <w:bCs/>
          <w:sz w:val="24"/>
          <w:szCs w:val="24"/>
          <w:lang w:eastAsia="es-ES"/>
        </w:rPr>
        <w:t>cada estudiante, en forma individual</w:t>
      </w:r>
      <w:r w:rsidRPr="0079158E">
        <w:rPr>
          <w:rFonts w:ascii="Arial" w:hAnsi="Arial" w:cs="Arial"/>
          <w:sz w:val="24"/>
          <w:szCs w:val="24"/>
          <w:lang w:eastAsia="es-ES"/>
        </w:rPr>
        <w:t>, realizará el siguiente aporte:</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A partir del ámbito de indagación seleccionado por el grupo, determinar</w:t>
      </w:r>
      <w:r w:rsidR="0018340C" w:rsidRPr="0079158E">
        <w:rPr>
          <w:rFonts w:ascii="Arial" w:hAnsi="Arial" w:cs="Arial"/>
          <w:sz w:val="24"/>
          <w:szCs w:val="24"/>
          <w:lang w:eastAsia="es-ES"/>
        </w:rPr>
        <w:t xml:space="preserve"> </w:t>
      </w:r>
      <w:r w:rsidRPr="0079158E">
        <w:rPr>
          <w:rFonts w:ascii="Arial" w:hAnsi="Arial" w:cs="Arial"/>
          <w:sz w:val="24"/>
          <w:szCs w:val="24"/>
          <w:lang w:eastAsia="es-ES"/>
        </w:rPr>
        <w:t>unas categorías de análisis para trabajar ese ámbito de indagación. Para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orientarse en esta tarea, revise la página 80 y 81 del módulo del curso.</w:t>
      </w:r>
    </w:p>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De acuerdo a las categorías de análisis seleccionadas para profundizar en</w:t>
      </w:r>
      <w:r w:rsidR="0018340C" w:rsidRPr="0079158E">
        <w:rPr>
          <w:rFonts w:ascii="Arial" w:hAnsi="Arial" w:cs="Arial"/>
          <w:sz w:val="24"/>
          <w:szCs w:val="24"/>
          <w:lang w:eastAsia="es-ES"/>
        </w:rPr>
        <w:t xml:space="preserve"> </w:t>
      </w:r>
      <w:r w:rsidRPr="0079158E">
        <w:rPr>
          <w:rFonts w:ascii="Arial" w:hAnsi="Arial" w:cs="Arial"/>
          <w:sz w:val="24"/>
          <w:szCs w:val="24"/>
          <w:lang w:eastAsia="es-ES"/>
        </w:rPr>
        <w:t>el conocimiento del ámbito de indagación escogido por el grupo, construyan</w:t>
      </w:r>
      <w:r w:rsidR="0018340C" w:rsidRPr="0079158E">
        <w:rPr>
          <w:rFonts w:ascii="Arial" w:hAnsi="Arial" w:cs="Arial"/>
          <w:sz w:val="24"/>
          <w:szCs w:val="24"/>
          <w:lang w:eastAsia="es-ES"/>
        </w:rPr>
        <w:t xml:space="preserve"> </w:t>
      </w:r>
      <w:r w:rsidRPr="0079158E">
        <w:rPr>
          <w:rFonts w:ascii="Arial" w:hAnsi="Arial" w:cs="Arial"/>
          <w:sz w:val="24"/>
          <w:szCs w:val="24"/>
          <w:lang w:eastAsia="es-ES"/>
        </w:rPr>
        <w:t>unas preguntas problematizadoras para trabajar cada una de las categorías</w:t>
      </w:r>
      <w:r w:rsidR="0018340C" w:rsidRPr="0079158E">
        <w:rPr>
          <w:rFonts w:ascii="Arial" w:hAnsi="Arial" w:cs="Arial"/>
          <w:sz w:val="24"/>
          <w:szCs w:val="24"/>
          <w:lang w:eastAsia="es-ES"/>
        </w:rPr>
        <w:t xml:space="preserve"> </w:t>
      </w:r>
      <w:r w:rsidRPr="0079158E">
        <w:rPr>
          <w:rFonts w:ascii="Arial" w:hAnsi="Arial" w:cs="Arial"/>
          <w:sz w:val="24"/>
          <w:szCs w:val="24"/>
          <w:lang w:eastAsia="es-ES"/>
        </w:rPr>
        <w:t>de análisis. Para orientarse en esta tarea, revise la página 80 y 81 del</w:t>
      </w:r>
      <w:r w:rsidR="0018340C" w:rsidRPr="0079158E">
        <w:rPr>
          <w:rFonts w:ascii="Arial" w:hAnsi="Arial" w:cs="Arial"/>
          <w:sz w:val="24"/>
          <w:szCs w:val="24"/>
          <w:lang w:eastAsia="es-ES"/>
        </w:rPr>
        <w:t xml:space="preserve"> </w:t>
      </w:r>
      <w:r w:rsidRPr="0079158E">
        <w:rPr>
          <w:rFonts w:ascii="Arial" w:hAnsi="Arial" w:cs="Arial"/>
          <w:sz w:val="24"/>
          <w:szCs w:val="24"/>
          <w:lang w:eastAsia="es-ES"/>
        </w:rPr>
        <w:t>módulo del curso.</w:t>
      </w:r>
    </w:p>
    <w:p w:rsidR="0018340C" w:rsidRPr="0079158E" w:rsidRDefault="0018340C" w:rsidP="0018340C">
      <w:pPr>
        <w:pStyle w:val="Prrafodelista"/>
        <w:rPr>
          <w:rFonts w:ascii="Arial" w:hAnsi="Arial" w:cs="Arial"/>
          <w:sz w:val="24"/>
          <w:szCs w:val="24"/>
          <w:lang w:eastAsia="es-ES"/>
        </w:rPr>
      </w:pPr>
    </w:p>
    <w:p w:rsidR="0018340C" w:rsidRPr="0079158E" w:rsidRDefault="0018340C" w:rsidP="0018340C">
      <w:pPr>
        <w:pStyle w:val="Prrafodelista"/>
        <w:autoSpaceDE w:val="0"/>
        <w:autoSpaceDN w:val="0"/>
        <w:adjustRightInd w:val="0"/>
        <w:spacing w:after="0" w:line="240" w:lineRule="auto"/>
        <w:jc w:val="both"/>
        <w:rPr>
          <w:rFonts w:ascii="Arial" w:hAnsi="Arial" w:cs="Arial"/>
          <w:sz w:val="24"/>
          <w:szCs w:val="24"/>
          <w:lang w:eastAsia="es-ES"/>
        </w:rPr>
      </w:pPr>
    </w:p>
    <w:p w:rsidR="0018340C" w:rsidRPr="0079158E" w:rsidRDefault="00CB6015" w:rsidP="00375FD5">
      <w:pPr>
        <w:pStyle w:val="Prrafodelista"/>
        <w:numPr>
          <w:ilvl w:val="0"/>
          <w:numId w:val="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Elaborar una matriz como la que se presenta a continuación para analizar</w:t>
      </w:r>
      <w:r w:rsidR="0018340C" w:rsidRPr="0079158E">
        <w:rPr>
          <w:rFonts w:ascii="Arial" w:hAnsi="Arial" w:cs="Arial"/>
          <w:sz w:val="24"/>
          <w:szCs w:val="24"/>
          <w:lang w:eastAsia="es-ES"/>
        </w:rPr>
        <w:t xml:space="preserve"> </w:t>
      </w:r>
      <w:r w:rsidRPr="0079158E">
        <w:rPr>
          <w:rFonts w:ascii="Arial" w:hAnsi="Arial" w:cs="Arial"/>
          <w:sz w:val="24"/>
          <w:szCs w:val="24"/>
          <w:lang w:eastAsia="es-ES"/>
        </w:rPr>
        <w:t>las preguntas problematizadoras y categorías de análisis establecidas Para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orientarse en esta tarea, revise la página 80 y 81 del módulo del curso.</w:t>
      </w:r>
    </w:p>
    <w:p w:rsidR="0018340C" w:rsidRPr="0079158E" w:rsidRDefault="0018340C" w:rsidP="0018340C">
      <w:pPr>
        <w:pStyle w:val="Prrafodelista"/>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Ind w:w="720" w:type="dxa"/>
        <w:tblLook w:val="04A0"/>
      </w:tblPr>
      <w:tblGrid>
        <w:gridCol w:w="3156"/>
        <w:gridCol w:w="3156"/>
        <w:gridCol w:w="3264"/>
      </w:tblGrid>
      <w:tr w:rsidR="0018340C" w:rsidRPr="0079158E" w:rsidTr="0018340C">
        <w:tc>
          <w:tcPr>
            <w:tcW w:w="3406"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r w:rsidRPr="0079158E">
              <w:rPr>
                <w:rFonts w:ascii="Arial" w:hAnsi="Arial" w:cs="Arial"/>
                <w:sz w:val="24"/>
                <w:szCs w:val="24"/>
                <w:lang w:eastAsia="es-ES"/>
              </w:rPr>
              <w:t>Categoría de análisis</w:t>
            </w: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r w:rsidRPr="0079158E">
              <w:rPr>
                <w:rFonts w:ascii="Arial" w:hAnsi="Arial" w:cs="Arial"/>
                <w:sz w:val="24"/>
                <w:szCs w:val="24"/>
                <w:lang w:eastAsia="es-ES"/>
              </w:rPr>
              <w:t>Definición de la categoría</w:t>
            </w:r>
          </w:p>
        </w:tc>
        <w:tc>
          <w:tcPr>
            <w:tcW w:w="3407"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Preguntas problematizadoras</w:t>
            </w:r>
          </w:p>
        </w:tc>
      </w:tr>
      <w:tr w:rsidR="0018340C" w:rsidRPr="0079158E" w:rsidTr="0018340C">
        <w:tc>
          <w:tcPr>
            <w:tcW w:w="3406"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r>
      <w:tr w:rsidR="0018340C" w:rsidRPr="0079158E" w:rsidTr="0018340C">
        <w:tc>
          <w:tcPr>
            <w:tcW w:w="3406"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r>
      <w:tr w:rsidR="0018340C" w:rsidRPr="0079158E" w:rsidTr="0018340C">
        <w:tc>
          <w:tcPr>
            <w:tcW w:w="3406"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18340C" w:rsidRPr="0079158E" w:rsidRDefault="0018340C" w:rsidP="0018340C">
            <w:pPr>
              <w:pStyle w:val="Prrafodelista"/>
              <w:autoSpaceDE w:val="0"/>
              <w:autoSpaceDN w:val="0"/>
              <w:adjustRightInd w:val="0"/>
              <w:spacing w:after="0" w:line="240" w:lineRule="auto"/>
              <w:ind w:left="0"/>
              <w:jc w:val="both"/>
              <w:rPr>
                <w:rFonts w:ascii="Arial" w:hAnsi="Arial" w:cs="Arial"/>
                <w:sz w:val="24"/>
                <w:szCs w:val="24"/>
                <w:lang w:eastAsia="es-ES"/>
              </w:rPr>
            </w:pPr>
          </w:p>
        </w:tc>
      </w:tr>
    </w:tbl>
    <w:p w:rsidR="0018340C" w:rsidRPr="0079158E" w:rsidRDefault="0018340C" w:rsidP="0018340C">
      <w:pPr>
        <w:pStyle w:val="Prrafodelista"/>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 xml:space="preserve">A partir de los aportes de todos los integrantes, </w:t>
      </w:r>
      <w:r w:rsidRPr="0079158E">
        <w:rPr>
          <w:rFonts w:ascii="Arial" w:hAnsi="Arial" w:cs="Arial"/>
          <w:bCs/>
          <w:sz w:val="24"/>
          <w:szCs w:val="24"/>
          <w:lang w:eastAsia="es-ES"/>
        </w:rPr>
        <w:t>el grupo hará los ajustes</w:t>
      </w:r>
      <w:r w:rsidR="0018340C" w:rsidRPr="0079158E">
        <w:rPr>
          <w:rFonts w:ascii="Arial" w:hAnsi="Arial" w:cs="Arial"/>
          <w:bCs/>
          <w:sz w:val="24"/>
          <w:szCs w:val="24"/>
          <w:lang w:eastAsia="es-ES"/>
        </w:rPr>
        <w:t xml:space="preserve"> </w:t>
      </w:r>
      <w:r w:rsidRPr="0079158E">
        <w:rPr>
          <w:rFonts w:ascii="Arial" w:hAnsi="Arial" w:cs="Arial"/>
          <w:bCs/>
          <w:sz w:val="24"/>
          <w:szCs w:val="24"/>
          <w:lang w:eastAsia="es-ES"/>
        </w:rPr>
        <w:t>necesarios y establecerá una sola matriz en la que seleccione y</w:t>
      </w:r>
      <w:r w:rsidR="0018340C" w:rsidRPr="0079158E">
        <w:rPr>
          <w:rFonts w:ascii="Arial" w:hAnsi="Arial" w:cs="Arial"/>
          <w:bCs/>
          <w:sz w:val="24"/>
          <w:szCs w:val="24"/>
          <w:lang w:eastAsia="es-ES"/>
        </w:rPr>
        <w:t xml:space="preserve"> </w:t>
      </w:r>
      <w:r w:rsidRPr="0079158E">
        <w:rPr>
          <w:rFonts w:ascii="Arial" w:hAnsi="Arial" w:cs="Arial"/>
          <w:bCs/>
          <w:sz w:val="24"/>
          <w:szCs w:val="24"/>
          <w:lang w:eastAsia="es-ES"/>
        </w:rPr>
        <w:t>organice las categorías de análisis y preguntas problematizadoras que</w:t>
      </w:r>
      <w:r w:rsidR="0018340C" w:rsidRPr="0079158E">
        <w:rPr>
          <w:rFonts w:ascii="Arial" w:hAnsi="Arial" w:cs="Arial"/>
          <w:bCs/>
          <w:sz w:val="24"/>
          <w:szCs w:val="24"/>
          <w:lang w:eastAsia="es-ES"/>
        </w:rPr>
        <w:t xml:space="preserve"> </w:t>
      </w:r>
      <w:r w:rsidRPr="0079158E">
        <w:rPr>
          <w:rFonts w:ascii="Arial" w:hAnsi="Arial" w:cs="Arial"/>
          <w:bCs/>
          <w:sz w:val="24"/>
          <w:szCs w:val="24"/>
          <w:lang w:eastAsia="es-ES"/>
        </w:rPr>
        <w:t>le orientarán en la elaboración del mapa de conocimiento regional</w:t>
      </w:r>
      <w:r w:rsidRPr="0079158E">
        <w:rPr>
          <w:rFonts w:ascii="Arial" w:hAnsi="Arial" w:cs="Arial"/>
          <w:sz w:val="24"/>
          <w:szCs w:val="24"/>
          <w:lang w:eastAsia="es-ES"/>
        </w:rPr>
        <w:t>. Se</w:t>
      </w:r>
      <w:r w:rsidR="0018340C" w:rsidRPr="0079158E">
        <w:rPr>
          <w:rFonts w:ascii="Arial" w:hAnsi="Arial" w:cs="Arial"/>
          <w:sz w:val="24"/>
          <w:szCs w:val="24"/>
          <w:lang w:eastAsia="es-ES"/>
        </w:rPr>
        <w:t xml:space="preserve"> </w:t>
      </w:r>
      <w:r w:rsidRPr="0079158E">
        <w:rPr>
          <w:rFonts w:ascii="Arial" w:hAnsi="Arial" w:cs="Arial"/>
          <w:sz w:val="24"/>
          <w:szCs w:val="24"/>
          <w:lang w:eastAsia="es-ES"/>
        </w:rPr>
        <w:t>organizará entonces un cuadro grupal como el siguiente:</w:t>
      </w:r>
    </w:p>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Ind w:w="675" w:type="dxa"/>
        <w:tblLook w:val="04A0"/>
      </w:tblPr>
      <w:tblGrid>
        <w:gridCol w:w="3261"/>
        <w:gridCol w:w="3118"/>
        <w:gridCol w:w="3166"/>
      </w:tblGrid>
      <w:tr w:rsidR="0018340C" w:rsidRPr="0079158E" w:rsidTr="0018340C">
        <w:tc>
          <w:tcPr>
            <w:tcW w:w="3261"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3"/>
                <w:szCs w:val="23"/>
                <w:lang w:eastAsia="es-ES"/>
              </w:rPr>
              <w:t>Categoría de análisis</w:t>
            </w:r>
          </w:p>
        </w:tc>
        <w:tc>
          <w:tcPr>
            <w:tcW w:w="3118"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3"/>
                <w:szCs w:val="23"/>
                <w:lang w:eastAsia="es-ES"/>
              </w:rPr>
              <w:t>Definición de la categoría</w:t>
            </w:r>
          </w:p>
        </w:tc>
        <w:tc>
          <w:tcPr>
            <w:tcW w:w="3166" w:type="dxa"/>
          </w:tcPr>
          <w:p w:rsidR="0018340C" w:rsidRPr="0079158E" w:rsidRDefault="0018340C" w:rsidP="0018340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Preguntas</w:t>
            </w:r>
          </w:p>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3"/>
                <w:szCs w:val="23"/>
                <w:lang w:eastAsia="es-ES"/>
              </w:rPr>
              <w:t>problematizadoras</w:t>
            </w:r>
          </w:p>
        </w:tc>
      </w:tr>
      <w:tr w:rsidR="0018340C" w:rsidRPr="0079158E" w:rsidTr="0018340C">
        <w:tc>
          <w:tcPr>
            <w:tcW w:w="3261"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c>
          <w:tcPr>
            <w:tcW w:w="3118"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c>
          <w:tcPr>
            <w:tcW w:w="3166"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r>
      <w:tr w:rsidR="0018340C" w:rsidRPr="0079158E" w:rsidTr="0018340C">
        <w:tc>
          <w:tcPr>
            <w:tcW w:w="3261"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c>
          <w:tcPr>
            <w:tcW w:w="3118"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c>
          <w:tcPr>
            <w:tcW w:w="3166"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r>
      <w:tr w:rsidR="0018340C" w:rsidRPr="0079158E" w:rsidTr="0018340C">
        <w:tc>
          <w:tcPr>
            <w:tcW w:w="3261"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c>
          <w:tcPr>
            <w:tcW w:w="3118"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c>
          <w:tcPr>
            <w:tcW w:w="3166" w:type="dxa"/>
          </w:tcPr>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tc>
      </w:tr>
    </w:tbl>
    <w:p w:rsidR="0018340C" w:rsidRPr="0079158E" w:rsidRDefault="0018340C" w:rsidP="0018340C">
      <w:pPr>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18340C">
      <w:pPr>
        <w:pStyle w:val="Prrafodelista"/>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TERCER MOMENTO: definición de las técnicas de recolección de</w:t>
      </w:r>
      <w:r w:rsidR="0018340C" w:rsidRPr="0079158E">
        <w:rPr>
          <w:rFonts w:ascii="Arial" w:hAnsi="Arial" w:cs="Arial"/>
          <w:b/>
          <w:bCs/>
          <w:sz w:val="24"/>
          <w:szCs w:val="24"/>
          <w:lang w:eastAsia="es-ES"/>
        </w:rPr>
        <w:t xml:space="preserve"> </w:t>
      </w:r>
      <w:r w:rsidRPr="0079158E">
        <w:rPr>
          <w:rFonts w:ascii="Arial" w:hAnsi="Arial" w:cs="Arial"/>
          <w:b/>
          <w:bCs/>
          <w:sz w:val="24"/>
          <w:szCs w:val="24"/>
          <w:lang w:eastAsia="es-ES"/>
        </w:rPr>
        <w:t>información para dar respuesta a las preguntas problematizadoras.</w:t>
      </w:r>
    </w:p>
    <w:p w:rsidR="0018340C" w:rsidRPr="0079158E" w:rsidRDefault="0018340C" w:rsidP="00CB6015">
      <w:pPr>
        <w:autoSpaceDE w:val="0"/>
        <w:autoSpaceDN w:val="0"/>
        <w:adjustRightInd w:val="0"/>
        <w:spacing w:after="0" w:line="240" w:lineRule="auto"/>
        <w:jc w:val="both"/>
        <w:rPr>
          <w:rFonts w:ascii="Arial" w:hAnsi="Arial" w:cs="Arial"/>
          <w:bCs/>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Luego de establecer las categorías de análisis y preguntas problematizadoras</w:t>
      </w:r>
      <w:r w:rsidR="0018340C" w:rsidRPr="0079158E">
        <w:rPr>
          <w:rFonts w:ascii="Arial" w:hAnsi="Arial" w:cs="Arial"/>
          <w:sz w:val="24"/>
          <w:szCs w:val="24"/>
          <w:lang w:eastAsia="es-ES"/>
        </w:rPr>
        <w:t xml:space="preserve"> </w:t>
      </w:r>
      <w:r w:rsidRPr="0079158E">
        <w:rPr>
          <w:rFonts w:ascii="Arial" w:hAnsi="Arial" w:cs="Arial"/>
          <w:sz w:val="24"/>
          <w:szCs w:val="24"/>
          <w:lang w:eastAsia="es-ES"/>
        </w:rPr>
        <w:t>correspondientes, el grupo debe determinar de qué forma va a recoger la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información con la que va a dar respuesta a las preguntas problematizadoras, para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ello se plantea la siguiente secuencia:</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bCs/>
          <w:sz w:val="24"/>
          <w:szCs w:val="24"/>
          <w:lang w:eastAsia="es-ES"/>
        </w:rPr>
        <w:t xml:space="preserve">1. </w:t>
      </w:r>
      <w:r w:rsidRPr="0079158E">
        <w:rPr>
          <w:rFonts w:ascii="Arial" w:hAnsi="Arial" w:cs="Arial"/>
          <w:sz w:val="24"/>
          <w:szCs w:val="24"/>
          <w:lang w:eastAsia="es-ES"/>
        </w:rPr>
        <w:t>Retomando lo elaborado grupalmente en el anterior momento, cada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estudiante debe hacer un aporte en el foro, completando una tabla como la</w:t>
      </w:r>
      <w:r w:rsidR="0018340C" w:rsidRPr="0079158E">
        <w:rPr>
          <w:rFonts w:ascii="Arial" w:hAnsi="Arial" w:cs="Arial"/>
          <w:sz w:val="24"/>
          <w:szCs w:val="24"/>
          <w:lang w:eastAsia="es-ES"/>
        </w:rPr>
        <w:t xml:space="preserve"> </w:t>
      </w:r>
      <w:r w:rsidRPr="0079158E">
        <w:rPr>
          <w:rFonts w:ascii="Arial" w:hAnsi="Arial" w:cs="Arial"/>
          <w:sz w:val="24"/>
          <w:szCs w:val="24"/>
          <w:lang w:eastAsia="es-ES"/>
        </w:rPr>
        <w:t>siguiente:</w:t>
      </w: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Look w:val="04A0"/>
      </w:tblPr>
      <w:tblGrid>
        <w:gridCol w:w="2044"/>
        <w:gridCol w:w="2044"/>
        <w:gridCol w:w="2109"/>
        <w:gridCol w:w="2044"/>
        <w:gridCol w:w="2044"/>
      </w:tblGrid>
      <w:tr w:rsidR="0018340C" w:rsidRPr="0079158E" w:rsidTr="0018340C">
        <w:tc>
          <w:tcPr>
            <w:tcW w:w="2044" w:type="dxa"/>
          </w:tcPr>
          <w:p w:rsidR="0018340C" w:rsidRPr="0079158E" w:rsidRDefault="0018340C" w:rsidP="0018340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Categoría</w:t>
            </w:r>
          </w:p>
          <w:p w:rsidR="0018340C" w:rsidRPr="0079158E" w:rsidRDefault="0018340C" w:rsidP="0018340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de análisis</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Definición</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de la</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categoría</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Preguntas</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problematizadoras</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Fuentes de</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información para</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encontrar las</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respuestas a las</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preguntas</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Instrumentos</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para la</w:t>
            </w:r>
          </w:p>
          <w:p w:rsidR="00CF706C" w:rsidRPr="0079158E" w:rsidRDefault="00CF706C" w:rsidP="00CF706C">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recolección de</w:t>
            </w:r>
          </w:p>
          <w:p w:rsidR="00CF706C" w:rsidRPr="0079158E" w:rsidRDefault="00CF706C" w:rsidP="00CF706C">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3"/>
                <w:szCs w:val="23"/>
                <w:lang w:eastAsia="es-ES"/>
              </w:rPr>
              <w:t>la información</w:t>
            </w: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r>
      <w:tr w:rsidR="0018340C" w:rsidRPr="0079158E" w:rsidTr="0018340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r>
      <w:tr w:rsidR="0018340C" w:rsidRPr="0079158E" w:rsidTr="0018340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r>
      <w:tr w:rsidR="0018340C" w:rsidRPr="0079158E" w:rsidTr="0018340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c>
          <w:tcPr>
            <w:tcW w:w="2044" w:type="dxa"/>
          </w:tcPr>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tc>
      </w:tr>
    </w:tbl>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18340C" w:rsidRPr="0079158E" w:rsidRDefault="0018340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Deberán utilizarse varios instrumentos de recolección. Puede usarse un</w:t>
      </w:r>
      <w:r w:rsidR="00CF706C" w:rsidRPr="0079158E">
        <w:rPr>
          <w:rFonts w:ascii="Arial" w:hAnsi="Arial" w:cs="Arial"/>
          <w:sz w:val="24"/>
          <w:szCs w:val="24"/>
          <w:lang w:eastAsia="es-ES"/>
        </w:rPr>
        <w:t xml:space="preserve"> </w:t>
      </w:r>
      <w:r w:rsidRPr="0079158E">
        <w:rPr>
          <w:rFonts w:ascii="Arial" w:hAnsi="Arial" w:cs="Arial"/>
          <w:sz w:val="24"/>
          <w:szCs w:val="24"/>
          <w:lang w:eastAsia="es-ES"/>
        </w:rPr>
        <w:t>solo instrumento por categoría, siempre y cuando con él pueda ser posible</w:t>
      </w:r>
      <w:r w:rsidR="00CF706C" w:rsidRPr="0079158E">
        <w:rPr>
          <w:rFonts w:ascii="Arial" w:hAnsi="Arial" w:cs="Arial"/>
          <w:sz w:val="24"/>
          <w:szCs w:val="24"/>
          <w:lang w:eastAsia="es-ES"/>
        </w:rPr>
        <w:t xml:space="preserve"> </w:t>
      </w:r>
      <w:r w:rsidRPr="0079158E">
        <w:rPr>
          <w:rFonts w:ascii="Arial" w:hAnsi="Arial" w:cs="Arial"/>
          <w:sz w:val="24"/>
          <w:szCs w:val="24"/>
          <w:lang w:eastAsia="es-ES"/>
        </w:rPr>
        <w:t>responder a todas las preguntas problematizadoras de dicha categoría.</w:t>
      </w:r>
      <w:r w:rsidR="00CF706C" w:rsidRPr="0079158E">
        <w:rPr>
          <w:rFonts w:ascii="Arial" w:hAnsi="Arial" w:cs="Arial"/>
          <w:sz w:val="24"/>
          <w:szCs w:val="24"/>
          <w:lang w:eastAsia="es-ES"/>
        </w:rPr>
        <w:t xml:space="preserve"> </w:t>
      </w:r>
      <w:r w:rsidRPr="0079158E">
        <w:rPr>
          <w:rFonts w:ascii="Arial" w:hAnsi="Arial" w:cs="Arial"/>
          <w:sz w:val="24"/>
          <w:szCs w:val="24"/>
          <w:lang w:eastAsia="es-ES"/>
        </w:rPr>
        <w:t>Recuerden tener clara la distinción entre fuentes de información e</w:t>
      </w:r>
      <w:r w:rsidR="00CF706C" w:rsidRPr="0079158E">
        <w:rPr>
          <w:rFonts w:ascii="Arial" w:hAnsi="Arial" w:cs="Arial"/>
          <w:sz w:val="24"/>
          <w:szCs w:val="24"/>
          <w:lang w:eastAsia="es-ES"/>
        </w:rPr>
        <w:t xml:space="preserve"> </w:t>
      </w:r>
      <w:r w:rsidRPr="0079158E">
        <w:rPr>
          <w:rFonts w:ascii="Arial" w:hAnsi="Arial" w:cs="Arial"/>
          <w:sz w:val="24"/>
          <w:szCs w:val="24"/>
          <w:lang w:eastAsia="es-ES"/>
        </w:rPr>
        <w:t>instrumentos de recolección. Para este paso, remítanse al módulo del curso</w:t>
      </w:r>
      <w:r w:rsidR="00CF706C" w:rsidRPr="0079158E">
        <w:rPr>
          <w:rFonts w:ascii="Arial" w:hAnsi="Arial" w:cs="Arial"/>
          <w:sz w:val="24"/>
          <w:szCs w:val="24"/>
          <w:lang w:eastAsia="es-ES"/>
        </w:rPr>
        <w:t xml:space="preserve"> </w:t>
      </w:r>
      <w:r w:rsidRPr="0079158E">
        <w:rPr>
          <w:rFonts w:ascii="Arial" w:hAnsi="Arial" w:cs="Arial"/>
          <w:sz w:val="24"/>
          <w:szCs w:val="24"/>
          <w:lang w:eastAsia="es-ES"/>
        </w:rPr>
        <w:t>de la página 81 en adelante.</w:t>
      </w:r>
    </w:p>
    <w:p w:rsidR="00CF706C" w:rsidRPr="0079158E" w:rsidRDefault="00CF706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3"/>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A partir de los aportes individuales, el grupo debe consolidar una sola tabla</w:t>
      </w:r>
      <w:r w:rsidR="00CF706C" w:rsidRPr="0079158E">
        <w:rPr>
          <w:rFonts w:ascii="Arial" w:hAnsi="Arial" w:cs="Arial"/>
          <w:sz w:val="24"/>
          <w:szCs w:val="24"/>
          <w:lang w:eastAsia="es-ES"/>
        </w:rPr>
        <w:t xml:space="preserve"> </w:t>
      </w:r>
      <w:r w:rsidRPr="0079158E">
        <w:rPr>
          <w:rFonts w:ascii="Arial" w:hAnsi="Arial" w:cs="Arial"/>
          <w:sz w:val="24"/>
          <w:szCs w:val="24"/>
          <w:lang w:eastAsia="es-ES"/>
        </w:rPr>
        <w:t>como la anterior, en la que se consoliden las fuentes y técnicas que el</w:t>
      </w:r>
      <w:r w:rsidR="00CF706C" w:rsidRPr="0079158E">
        <w:rPr>
          <w:rFonts w:ascii="Arial" w:hAnsi="Arial" w:cs="Arial"/>
          <w:sz w:val="24"/>
          <w:szCs w:val="24"/>
          <w:lang w:eastAsia="es-ES"/>
        </w:rPr>
        <w:t xml:space="preserve"> </w:t>
      </w:r>
      <w:r w:rsidRPr="0079158E">
        <w:rPr>
          <w:rFonts w:ascii="Arial" w:hAnsi="Arial" w:cs="Arial"/>
          <w:sz w:val="24"/>
          <w:szCs w:val="24"/>
          <w:lang w:eastAsia="es-ES"/>
        </w:rPr>
        <w:t>grupo utilizará. Recuerden que deberán utilizarse varios instrumentos de</w:t>
      </w:r>
      <w:r w:rsidR="00CF706C" w:rsidRPr="0079158E">
        <w:rPr>
          <w:rFonts w:ascii="Arial" w:hAnsi="Arial" w:cs="Arial"/>
          <w:sz w:val="24"/>
          <w:szCs w:val="24"/>
          <w:lang w:eastAsia="es-ES"/>
        </w:rPr>
        <w:t xml:space="preserve"> </w:t>
      </w:r>
      <w:r w:rsidRPr="0079158E">
        <w:rPr>
          <w:rFonts w:ascii="Arial" w:hAnsi="Arial" w:cs="Arial"/>
          <w:sz w:val="24"/>
          <w:szCs w:val="24"/>
          <w:lang w:eastAsia="es-ES"/>
        </w:rPr>
        <w:t>recolección. Puede usarse un solo instrumento por categoría, siempre y</w:t>
      </w:r>
      <w:r w:rsidR="00CF706C" w:rsidRPr="0079158E">
        <w:rPr>
          <w:rFonts w:ascii="Arial" w:hAnsi="Arial" w:cs="Arial"/>
          <w:sz w:val="24"/>
          <w:szCs w:val="24"/>
          <w:lang w:eastAsia="es-ES"/>
        </w:rPr>
        <w:t xml:space="preserve"> </w:t>
      </w:r>
      <w:r w:rsidRPr="0079158E">
        <w:rPr>
          <w:rFonts w:ascii="Arial" w:hAnsi="Arial" w:cs="Arial"/>
          <w:sz w:val="24"/>
          <w:szCs w:val="24"/>
          <w:lang w:eastAsia="es-ES"/>
        </w:rPr>
        <w:t>cuando con él pueda ser posible responder a todas las preguntas</w:t>
      </w:r>
      <w:r w:rsidR="00CF706C" w:rsidRPr="0079158E">
        <w:rPr>
          <w:rFonts w:ascii="Arial" w:hAnsi="Arial" w:cs="Arial"/>
          <w:sz w:val="24"/>
          <w:szCs w:val="24"/>
          <w:lang w:eastAsia="es-ES"/>
        </w:rPr>
        <w:t xml:space="preserve"> </w:t>
      </w:r>
      <w:r w:rsidRPr="0079158E">
        <w:rPr>
          <w:rFonts w:ascii="Arial" w:hAnsi="Arial" w:cs="Arial"/>
          <w:sz w:val="24"/>
          <w:szCs w:val="24"/>
          <w:lang w:eastAsia="es-ES"/>
        </w:rPr>
        <w:t>problematizadoras de dicha categoría.</w:t>
      </w:r>
    </w:p>
    <w:p w:rsidR="00CF706C" w:rsidRPr="0079158E" w:rsidRDefault="00CF706C" w:rsidP="00CF706C">
      <w:pPr>
        <w:pStyle w:val="Prrafodelista"/>
        <w:autoSpaceDE w:val="0"/>
        <w:autoSpaceDN w:val="0"/>
        <w:adjustRightInd w:val="0"/>
        <w:spacing w:after="0" w:line="240" w:lineRule="auto"/>
        <w:jc w:val="both"/>
        <w:rPr>
          <w:rFonts w:ascii="Arial" w:hAnsi="Arial" w:cs="Arial"/>
          <w:sz w:val="24"/>
          <w:szCs w:val="24"/>
          <w:lang w:eastAsia="es-ES"/>
        </w:rPr>
      </w:pPr>
    </w:p>
    <w:p w:rsidR="00CF706C" w:rsidRPr="0079158E" w:rsidRDefault="00CF706C" w:rsidP="00375FD5">
      <w:pPr>
        <w:pStyle w:val="Prrafodelista"/>
        <w:numPr>
          <w:ilvl w:val="0"/>
          <w:numId w:val="3"/>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Diseñar los instrumentos de recolección: Una vez establecidos los instrumentos, éstos deben diseñarse. Por ejemplo, si se decide hacer una rejilla para recoger datos la rejilla debe presentarse, si se decide hacer resúmenes de documentos debe presentarse el formato o las instrucciones para hacer el resumen, o si se decide que se utilizará una entrevista las preguntas deben establecerse. Según los acuerdos a los que lleguen, cada miembro del grupo puede encargarse del diseño de un instrumento, pero debe subirlo al foro y los demás compañeros le harán las observaciones pertinentes para su ajuste. Para este paso, remítanse al módulo del curso de la página 82 en adelante.</w:t>
      </w:r>
    </w:p>
    <w:p w:rsidR="00CF706C" w:rsidRPr="0079158E" w:rsidRDefault="00CF706C" w:rsidP="00CF706C">
      <w:pPr>
        <w:pStyle w:val="Prrafodelista"/>
        <w:rPr>
          <w:rFonts w:ascii="Arial" w:hAnsi="Arial" w:cs="Arial"/>
          <w:sz w:val="24"/>
          <w:szCs w:val="24"/>
          <w:lang w:eastAsia="es-ES"/>
        </w:rPr>
      </w:pPr>
    </w:p>
    <w:p w:rsidR="00CF706C" w:rsidRPr="0079158E" w:rsidRDefault="00CF706C" w:rsidP="00CF706C">
      <w:pPr>
        <w:pStyle w:val="Prrafodelista"/>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b/>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CUARTO MOMENTO: consolidación del documento grupal que se presenta</w:t>
      </w:r>
      <w:r w:rsidR="00CF706C" w:rsidRPr="0079158E">
        <w:rPr>
          <w:rFonts w:ascii="Arial" w:hAnsi="Arial" w:cs="Arial"/>
          <w:b/>
          <w:bCs/>
          <w:sz w:val="24"/>
          <w:szCs w:val="24"/>
          <w:lang w:eastAsia="es-ES"/>
        </w:rPr>
        <w:t xml:space="preserve"> </w:t>
      </w:r>
      <w:r w:rsidRPr="0079158E">
        <w:rPr>
          <w:rFonts w:ascii="Arial" w:hAnsi="Arial" w:cs="Arial"/>
          <w:b/>
          <w:bCs/>
          <w:sz w:val="24"/>
          <w:szCs w:val="24"/>
          <w:lang w:eastAsia="es-ES"/>
        </w:rPr>
        <w:t>como trabajo colaborativo.</w:t>
      </w:r>
    </w:p>
    <w:p w:rsidR="00CF706C" w:rsidRPr="0079158E" w:rsidRDefault="00CF706C" w:rsidP="00CB6015">
      <w:pPr>
        <w:autoSpaceDE w:val="0"/>
        <w:autoSpaceDN w:val="0"/>
        <w:adjustRightInd w:val="0"/>
        <w:spacing w:after="0" w:line="240" w:lineRule="auto"/>
        <w:jc w:val="both"/>
        <w:rPr>
          <w:rFonts w:ascii="Arial" w:hAnsi="Arial" w:cs="Arial"/>
          <w:bCs/>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El grupo presentará el documento consolidado que deberá contener:</w:t>
      </w:r>
    </w:p>
    <w:p w:rsidR="00CF706C" w:rsidRPr="0079158E" w:rsidRDefault="00CF706C"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4"/>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La definición común de su ámbito de indagación elaborada por el grupo y</w:t>
      </w:r>
      <w:r w:rsidR="00CF706C" w:rsidRPr="0079158E">
        <w:rPr>
          <w:rFonts w:ascii="Arial" w:hAnsi="Arial" w:cs="Arial"/>
          <w:sz w:val="24"/>
          <w:szCs w:val="24"/>
          <w:lang w:eastAsia="es-ES"/>
        </w:rPr>
        <w:t xml:space="preserve"> </w:t>
      </w:r>
      <w:r w:rsidRPr="0079158E">
        <w:rPr>
          <w:rFonts w:ascii="Arial" w:hAnsi="Arial" w:cs="Arial"/>
          <w:sz w:val="24"/>
          <w:szCs w:val="24"/>
          <w:lang w:eastAsia="es-ES"/>
        </w:rPr>
        <w:t>dentro de la cual se especifican las características o componentes de dicho</w:t>
      </w:r>
      <w:r w:rsidR="00CF706C" w:rsidRPr="0079158E">
        <w:rPr>
          <w:rFonts w:ascii="Arial" w:hAnsi="Arial" w:cs="Arial"/>
          <w:sz w:val="24"/>
          <w:szCs w:val="24"/>
          <w:lang w:eastAsia="es-ES"/>
        </w:rPr>
        <w:t xml:space="preserve"> </w:t>
      </w:r>
      <w:r w:rsidRPr="0079158E">
        <w:rPr>
          <w:rFonts w:ascii="Arial" w:hAnsi="Arial" w:cs="Arial"/>
          <w:sz w:val="24"/>
          <w:szCs w:val="24"/>
          <w:lang w:eastAsia="es-ES"/>
        </w:rPr>
        <w:t>ámbito.</w:t>
      </w:r>
    </w:p>
    <w:p w:rsidR="00CF706C" w:rsidRPr="0079158E" w:rsidRDefault="00CF706C" w:rsidP="00CF706C">
      <w:pPr>
        <w:pStyle w:val="Prrafodelista"/>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4"/>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El cuadro grupal consolidado con las categorías de análisis, la definición de</w:t>
      </w:r>
      <w:r w:rsidR="00CF706C" w:rsidRPr="0079158E">
        <w:rPr>
          <w:rFonts w:ascii="Arial" w:hAnsi="Arial" w:cs="Arial"/>
          <w:sz w:val="24"/>
          <w:szCs w:val="24"/>
          <w:lang w:eastAsia="es-ES"/>
        </w:rPr>
        <w:t xml:space="preserve"> </w:t>
      </w:r>
      <w:r w:rsidRPr="0079158E">
        <w:rPr>
          <w:rFonts w:ascii="Arial" w:hAnsi="Arial" w:cs="Arial"/>
          <w:sz w:val="24"/>
          <w:szCs w:val="24"/>
          <w:lang w:eastAsia="es-ES"/>
        </w:rPr>
        <w:t>éstas, las preguntas problematizadoras, las fuentes de información y los</w:t>
      </w:r>
      <w:r w:rsidR="00CF706C" w:rsidRPr="0079158E">
        <w:rPr>
          <w:rFonts w:ascii="Arial" w:hAnsi="Arial" w:cs="Arial"/>
          <w:sz w:val="24"/>
          <w:szCs w:val="24"/>
          <w:lang w:eastAsia="es-ES"/>
        </w:rPr>
        <w:t xml:space="preserve"> </w:t>
      </w:r>
      <w:r w:rsidRPr="0079158E">
        <w:rPr>
          <w:rFonts w:ascii="Arial" w:hAnsi="Arial" w:cs="Arial"/>
          <w:sz w:val="24"/>
          <w:szCs w:val="24"/>
          <w:lang w:eastAsia="es-ES"/>
        </w:rPr>
        <w:t>instrumentos de recolección:</w:t>
      </w: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p>
    <w:p w:rsidR="00121F60" w:rsidRPr="0079158E" w:rsidRDefault="00121F60" w:rsidP="00CB6015">
      <w:pPr>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Look w:val="04A0"/>
      </w:tblPr>
      <w:tblGrid>
        <w:gridCol w:w="2044"/>
        <w:gridCol w:w="2044"/>
        <w:gridCol w:w="2109"/>
        <w:gridCol w:w="2044"/>
        <w:gridCol w:w="2044"/>
      </w:tblGrid>
      <w:tr w:rsidR="00121F60" w:rsidRPr="0079158E" w:rsidTr="00B507AF">
        <w:tc>
          <w:tcPr>
            <w:tcW w:w="2044" w:type="dxa"/>
          </w:tcPr>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Categoría</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de análisis</w:t>
            </w:r>
          </w:p>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Definición</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de la</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categoría</w:t>
            </w:r>
          </w:p>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Preguntas</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problematizadoras</w:t>
            </w:r>
          </w:p>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Fuentes de</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información para</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encontrar las</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respuestas a las</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preguntas</w:t>
            </w:r>
          </w:p>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Instrumentos</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para la</w:t>
            </w:r>
          </w:p>
          <w:p w:rsidR="00121F60" w:rsidRPr="0079158E" w:rsidRDefault="00121F60" w:rsidP="00B507AF">
            <w:pPr>
              <w:autoSpaceDE w:val="0"/>
              <w:autoSpaceDN w:val="0"/>
              <w:adjustRightInd w:val="0"/>
              <w:spacing w:after="0" w:line="240" w:lineRule="auto"/>
              <w:rPr>
                <w:rFonts w:ascii="Arial" w:hAnsi="Arial" w:cs="Arial"/>
                <w:sz w:val="23"/>
                <w:szCs w:val="23"/>
                <w:lang w:eastAsia="es-ES"/>
              </w:rPr>
            </w:pPr>
            <w:r w:rsidRPr="0079158E">
              <w:rPr>
                <w:rFonts w:ascii="Arial" w:hAnsi="Arial" w:cs="Arial"/>
                <w:sz w:val="23"/>
                <w:szCs w:val="23"/>
                <w:lang w:eastAsia="es-ES"/>
              </w:rPr>
              <w:t>recolección de</w:t>
            </w:r>
          </w:p>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3"/>
                <w:szCs w:val="23"/>
                <w:lang w:eastAsia="es-ES"/>
              </w:rPr>
              <w:t>la información</w:t>
            </w:r>
          </w:p>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r>
      <w:tr w:rsidR="00121F60" w:rsidRPr="0079158E" w:rsidTr="00B507AF">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r>
      <w:tr w:rsidR="00121F60" w:rsidRPr="0079158E" w:rsidTr="00B507AF">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r>
      <w:tr w:rsidR="00121F60" w:rsidRPr="0079158E" w:rsidTr="00B507AF">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c>
          <w:tcPr>
            <w:tcW w:w="2044" w:type="dxa"/>
          </w:tcPr>
          <w:p w:rsidR="00121F60" w:rsidRPr="0079158E" w:rsidRDefault="00121F60" w:rsidP="00B507AF">
            <w:pPr>
              <w:autoSpaceDE w:val="0"/>
              <w:autoSpaceDN w:val="0"/>
              <w:adjustRightInd w:val="0"/>
              <w:spacing w:after="0" w:line="240" w:lineRule="auto"/>
              <w:jc w:val="both"/>
              <w:rPr>
                <w:rFonts w:ascii="Arial" w:hAnsi="Arial" w:cs="Arial"/>
                <w:sz w:val="24"/>
                <w:szCs w:val="24"/>
                <w:lang w:eastAsia="es-ES"/>
              </w:rPr>
            </w:pPr>
          </w:p>
        </w:tc>
      </w:tr>
    </w:tbl>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CB6015">
      <w:pPr>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4"/>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Los instrumentos de recolección de información diseñados por el grupo y</w:t>
      </w:r>
      <w:r w:rsidR="00121F60" w:rsidRPr="0079158E">
        <w:rPr>
          <w:rFonts w:ascii="Arial" w:hAnsi="Arial" w:cs="Arial"/>
          <w:sz w:val="24"/>
          <w:szCs w:val="24"/>
          <w:lang w:eastAsia="es-ES"/>
        </w:rPr>
        <w:t xml:space="preserve"> </w:t>
      </w:r>
      <w:r w:rsidRPr="0079158E">
        <w:rPr>
          <w:rFonts w:ascii="Arial" w:hAnsi="Arial" w:cs="Arial"/>
          <w:sz w:val="24"/>
          <w:szCs w:val="24"/>
          <w:lang w:eastAsia="es-ES"/>
        </w:rPr>
        <w:t>que corresponden a lo mencionado en la última columna del cuadro del</w:t>
      </w:r>
      <w:r w:rsidR="00121F60" w:rsidRPr="0079158E">
        <w:rPr>
          <w:rFonts w:ascii="Arial" w:hAnsi="Arial" w:cs="Arial"/>
          <w:sz w:val="24"/>
          <w:szCs w:val="24"/>
          <w:lang w:eastAsia="es-ES"/>
        </w:rPr>
        <w:t xml:space="preserve"> </w:t>
      </w:r>
      <w:r w:rsidRPr="0079158E">
        <w:rPr>
          <w:rFonts w:ascii="Arial" w:hAnsi="Arial" w:cs="Arial"/>
          <w:sz w:val="24"/>
          <w:szCs w:val="24"/>
          <w:lang w:eastAsia="es-ES"/>
        </w:rPr>
        <w:t>punto anterior.</w:t>
      </w:r>
    </w:p>
    <w:p w:rsidR="00121F60" w:rsidRPr="0079158E" w:rsidRDefault="00121F60" w:rsidP="00121F60">
      <w:pPr>
        <w:pStyle w:val="Prrafodelista"/>
        <w:autoSpaceDE w:val="0"/>
        <w:autoSpaceDN w:val="0"/>
        <w:adjustRightInd w:val="0"/>
        <w:spacing w:after="0" w:line="240" w:lineRule="auto"/>
        <w:jc w:val="both"/>
        <w:rPr>
          <w:rFonts w:ascii="Arial" w:hAnsi="Arial" w:cs="Arial"/>
          <w:sz w:val="24"/>
          <w:szCs w:val="24"/>
          <w:lang w:eastAsia="es-ES"/>
        </w:rPr>
      </w:pPr>
    </w:p>
    <w:p w:rsidR="00CB6015" w:rsidRPr="0079158E" w:rsidRDefault="00CB6015" w:rsidP="00375FD5">
      <w:pPr>
        <w:pStyle w:val="Prrafodelista"/>
        <w:numPr>
          <w:ilvl w:val="0"/>
          <w:numId w:val="4"/>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Los avances y logros realizados en estos tres puntos deberán incorporarse</w:t>
      </w:r>
      <w:r w:rsidR="00121F60" w:rsidRPr="0079158E">
        <w:rPr>
          <w:rFonts w:ascii="Arial" w:hAnsi="Arial" w:cs="Arial"/>
          <w:sz w:val="24"/>
          <w:szCs w:val="24"/>
          <w:lang w:eastAsia="es-ES"/>
        </w:rPr>
        <w:t xml:space="preserve"> </w:t>
      </w:r>
      <w:r w:rsidRPr="0079158E">
        <w:rPr>
          <w:rFonts w:ascii="Arial" w:hAnsi="Arial" w:cs="Arial"/>
          <w:sz w:val="24"/>
          <w:szCs w:val="24"/>
          <w:lang w:eastAsia="es-ES"/>
        </w:rPr>
        <w:t xml:space="preserve">al </w:t>
      </w:r>
      <w:r w:rsidRPr="0079158E">
        <w:rPr>
          <w:rFonts w:ascii="Arial" w:hAnsi="Arial" w:cs="Arial"/>
          <w:bCs/>
          <w:sz w:val="24"/>
          <w:szCs w:val="24"/>
          <w:lang w:eastAsia="es-ES"/>
        </w:rPr>
        <w:t xml:space="preserve">mapa mental </w:t>
      </w:r>
      <w:r w:rsidRPr="0079158E">
        <w:rPr>
          <w:rFonts w:ascii="Arial" w:hAnsi="Arial" w:cs="Arial"/>
          <w:sz w:val="24"/>
          <w:szCs w:val="24"/>
          <w:lang w:eastAsia="es-ES"/>
        </w:rPr>
        <w:t>que se hizo en el anterior trabajo colaborativo, haciéndole</w:t>
      </w:r>
      <w:r w:rsidR="00121F60" w:rsidRPr="0079158E">
        <w:rPr>
          <w:rFonts w:ascii="Arial" w:hAnsi="Arial" w:cs="Arial"/>
          <w:sz w:val="24"/>
          <w:szCs w:val="24"/>
          <w:lang w:eastAsia="es-ES"/>
        </w:rPr>
        <w:t xml:space="preserve"> </w:t>
      </w:r>
      <w:r w:rsidRPr="0079158E">
        <w:rPr>
          <w:rFonts w:ascii="Arial" w:hAnsi="Arial" w:cs="Arial"/>
          <w:sz w:val="24"/>
          <w:szCs w:val="24"/>
          <w:lang w:eastAsia="es-ES"/>
        </w:rPr>
        <w:t>los ajustes pertinentes. El mapa mental ajustado se anexará entonces a</w:t>
      </w:r>
      <w:r w:rsidR="00121F60" w:rsidRPr="0079158E">
        <w:rPr>
          <w:rFonts w:ascii="Arial" w:hAnsi="Arial" w:cs="Arial"/>
          <w:sz w:val="24"/>
          <w:szCs w:val="24"/>
          <w:lang w:eastAsia="es-ES"/>
        </w:rPr>
        <w:t xml:space="preserve"> </w:t>
      </w:r>
      <w:r w:rsidRPr="0079158E">
        <w:rPr>
          <w:rFonts w:ascii="Arial" w:hAnsi="Arial" w:cs="Arial"/>
          <w:sz w:val="24"/>
          <w:szCs w:val="24"/>
          <w:lang w:eastAsia="es-ES"/>
        </w:rPr>
        <w:t>esta nueva entrega.</w:t>
      </w:r>
    </w:p>
    <w:p w:rsidR="00CB6015" w:rsidRPr="0079158E" w:rsidRDefault="00CB6015" w:rsidP="00CB6015">
      <w:pPr>
        <w:autoSpaceDE w:val="0"/>
        <w:autoSpaceDN w:val="0"/>
        <w:adjustRightInd w:val="0"/>
        <w:spacing w:after="0" w:line="240" w:lineRule="auto"/>
        <w:jc w:val="both"/>
        <w:rPr>
          <w:rFonts w:ascii="Arial" w:hAnsi="Arial" w:cs="Arial"/>
          <w:bCs/>
          <w:sz w:val="24"/>
          <w:szCs w:val="24"/>
          <w:lang w:val="es-ES" w:eastAsia="es-ES"/>
        </w:rPr>
      </w:pPr>
    </w:p>
    <w:p w:rsidR="00852DA9" w:rsidRPr="0079158E" w:rsidRDefault="00852DA9" w:rsidP="00CB6015">
      <w:pPr>
        <w:autoSpaceDE w:val="0"/>
        <w:autoSpaceDN w:val="0"/>
        <w:adjustRightInd w:val="0"/>
        <w:spacing w:after="0" w:line="240" w:lineRule="auto"/>
        <w:jc w:val="both"/>
        <w:rPr>
          <w:rFonts w:ascii="Arial" w:hAnsi="Arial" w:cs="Arial"/>
          <w:bCs/>
          <w:sz w:val="24"/>
          <w:szCs w:val="24"/>
          <w:lang w:val="es-ES" w:eastAsia="es-ES"/>
        </w:rPr>
      </w:pPr>
    </w:p>
    <w:p w:rsidR="00D54B5F" w:rsidRPr="0079158E" w:rsidRDefault="00CB6015" w:rsidP="00CB6015">
      <w:pPr>
        <w:autoSpaceDE w:val="0"/>
        <w:autoSpaceDN w:val="0"/>
        <w:adjustRightInd w:val="0"/>
        <w:spacing w:after="0" w:line="240" w:lineRule="auto"/>
        <w:jc w:val="both"/>
        <w:rPr>
          <w:rFonts w:ascii="Arial" w:hAnsi="Arial" w:cs="Arial"/>
          <w:bCs/>
          <w:sz w:val="24"/>
          <w:szCs w:val="24"/>
          <w:lang w:val="es-ES" w:eastAsia="es-ES"/>
        </w:rPr>
      </w:pPr>
      <w:r w:rsidRPr="0079158E">
        <w:rPr>
          <w:rFonts w:ascii="Arial" w:hAnsi="Arial" w:cs="Arial"/>
          <w:sz w:val="24"/>
          <w:szCs w:val="24"/>
          <w:lang w:eastAsia="es-ES"/>
        </w:rPr>
        <w:t>Recuerden que en el mapa mental deben estar incorporados los avances</w:t>
      </w:r>
      <w:r w:rsidR="00121F60" w:rsidRPr="0079158E">
        <w:rPr>
          <w:rFonts w:ascii="Arial" w:hAnsi="Arial" w:cs="Arial"/>
          <w:sz w:val="24"/>
          <w:szCs w:val="24"/>
          <w:lang w:eastAsia="es-ES"/>
        </w:rPr>
        <w:t xml:space="preserve"> </w:t>
      </w:r>
      <w:r w:rsidRPr="0079158E">
        <w:rPr>
          <w:rFonts w:ascii="Arial" w:hAnsi="Arial" w:cs="Arial"/>
          <w:sz w:val="24"/>
          <w:szCs w:val="24"/>
          <w:lang w:eastAsia="es-ES"/>
        </w:rPr>
        <w:t>del anterior trabajo colaborativo sobre la definición de región que realizaron</w:t>
      </w:r>
      <w:r w:rsidR="00121F60" w:rsidRPr="0079158E">
        <w:rPr>
          <w:rFonts w:ascii="Arial" w:hAnsi="Arial" w:cs="Arial"/>
          <w:sz w:val="24"/>
          <w:szCs w:val="24"/>
          <w:lang w:eastAsia="es-ES"/>
        </w:rPr>
        <w:t xml:space="preserve"> </w:t>
      </w:r>
      <w:r w:rsidRPr="0079158E">
        <w:rPr>
          <w:rFonts w:ascii="Arial" w:hAnsi="Arial" w:cs="Arial"/>
          <w:sz w:val="24"/>
          <w:szCs w:val="24"/>
          <w:lang w:eastAsia="es-ES"/>
        </w:rPr>
        <w:t>y las regiones establecieron para trabajar. Una recomendación es que el</w:t>
      </w:r>
      <w:r w:rsidR="00121F60" w:rsidRPr="0079158E">
        <w:rPr>
          <w:rFonts w:ascii="Arial" w:hAnsi="Arial" w:cs="Arial"/>
          <w:sz w:val="24"/>
          <w:szCs w:val="24"/>
          <w:lang w:eastAsia="es-ES"/>
        </w:rPr>
        <w:t xml:space="preserve"> </w:t>
      </w:r>
      <w:r w:rsidRPr="0079158E">
        <w:rPr>
          <w:rFonts w:ascii="Arial" w:hAnsi="Arial" w:cs="Arial"/>
          <w:sz w:val="24"/>
          <w:szCs w:val="24"/>
          <w:lang w:eastAsia="es-ES"/>
        </w:rPr>
        <w:t>mapa ilustre lo que hay en común, por ejemplo el tipo de región, el ámbito</w:t>
      </w:r>
      <w:r w:rsidR="00121F60" w:rsidRPr="0079158E">
        <w:rPr>
          <w:rFonts w:ascii="Arial" w:hAnsi="Arial" w:cs="Arial"/>
          <w:sz w:val="24"/>
          <w:szCs w:val="24"/>
          <w:lang w:eastAsia="es-ES"/>
        </w:rPr>
        <w:t xml:space="preserve"> </w:t>
      </w:r>
      <w:r w:rsidRPr="0079158E">
        <w:rPr>
          <w:rFonts w:ascii="Arial" w:hAnsi="Arial" w:cs="Arial"/>
          <w:sz w:val="24"/>
          <w:szCs w:val="24"/>
          <w:lang w:eastAsia="es-ES"/>
        </w:rPr>
        <w:t>de indagación, las preguntas problematizadoras, pero que reflejen que</w:t>
      </w:r>
      <w:r w:rsidR="00121F60" w:rsidRPr="0079158E">
        <w:rPr>
          <w:rFonts w:ascii="Arial" w:hAnsi="Arial" w:cs="Arial"/>
          <w:sz w:val="24"/>
          <w:szCs w:val="24"/>
          <w:lang w:eastAsia="es-ES"/>
        </w:rPr>
        <w:t xml:space="preserve"> </w:t>
      </w:r>
      <w:r w:rsidRPr="0079158E">
        <w:rPr>
          <w:rFonts w:ascii="Arial" w:hAnsi="Arial" w:cs="Arial"/>
          <w:sz w:val="24"/>
          <w:szCs w:val="24"/>
          <w:lang w:eastAsia="es-ES"/>
        </w:rPr>
        <w:t>estos aspectos se van a trabajar en cinco regiones (municipios, comunas)</w:t>
      </w:r>
      <w:r w:rsidR="00121F60" w:rsidRPr="0079158E">
        <w:rPr>
          <w:rFonts w:ascii="Arial" w:hAnsi="Arial" w:cs="Arial"/>
          <w:sz w:val="24"/>
          <w:szCs w:val="24"/>
          <w:lang w:eastAsia="es-ES"/>
        </w:rPr>
        <w:t xml:space="preserve"> </w:t>
      </w:r>
      <w:r w:rsidRPr="0079158E">
        <w:rPr>
          <w:rFonts w:ascii="Arial" w:hAnsi="Arial" w:cs="Arial"/>
          <w:sz w:val="24"/>
          <w:szCs w:val="24"/>
          <w:lang w:eastAsia="es-ES"/>
        </w:rPr>
        <w:t>diferentes. Su creatividad les ayudará a pensar y definir cómo mostrar estas</w:t>
      </w:r>
      <w:r w:rsidR="00121F60" w:rsidRPr="0079158E">
        <w:rPr>
          <w:rFonts w:ascii="Arial" w:hAnsi="Arial" w:cs="Arial"/>
          <w:sz w:val="24"/>
          <w:szCs w:val="24"/>
          <w:lang w:eastAsia="es-ES"/>
        </w:rPr>
        <w:t xml:space="preserve"> </w:t>
      </w:r>
      <w:r w:rsidRPr="0079158E">
        <w:rPr>
          <w:rFonts w:ascii="Arial" w:hAnsi="Arial" w:cs="Arial"/>
          <w:sz w:val="24"/>
          <w:szCs w:val="24"/>
          <w:lang w:eastAsia="es-ES"/>
        </w:rPr>
        <w:t>relaciones en sus mapas.</w:t>
      </w:r>
    </w:p>
    <w:p w:rsidR="00D54B5F" w:rsidRPr="0079158E" w:rsidRDefault="00D54B5F" w:rsidP="00CB6015">
      <w:pPr>
        <w:autoSpaceDE w:val="0"/>
        <w:autoSpaceDN w:val="0"/>
        <w:adjustRightInd w:val="0"/>
        <w:spacing w:after="0" w:line="240" w:lineRule="auto"/>
        <w:jc w:val="both"/>
        <w:rPr>
          <w:rFonts w:ascii="Arial" w:hAnsi="Arial" w:cs="Arial"/>
          <w:bCs/>
          <w:sz w:val="24"/>
          <w:szCs w:val="24"/>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121F60" w:rsidRPr="0079158E" w:rsidRDefault="00121F60"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852DA9" w:rsidRPr="0079158E" w:rsidRDefault="00852DA9" w:rsidP="00852DA9">
      <w:pPr>
        <w:autoSpaceDE w:val="0"/>
        <w:autoSpaceDN w:val="0"/>
        <w:adjustRightInd w:val="0"/>
        <w:spacing w:after="0" w:line="240" w:lineRule="auto"/>
        <w:jc w:val="center"/>
        <w:rPr>
          <w:rFonts w:ascii="Arial" w:hAnsi="Arial" w:cs="Arial"/>
          <w:b/>
          <w:bCs/>
          <w:sz w:val="24"/>
          <w:szCs w:val="24"/>
          <w:u w:val="single"/>
          <w:lang w:val="es-ES" w:eastAsia="es-ES"/>
        </w:rPr>
      </w:pPr>
      <w:r w:rsidRPr="0079158E">
        <w:rPr>
          <w:rFonts w:ascii="Arial" w:hAnsi="Arial" w:cs="Arial"/>
          <w:b/>
          <w:bCs/>
          <w:sz w:val="24"/>
          <w:szCs w:val="24"/>
          <w:u w:val="single"/>
          <w:lang w:val="es-ES" w:eastAsia="es-ES"/>
        </w:rPr>
        <w:t>DESARROLLO DE ACTIVIDADES</w:t>
      </w:r>
    </w:p>
    <w:p w:rsidR="00BE2656" w:rsidRPr="0079158E" w:rsidRDefault="00BE2656" w:rsidP="00852DA9">
      <w:pPr>
        <w:autoSpaceDE w:val="0"/>
        <w:autoSpaceDN w:val="0"/>
        <w:adjustRightInd w:val="0"/>
        <w:spacing w:after="0" w:line="240" w:lineRule="auto"/>
        <w:jc w:val="center"/>
        <w:rPr>
          <w:rFonts w:ascii="Arial" w:hAnsi="Arial" w:cs="Arial"/>
          <w:b/>
          <w:bCs/>
          <w:sz w:val="24"/>
          <w:szCs w:val="24"/>
          <w:u w:val="single"/>
          <w:lang w:val="es-ES" w:eastAsia="es-ES"/>
        </w:rPr>
      </w:pPr>
    </w:p>
    <w:p w:rsidR="00852DA9" w:rsidRPr="0079158E" w:rsidRDefault="00852DA9" w:rsidP="00464AFD">
      <w:pPr>
        <w:autoSpaceDE w:val="0"/>
        <w:autoSpaceDN w:val="0"/>
        <w:adjustRightInd w:val="0"/>
        <w:spacing w:after="0" w:line="240" w:lineRule="auto"/>
        <w:jc w:val="both"/>
        <w:rPr>
          <w:rFonts w:ascii="Arial" w:hAnsi="Arial" w:cs="Arial"/>
          <w:b/>
          <w:bCs/>
          <w:sz w:val="24"/>
          <w:szCs w:val="24"/>
          <w:u w:val="single"/>
          <w:lang w:val="es-ES" w:eastAsia="es-ES"/>
        </w:rPr>
      </w:pPr>
    </w:p>
    <w:p w:rsidR="003B4EC9" w:rsidRPr="0079158E" w:rsidRDefault="003B4EC9" w:rsidP="003B4EC9">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PRIMER MOMENTO: Profundización en el ámbito de Indagación escogido.</w:t>
      </w:r>
    </w:p>
    <w:p w:rsidR="005737E9" w:rsidRPr="0079158E" w:rsidRDefault="005737E9" w:rsidP="003B4EC9">
      <w:pPr>
        <w:autoSpaceDE w:val="0"/>
        <w:autoSpaceDN w:val="0"/>
        <w:adjustRightInd w:val="0"/>
        <w:spacing w:after="0" w:line="240" w:lineRule="auto"/>
        <w:jc w:val="both"/>
        <w:rPr>
          <w:rFonts w:ascii="Arial" w:hAnsi="Arial" w:cs="Arial"/>
          <w:b/>
          <w:bCs/>
          <w:sz w:val="24"/>
          <w:szCs w:val="24"/>
          <w:lang w:eastAsia="es-ES"/>
        </w:rPr>
      </w:pPr>
    </w:p>
    <w:p w:rsidR="00E90316" w:rsidRPr="0079158E" w:rsidRDefault="005737E9" w:rsidP="00375FD5">
      <w:pPr>
        <w:pStyle w:val="Prrafodelista"/>
        <w:numPr>
          <w:ilvl w:val="0"/>
          <w:numId w:val="7"/>
        </w:numPr>
        <w:autoSpaceDE w:val="0"/>
        <w:autoSpaceDN w:val="0"/>
        <w:adjustRightInd w:val="0"/>
        <w:spacing w:before="100" w:beforeAutospacing="1" w:after="0" w:afterAutospacing="1" w:line="240" w:lineRule="auto"/>
        <w:rPr>
          <w:rFonts w:ascii="Arial" w:hAnsi="Arial" w:cs="Arial"/>
          <w:b/>
          <w:sz w:val="24"/>
          <w:szCs w:val="24"/>
          <w:lang w:val="es-ES"/>
        </w:rPr>
      </w:pPr>
      <w:r w:rsidRPr="0079158E">
        <w:rPr>
          <w:rFonts w:ascii="Arial" w:hAnsi="Arial" w:cs="Arial"/>
          <w:b/>
          <w:sz w:val="24"/>
          <w:szCs w:val="24"/>
          <w:lang w:val="es-ES"/>
        </w:rPr>
        <w:t>Ámbito de indagación escogido “LA CULTURA”:</w:t>
      </w:r>
    </w:p>
    <w:p w:rsidR="005737E9" w:rsidRPr="0079158E" w:rsidRDefault="005737E9" w:rsidP="005737E9">
      <w:pPr>
        <w:pStyle w:val="NormalWeb"/>
        <w:rPr>
          <w:rFonts w:ascii="Arial" w:hAnsi="Arial" w:cs="Arial"/>
          <w:lang w:val="es-ES"/>
        </w:rPr>
      </w:pPr>
      <w:r w:rsidRPr="0079158E">
        <w:rPr>
          <w:rFonts w:ascii="Arial" w:hAnsi="Arial" w:cs="Arial"/>
          <w:lang w:val="es-ES"/>
        </w:rPr>
        <w:t>Posee una gran riqueza étnica, especialmente de las culturas amerindias que resistieron los tiempos de conquista y colonización. Según fuentes de la Gobernación del Amazonas, existen 26 etnias entre las cuales los más numerosos son:</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8" w:tooltip="Ticuna" w:history="1">
        <w:r w:rsidR="005737E9" w:rsidRPr="0079158E">
          <w:rPr>
            <w:rStyle w:val="Hipervnculo"/>
            <w:rFonts w:ascii="Arial" w:hAnsi="Arial" w:cs="Arial"/>
            <w:color w:val="auto"/>
            <w:sz w:val="24"/>
            <w:szCs w:val="24"/>
            <w:lang w:val="es-ES"/>
          </w:rPr>
          <w:t>Ticuna</w:t>
        </w:r>
      </w:hyperlink>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9" w:tooltip="Huitotos" w:history="1">
        <w:r w:rsidR="005737E9" w:rsidRPr="0079158E">
          <w:rPr>
            <w:rStyle w:val="Hipervnculo"/>
            <w:rFonts w:ascii="Arial" w:hAnsi="Arial" w:cs="Arial"/>
            <w:color w:val="auto"/>
            <w:sz w:val="24"/>
            <w:szCs w:val="24"/>
            <w:lang w:val="es-ES"/>
          </w:rPr>
          <w:t>Huitotos</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0" w:tooltip="Yaguas" w:history="1">
        <w:r w:rsidR="005737E9" w:rsidRPr="0079158E">
          <w:rPr>
            <w:rStyle w:val="Hipervnculo"/>
            <w:rFonts w:ascii="Arial" w:hAnsi="Arial" w:cs="Arial"/>
            <w:color w:val="auto"/>
            <w:sz w:val="24"/>
            <w:szCs w:val="24"/>
            <w:lang w:val="es-ES"/>
          </w:rPr>
          <w:t>Yaguas</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1" w:tooltip="Cocama" w:history="1">
        <w:r w:rsidR="005737E9" w:rsidRPr="0079158E">
          <w:rPr>
            <w:rStyle w:val="Hipervnculo"/>
            <w:rFonts w:ascii="Arial" w:hAnsi="Arial" w:cs="Arial"/>
            <w:color w:val="auto"/>
            <w:sz w:val="24"/>
            <w:szCs w:val="24"/>
            <w:lang w:val="es-ES"/>
          </w:rPr>
          <w:t>Cocama</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2" w:tooltip="Yucunas" w:history="1">
        <w:r w:rsidR="005737E9" w:rsidRPr="0079158E">
          <w:rPr>
            <w:rStyle w:val="Hipervnculo"/>
            <w:rFonts w:ascii="Arial" w:hAnsi="Arial" w:cs="Arial"/>
            <w:color w:val="auto"/>
            <w:sz w:val="24"/>
            <w:szCs w:val="24"/>
            <w:lang w:val="es-ES"/>
          </w:rPr>
          <w:t>Yucunas</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3" w:tooltip="Mirañas" w:history="1">
        <w:r w:rsidR="005737E9" w:rsidRPr="0079158E">
          <w:rPr>
            <w:rStyle w:val="Hipervnculo"/>
            <w:rFonts w:ascii="Arial" w:hAnsi="Arial" w:cs="Arial"/>
            <w:color w:val="auto"/>
            <w:sz w:val="24"/>
            <w:szCs w:val="24"/>
            <w:lang w:val="es-ES"/>
          </w:rPr>
          <w:t>Mirañas</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4" w:tooltip="Matapí (aún no redactado)" w:history="1">
        <w:r w:rsidR="005737E9" w:rsidRPr="0079158E">
          <w:rPr>
            <w:rStyle w:val="Hipervnculo"/>
            <w:rFonts w:ascii="Arial" w:hAnsi="Arial" w:cs="Arial"/>
            <w:color w:val="auto"/>
            <w:sz w:val="24"/>
            <w:szCs w:val="24"/>
            <w:lang w:val="es-ES"/>
          </w:rPr>
          <w:t>Matapíes</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5" w:tooltip="Bora-indígena (aún no redactado)" w:history="1">
        <w:r w:rsidR="005737E9" w:rsidRPr="0079158E">
          <w:rPr>
            <w:rStyle w:val="Hipervnculo"/>
            <w:rFonts w:ascii="Arial" w:hAnsi="Arial" w:cs="Arial"/>
            <w:color w:val="auto"/>
            <w:sz w:val="24"/>
            <w:szCs w:val="24"/>
            <w:lang w:val="es-ES"/>
          </w:rPr>
          <w:t>Boras</w:t>
        </w:r>
      </w:hyperlink>
      <w:r w:rsidR="005737E9" w:rsidRPr="0079158E">
        <w:rPr>
          <w:rFonts w:ascii="Arial" w:hAnsi="Arial" w:cs="Arial"/>
          <w:sz w:val="24"/>
          <w:szCs w:val="24"/>
          <w:lang w:val="es-ES"/>
        </w:rPr>
        <w:t>.</w:t>
      </w:r>
    </w:p>
    <w:p w:rsidR="005737E9" w:rsidRPr="0079158E" w:rsidRDefault="00EC0A1E" w:rsidP="00375FD5">
      <w:pPr>
        <w:numPr>
          <w:ilvl w:val="0"/>
          <w:numId w:val="5"/>
        </w:numPr>
        <w:spacing w:before="100" w:beforeAutospacing="1" w:after="100" w:afterAutospacing="1" w:line="240" w:lineRule="auto"/>
        <w:rPr>
          <w:rFonts w:ascii="Arial" w:hAnsi="Arial" w:cs="Arial"/>
          <w:sz w:val="24"/>
          <w:szCs w:val="24"/>
          <w:lang w:val="es-ES"/>
        </w:rPr>
      </w:pPr>
      <w:hyperlink r:id="rId16" w:tooltip="Muimane (aún no redactado)" w:history="1">
        <w:r w:rsidR="005737E9" w:rsidRPr="0079158E">
          <w:rPr>
            <w:rStyle w:val="Hipervnculo"/>
            <w:rFonts w:ascii="Arial" w:hAnsi="Arial" w:cs="Arial"/>
            <w:color w:val="auto"/>
            <w:sz w:val="24"/>
            <w:szCs w:val="24"/>
            <w:lang w:val="es-ES"/>
          </w:rPr>
          <w:t>Muinanes</w:t>
        </w:r>
      </w:hyperlink>
      <w:r w:rsidR="005737E9" w:rsidRPr="0079158E">
        <w:rPr>
          <w:rFonts w:ascii="Arial" w:hAnsi="Arial" w:cs="Arial"/>
          <w:sz w:val="24"/>
          <w:szCs w:val="24"/>
          <w:lang w:val="es-ES"/>
        </w:rPr>
        <w:t>.</w:t>
      </w:r>
    </w:p>
    <w:p w:rsidR="005737E9" w:rsidRPr="0079158E" w:rsidRDefault="005737E9" w:rsidP="005737E9">
      <w:pPr>
        <w:pStyle w:val="NormalWeb"/>
        <w:rPr>
          <w:rFonts w:ascii="Arial" w:hAnsi="Arial" w:cs="Arial"/>
          <w:lang w:val="es-ES"/>
        </w:rPr>
      </w:pPr>
      <w:r w:rsidRPr="0079158E">
        <w:rPr>
          <w:rFonts w:ascii="Arial" w:hAnsi="Arial" w:cs="Arial"/>
          <w:lang w:val="es-ES"/>
        </w:rPr>
        <w:t xml:space="preserve">Existen también centros </w:t>
      </w:r>
      <w:hyperlink r:id="rId17" w:tooltip="Etnografía" w:history="1">
        <w:r w:rsidRPr="0079158E">
          <w:rPr>
            <w:rStyle w:val="Hipervnculo"/>
            <w:rFonts w:ascii="Arial" w:hAnsi="Arial" w:cs="Arial"/>
            <w:color w:val="auto"/>
            <w:lang w:val="es-ES"/>
          </w:rPr>
          <w:t>etnográficos</w:t>
        </w:r>
      </w:hyperlink>
      <w:r w:rsidRPr="0079158E">
        <w:rPr>
          <w:rFonts w:ascii="Arial" w:hAnsi="Arial" w:cs="Arial"/>
          <w:lang w:val="es-ES"/>
        </w:rPr>
        <w:t xml:space="preserve"> de gran importancia en los siguientes lugares:</w:t>
      </w:r>
    </w:p>
    <w:p w:rsidR="005737E9" w:rsidRPr="0079158E" w:rsidRDefault="005737E9" w:rsidP="00375FD5">
      <w:pPr>
        <w:numPr>
          <w:ilvl w:val="0"/>
          <w:numId w:val="6"/>
        </w:numPr>
        <w:spacing w:before="100" w:beforeAutospacing="1" w:after="100" w:afterAutospacing="1" w:line="240" w:lineRule="auto"/>
        <w:rPr>
          <w:rFonts w:ascii="Arial" w:hAnsi="Arial" w:cs="Arial"/>
          <w:sz w:val="24"/>
          <w:szCs w:val="24"/>
          <w:lang w:val="es-ES"/>
        </w:rPr>
      </w:pPr>
      <w:r w:rsidRPr="0079158E">
        <w:rPr>
          <w:rFonts w:ascii="Arial" w:hAnsi="Arial" w:cs="Arial"/>
          <w:sz w:val="24"/>
          <w:szCs w:val="24"/>
          <w:lang w:val="es-ES"/>
        </w:rPr>
        <w:t>Atacuarí.</w:t>
      </w:r>
    </w:p>
    <w:p w:rsidR="005737E9" w:rsidRPr="0079158E" w:rsidRDefault="00EC0A1E" w:rsidP="00375FD5">
      <w:pPr>
        <w:numPr>
          <w:ilvl w:val="0"/>
          <w:numId w:val="6"/>
        </w:numPr>
        <w:spacing w:before="100" w:beforeAutospacing="1" w:after="100" w:afterAutospacing="1" w:line="240" w:lineRule="auto"/>
        <w:rPr>
          <w:rFonts w:ascii="Arial" w:hAnsi="Arial" w:cs="Arial"/>
          <w:sz w:val="24"/>
          <w:szCs w:val="24"/>
          <w:lang w:val="es-ES"/>
        </w:rPr>
      </w:pPr>
      <w:hyperlink r:id="rId18" w:tooltip="Puerto Nariño" w:history="1">
        <w:r w:rsidR="005737E9" w:rsidRPr="0079158E">
          <w:rPr>
            <w:rStyle w:val="Hipervnculo"/>
            <w:rFonts w:ascii="Arial" w:hAnsi="Arial" w:cs="Arial"/>
            <w:color w:val="auto"/>
            <w:sz w:val="24"/>
            <w:szCs w:val="24"/>
            <w:lang w:val="es-ES"/>
          </w:rPr>
          <w:t>Puerto Nariño</w:t>
        </w:r>
      </w:hyperlink>
      <w:r w:rsidR="005737E9" w:rsidRPr="0079158E">
        <w:rPr>
          <w:rFonts w:ascii="Arial" w:hAnsi="Arial" w:cs="Arial"/>
          <w:sz w:val="24"/>
          <w:szCs w:val="24"/>
          <w:lang w:val="es-ES"/>
        </w:rPr>
        <w:t>.</w:t>
      </w:r>
    </w:p>
    <w:p w:rsidR="005737E9" w:rsidRPr="0079158E" w:rsidRDefault="005737E9" w:rsidP="00375FD5">
      <w:pPr>
        <w:numPr>
          <w:ilvl w:val="0"/>
          <w:numId w:val="6"/>
        </w:numPr>
        <w:spacing w:before="100" w:beforeAutospacing="1" w:after="100" w:afterAutospacing="1" w:line="240" w:lineRule="auto"/>
        <w:rPr>
          <w:rFonts w:ascii="Arial" w:hAnsi="Arial" w:cs="Arial"/>
          <w:sz w:val="24"/>
          <w:szCs w:val="24"/>
          <w:lang w:val="es-ES"/>
        </w:rPr>
      </w:pPr>
      <w:r w:rsidRPr="0079158E">
        <w:rPr>
          <w:rFonts w:ascii="Arial" w:hAnsi="Arial" w:cs="Arial"/>
          <w:sz w:val="24"/>
          <w:szCs w:val="24"/>
          <w:lang w:val="es-ES"/>
        </w:rPr>
        <w:t>Nazareth.</w:t>
      </w:r>
    </w:p>
    <w:p w:rsidR="005737E9" w:rsidRPr="0079158E" w:rsidRDefault="005737E9" w:rsidP="00375FD5">
      <w:pPr>
        <w:numPr>
          <w:ilvl w:val="0"/>
          <w:numId w:val="6"/>
        </w:numPr>
        <w:spacing w:before="100" w:beforeAutospacing="1" w:after="100" w:afterAutospacing="1" w:line="240" w:lineRule="auto"/>
        <w:rPr>
          <w:rFonts w:ascii="Arial" w:hAnsi="Arial" w:cs="Arial"/>
          <w:sz w:val="24"/>
          <w:szCs w:val="24"/>
          <w:lang w:val="es-ES"/>
        </w:rPr>
      </w:pPr>
      <w:r w:rsidRPr="0079158E">
        <w:rPr>
          <w:rFonts w:ascii="Arial" w:hAnsi="Arial" w:cs="Arial"/>
          <w:sz w:val="24"/>
          <w:szCs w:val="24"/>
          <w:lang w:val="es-ES"/>
        </w:rPr>
        <w:t>Arara.</w:t>
      </w:r>
    </w:p>
    <w:p w:rsidR="005737E9" w:rsidRPr="0079158E" w:rsidRDefault="005737E9" w:rsidP="00375FD5">
      <w:pPr>
        <w:numPr>
          <w:ilvl w:val="0"/>
          <w:numId w:val="6"/>
        </w:numPr>
        <w:spacing w:before="100" w:beforeAutospacing="1" w:after="100" w:afterAutospacing="1" w:line="240" w:lineRule="auto"/>
        <w:rPr>
          <w:rFonts w:ascii="Arial" w:hAnsi="Arial" w:cs="Arial"/>
          <w:sz w:val="24"/>
          <w:szCs w:val="24"/>
          <w:lang w:val="es-ES"/>
        </w:rPr>
      </w:pPr>
      <w:r w:rsidRPr="0079158E">
        <w:rPr>
          <w:rFonts w:ascii="Arial" w:hAnsi="Arial" w:cs="Arial"/>
          <w:sz w:val="24"/>
          <w:szCs w:val="24"/>
          <w:lang w:val="es-ES"/>
        </w:rPr>
        <w:t>Santa Sofía.</w:t>
      </w:r>
    </w:p>
    <w:p w:rsidR="007C11DE" w:rsidRPr="0079158E" w:rsidRDefault="007C11DE" w:rsidP="007C11DE">
      <w:pPr>
        <w:spacing w:before="100" w:beforeAutospacing="1" w:after="100" w:afterAutospacing="1" w:line="240" w:lineRule="auto"/>
        <w:ind w:left="720"/>
        <w:rPr>
          <w:rFonts w:ascii="Arial" w:hAnsi="Arial" w:cs="Arial"/>
          <w:sz w:val="24"/>
          <w:szCs w:val="24"/>
          <w:lang w:val="es-ES"/>
        </w:rPr>
      </w:pPr>
    </w:p>
    <w:p w:rsidR="007C11DE" w:rsidRPr="0079158E" w:rsidRDefault="007C11DE" w:rsidP="0079158E">
      <w:pPr>
        <w:pStyle w:val="NormalWeb"/>
        <w:jc w:val="both"/>
        <w:rPr>
          <w:rFonts w:ascii="Arial" w:hAnsi="Arial" w:cs="Arial"/>
        </w:rPr>
      </w:pPr>
      <w:r w:rsidRPr="0079158E">
        <w:rPr>
          <w:rFonts w:ascii="Arial" w:hAnsi="Arial" w:cs="Arial"/>
        </w:rPr>
        <w:t xml:space="preserve">La mayoría de la población de </w:t>
      </w:r>
      <w:r w:rsidR="006E3603" w:rsidRPr="0079158E">
        <w:rPr>
          <w:rFonts w:ascii="Arial" w:hAnsi="Arial" w:cs="Arial"/>
        </w:rPr>
        <w:t>Leticia</w:t>
      </w:r>
      <w:r w:rsidRPr="0079158E">
        <w:rPr>
          <w:rFonts w:ascii="Arial" w:hAnsi="Arial" w:cs="Arial"/>
        </w:rPr>
        <w:t xml:space="preserve"> es de migrantes de otros lugares. No hay un segmento claramente dominante, pero los migrantes de </w:t>
      </w:r>
      <w:r w:rsidR="006E3603" w:rsidRPr="0079158E">
        <w:rPr>
          <w:rFonts w:ascii="Arial" w:hAnsi="Arial" w:cs="Arial"/>
        </w:rPr>
        <w:t>Bogotá,</w:t>
      </w:r>
      <w:r w:rsidRPr="0079158E">
        <w:rPr>
          <w:rFonts w:ascii="Arial" w:hAnsi="Arial" w:cs="Arial"/>
        </w:rPr>
        <w:t xml:space="preserve"> </w:t>
      </w:r>
      <w:hyperlink r:id="rId19" w:history="1">
        <w:r w:rsidRPr="0079158E">
          <w:rPr>
            <w:rStyle w:val="Hipervnculo"/>
            <w:rFonts w:ascii="Arial" w:hAnsi="Arial" w:cs="Arial"/>
            <w:color w:val="auto"/>
          </w:rPr>
          <w:t>Medellín</w:t>
        </w:r>
      </w:hyperlink>
      <w:r w:rsidRPr="0079158E">
        <w:rPr>
          <w:rFonts w:ascii="Arial" w:hAnsi="Arial" w:cs="Arial"/>
        </w:rPr>
        <w:t xml:space="preserve"> y Tolima son la mayoría. Sorprendentemente, pocas personas de Cali viven en Leticia. Una proporción significativa de la población de </w:t>
      </w:r>
      <w:r w:rsidR="006E3603" w:rsidRPr="0079158E">
        <w:rPr>
          <w:rFonts w:ascii="Arial" w:hAnsi="Arial" w:cs="Arial"/>
        </w:rPr>
        <w:t>Leticia</w:t>
      </w:r>
      <w:r w:rsidRPr="0079158E">
        <w:rPr>
          <w:rFonts w:ascii="Arial" w:hAnsi="Arial" w:cs="Arial"/>
        </w:rPr>
        <w:t xml:space="preserve"> comprende </w:t>
      </w:r>
      <w:hyperlink r:id="rId20" w:history="1">
        <w:r w:rsidR="006E3603" w:rsidRPr="0079158E">
          <w:rPr>
            <w:rStyle w:val="Hipervnculo"/>
            <w:rFonts w:ascii="Arial" w:hAnsi="Arial" w:cs="Arial"/>
            <w:color w:val="auto"/>
          </w:rPr>
          <w:t>amerindios</w:t>
        </w:r>
      </w:hyperlink>
      <w:r w:rsidRPr="0079158E">
        <w:rPr>
          <w:rFonts w:ascii="Arial" w:hAnsi="Arial" w:cs="Arial"/>
        </w:rPr>
        <w:t xml:space="preserve"> nativos (por oposición a los </w:t>
      </w:r>
      <w:hyperlink r:id="rId21" w:history="1">
        <w:r w:rsidR="006E3603" w:rsidRPr="0079158E">
          <w:rPr>
            <w:rStyle w:val="Hipervnculo"/>
            <w:rFonts w:ascii="Arial" w:hAnsi="Arial" w:cs="Arial"/>
            <w:color w:val="auto"/>
          </w:rPr>
          <w:t>mestizos</w:t>
        </w:r>
      </w:hyperlink>
      <w:r w:rsidRPr="0079158E">
        <w:rPr>
          <w:rFonts w:ascii="Arial" w:hAnsi="Arial" w:cs="Arial"/>
        </w:rPr>
        <w:t xml:space="preserve"> o </w:t>
      </w:r>
      <w:r w:rsidR="006E3603" w:rsidRPr="0079158E">
        <w:rPr>
          <w:rFonts w:ascii="Arial" w:hAnsi="Arial" w:cs="Arial"/>
        </w:rPr>
        <w:t>caboclos)</w:t>
      </w:r>
      <w:r w:rsidRPr="0079158E">
        <w:rPr>
          <w:rFonts w:ascii="Arial" w:hAnsi="Arial" w:cs="Arial"/>
        </w:rPr>
        <w:t>.</w:t>
      </w:r>
    </w:p>
    <w:p w:rsidR="005737E9" w:rsidRDefault="00AC2067" w:rsidP="0079158E">
      <w:pPr>
        <w:autoSpaceDE w:val="0"/>
        <w:autoSpaceDN w:val="0"/>
        <w:adjustRightInd w:val="0"/>
        <w:spacing w:before="100" w:beforeAutospacing="1" w:after="0" w:afterAutospacing="1" w:line="240" w:lineRule="auto"/>
        <w:jc w:val="both"/>
        <w:rPr>
          <w:rFonts w:ascii="Arial" w:hAnsi="Arial" w:cs="Arial"/>
          <w:sz w:val="24"/>
          <w:szCs w:val="24"/>
        </w:rPr>
      </w:pPr>
      <w:r w:rsidRPr="0079158E">
        <w:rPr>
          <w:rFonts w:ascii="Arial" w:hAnsi="Arial" w:cs="Arial"/>
          <w:sz w:val="24"/>
          <w:szCs w:val="24"/>
        </w:rPr>
        <w:t xml:space="preserve">Ahora bien, por su condición turística, Leticia posee una buena infraestructura de </w:t>
      </w:r>
      <w:hyperlink r:id="rId22" w:tgtFrame="_blank" w:history="1">
        <w:r w:rsidRPr="0079158E">
          <w:rPr>
            <w:rStyle w:val="Hipervnculo"/>
            <w:rFonts w:ascii="Arial" w:hAnsi="Arial" w:cs="Arial"/>
            <w:color w:val="auto"/>
            <w:sz w:val="24"/>
            <w:szCs w:val="24"/>
          </w:rPr>
          <w:t>hoteles</w:t>
        </w:r>
      </w:hyperlink>
      <w:r w:rsidRPr="0079158E">
        <w:rPr>
          <w:rFonts w:ascii="Arial" w:hAnsi="Arial" w:cs="Arial"/>
          <w:sz w:val="24"/>
          <w:szCs w:val="24"/>
        </w:rPr>
        <w:t xml:space="preserve">, restaurantes, tiendas artesanales y condiciones estables de seguridad que te permiten conocer cada rincón. Incluso tienes la posibilidad de conocer un pedazo de la cultura brasileña. Llegar a </w:t>
      </w:r>
      <w:r w:rsidRPr="0079158E">
        <w:rPr>
          <w:rStyle w:val="Textoennegrita"/>
          <w:rFonts w:ascii="Arial" w:hAnsi="Arial" w:cs="Arial"/>
          <w:b w:val="0"/>
          <w:sz w:val="24"/>
          <w:szCs w:val="24"/>
        </w:rPr>
        <w:t>Tabatinga en Brasil</w:t>
      </w:r>
      <w:r w:rsidRPr="0079158E">
        <w:rPr>
          <w:rFonts w:ascii="Arial" w:hAnsi="Arial" w:cs="Arial"/>
          <w:sz w:val="24"/>
          <w:szCs w:val="24"/>
        </w:rPr>
        <w:t xml:space="preserve"> es tan sencillo como cruzar de una cuadra a otra.</w:t>
      </w:r>
    </w:p>
    <w:p w:rsidR="00CA28EF" w:rsidRPr="0079158E" w:rsidRDefault="00CA28EF" w:rsidP="0079158E">
      <w:pPr>
        <w:autoSpaceDE w:val="0"/>
        <w:autoSpaceDN w:val="0"/>
        <w:adjustRightInd w:val="0"/>
        <w:spacing w:before="100" w:beforeAutospacing="1" w:after="0" w:afterAutospacing="1" w:line="240" w:lineRule="auto"/>
        <w:jc w:val="both"/>
        <w:rPr>
          <w:rFonts w:ascii="Arial" w:hAnsi="Arial" w:cs="Arial"/>
          <w:sz w:val="24"/>
          <w:szCs w:val="24"/>
        </w:rPr>
      </w:pPr>
      <w:r>
        <w:rPr>
          <w:rFonts w:ascii="Arial" w:hAnsi="Arial" w:cs="Arial"/>
          <w:sz w:val="24"/>
          <w:szCs w:val="24"/>
        </w:rPr>
        <w:t xml:space="preserve">Lo que sí es notable y muy desagradable son las calles que se encuentra en un estado muy deteriorables   que le dan una muy mala presentación a la ciudad. </w:t>
      </w:r>
    </w:p>
    <w:p w:rsidR="00AC2067" w:rsidRPr="0079158E" w:rsidRDefault="00AC2067" w:rsidP="0079158E">
      <w:pPr>
        <w:autoSpaceDE w:val="0"/>
        <w:autoSpaceDN w:val="0"/>
        <w:adjustRightInd w:val="0"/>
        <w:spacing w:before="100" w:beforeAutospacing="1" w:after="0" w:afterAutospacing="1" w:line="240" w:lineRule="auto"/>
        <w:jc w:val="both"/>
        <w:rPr>
          <w:rFonts w:ascii="Arial" w:hAnsi="Arial" w:cs="Arial"/>
          <w:sz w:val="24"/>
          <w:szCs w:val="24"/>
        </w:rPr>
      </w:pPr>
    </w:p>
    <w:p w:rsidR="00AC2067" w:rsidRPr="00AC2067" w:rsidRDefault="00AC2067" w:rsidP="0079158E">
      <w:pPr>
        <w:spacing w:before="100" w:beforeAutospacing="1" w:after="100" w:afterAutospacing="1" w:line="240" w:lineRule="auto"/>
        <w:jc w:val="both"/>
        <w:rPr>
          <w:rFonts w:ascii="Arial" w:eastAsia="Times New Roman" w:hAnsi="Arial" w:cs="Arial"/>
          <w:b/>
          <w:i/>
          <w:sz w:val="24"/>
          <w:szCs w:val="24"/>
          <w:lang w:eastAsia="es-CO"/>
        </w:rPr>
      </w:pPr>
      <w:r w:rsidRPr="00AC2067">
        <w:rPr>
          <w:rFonts w:ascii="Arial" w:eastAsia="Times New Roman" w:hAnsi="Arial" w:cs="Arial"/>
          <w:b/>
          <w:i/>
          <w:sz w:val="24"/>
          <w:szCs w:val="24"/>
          <w:lang w:eastAsia="es-CO"/>
        </w:rPr>
        <w:t xml:space="preserve">A Leticia sólo se puede acceder por vía </w:t>
      </w:r>
      <w:r w:rsidRPr="0079158E">
        <w:rPr>
          <w:rFonts w:ascii="Arial" w:eastAsia="Times New Roman" w:hAnsi="Arial" w:cs="Arial"/>
          <w:b/>
          <w:bCs/>
          <w:i/>
          <w:sz w:val="24"/>
          <w:szCs w:val="24"/>
          <w:lang w:eastAsia="es-CO"/>
        </w:rPr>
        <w:t>aérea y fluvial</w:t>
      </w:r>
      <w:r w:rsidRPr="00AC2067">
        <w:rPr>
          <w:rFonts w:ascii="Arial" w:eastAsia="Times New Roman" w:hAnsi="Arial" w:cs="Arial"/>
          <w:b/>
          <w:i/>
          <w:sz w:val="24"/>
          <w:szCs w:val="24"/>
          <w:lang w:eastAsia="es-CO"/>
        </w:rPr>
        <w:t>.</w:t>
      </w:r>
    </w:p>
    <w:p w:rsidR="00AC2067" w:rsidRDefault="00AC2067" w:rsidP="00375FD5">
      <w:pPr>
        <w:numPr>
          <w:ilvl w:val="0"/>
          <w:numId w:val="9"/>
        </w:numPr>
        <w:spacing w:before="100" w:beforeAutospacing="1" w:after="100" w:afterAutospacing="1" w:line="240" w:lineRule="auto"/>
        <w:jc w:val="both"/>
        <w:rPr>
          <w:rFonts w:ascii="Arial" w:eastAsia="Times New Roman" w:hAnsi="Arial" w:cs="Arial"/>
          <w:sz w:val="24"/>
          <w:szCs w:val="24"/>
          <w:lang w:eastAsia="es-CO"/>
        </w:rPr>
      </w:pPr>
      <w:r w:rsidRPr="0079158E">
        <w:rPr>
          <w:rFonts w:ascii="Arial" w:eastAsia="Times New Roman" w:hAnsi="Arial" w:cs="Arial"/>
          <w:bCs/>
          <w:sz w:val="24"/>
          <w:szCs w:val="24"/>
          <w:lang w:eastAsia="es-CO"/>
        </w:rPr>
        <w:t>Por vía aérea:</w:t>
      </w:r>
      <w:r w:rsidRPr="00AC2067">
        <w:rPr>
          <w:rFonts w:ascii="Arial" w:eastAsia="Times New Roman" w:hAnsi="Arial" w:cs="Arial"/>
          <w:sz w:val="24"/>
          <w:szCs w:val="24"/>
          <w:lang w:eastAsia="es-CO"/>
        </w:rPr>
        <w:t xml:space="preserve"> Leticia cuenta con el aeropuerto </w:t>
      </w:r>
      <w:r w:rsidRPr="0079158E">
        <w:rPr>
          <w:rFonts w:ascii="Arial" w:eastAsia="Times New Roman" w:hAnsi="Arial" w:cs="Arial"/>
          <w:bCs/>
          <w:sz w:val="24"/>
          <w:szCs w:val="24"/>
          <w:lang w:eastAsia="es-CO"/>
        </w:rPr>
        <w:t>Alfredo Vásquez Cobo</w:t>
      </w:r>
      <w:r w:rsidRPr="00AC2067">
        <w:rPr>
          <w:rFonts w:ascii="Arial" w:eastAsia="Times New Roman" w:hAnsi="Arial" w:cs="Arial"/>
          <w:sz w:val="24"/>
          <w:szCs w:val="24"/>
          <w:lang w:eastAsia="es-CO"/>
        </w:rPr>
        <w:t xml:space="preserve">, el cual opera </w:t>
      </w:r>
      <w:r w:rsidRPr="0079158E">
        <w:rPr>
          <w:rFonts w:ascii="Arial" w:eastAsia="Times New Roman" w:hAnsi="Arial" w:cs="Arial"/>
          <w:bCs/>
          <w:sz w:val="24"/>
          <w:szCs w:val="24"/>
          <w:lang w:eastAsia="es-CO"/>
        </w:rPr>
        <w:t xml:space="preserve">vuelos directos </w:t>
      </w:r>
      <w:r w:rsidRPr="00AC2067">
        <w:rPr>
          <w:rFonts w:ascii="Arial" w:eastAsia="Times New Roman" w:hAnsi="Arial" w:cs="Arial"/>
          <w:sz w:val="24"/>
          <w:szCs w:val="24"/>
          <w:lang w:eastAsia="es-CO"/>
        </w:rPr>
        <w:t xml:space="preserve">provenientes desde el aeropuerto Internacional el Dorado en la ciudad de Bogotá, a través de las aerolíneas LAN Colombia y Copa Airlines con vuelos diarios que parten desde el medio día. No obstante, en temporada alta, despachan (2) vuelos diarios entre mañana y tarde. También, opera </w:t>
      </w:r>
      <w:r w:rsidRPr="0079158E">
        <w:rPr>
          <w:rFonts w:ascii="Arial" w:eastAsia="Times New Roman" w:hAnsi="Arial" w:cs="Arial"/>
          <w:bCs/>
          <w:sz w:val="24"/>
          <w:szCs w:val="24"/>
          <w:lang w:eastAsia="es-CO"/>
        </w:rPr>
        <w:t xml:space="preserve">vuelos internacionales provenientes de la ciudad de Iquitos y Pucallpa </w:t>
      </w:r>
      <w:r w:rsidRPr="00AC2067">
        <w:rPr>
          <w:rFonts w:ascii="Arial" w:eastAsia="Times New Roman" w:hAnsi="Arial" w:cs="Arial"/>
          <w:sz w:val="24"/>
          <w:szCs w:val="24"/>
          <w:lang w:eastAsia="es-CO"/>
        </w:rPr>
        <w:t>con la aerolínea estacional Avía Selva</w:t>
      </w:r>
      <w:r w:rsidRPr="00AC2067">
        <w:rPr>
          <w:rFonts w:ascii="Arial" w:eastAsia="Times New Roman" w:hAnsi="Arial" w:cs="Arial"/>
          <w:sz w:val="24"/>
          <w:szCs w:val="24"/>
          <w:lang w:eastAsia="es-CO"/>
        </w:rPr>
        <w:br/>
      </w:r>
      <w:r w:rsidRPr="00AC2067">
        <w:rPr>
          <w:rFonts w:ascii="Arial" w:eastAsia="Times New Roman" w:hAnsi="Arial" w:cs="Arial"/>
          <w:sz w:val="24"/>
          <w:szCs w:val="24"/>
          <w:lang w:eastAsia="es-CO"/>
        </w:rPr>
        <w:br/>
        <w:t xml:space="preserve">El aeropuerto </w:t>
      </w:r>
      <w:r w:rsidRPr="0079158E">
        <w:rPr>
          <w:rFonts w:ascii="Arial" w:eastAsia="Times New Roman" w:hAnsi="Arial" w:cs="Arial"/>
          <w:bCs/>
          <w:sz w:val="24"/>
          <w:szCs w:val="24"/>
          <w:lang w:eastAsia="es-CO"/>
        </w:rPr>
        <w:t xml:space="preserve">Alfredo Vásquez Cobo, </w:t>
      </w:r>
      <w:r w:rsidRPr="00AC2067">
        <w:rPr>
          <w:rFonts w:ascii="Arial" w:eastAsia="Times New Roman" w:hAnsi="Arial" w:cs="Arial"/>
          <w:sz w:val="24"/>
          <w:szCs w:val="24"/>
          <w:lang w:eastAsia="es-CO"/>
        </w:rPr>
        <w:t>está ubicado a 3 km (2 millas) al norte del centro de la ciudad y se encarga de servir a Leticia y todo el departamento del Amazonas.</w:t>
      </w:r>
    </w:p>
    <w:p w:rsidR="00AC2067" w:rsidRPr="0079158E" w:rsidRDefault="00AC2067" w:rsidP="0079158E">
      <w:pPr>
        <w:pStyle w:val="NormalWeb"/>
        <w:jc w:val="both"/>
        <w:rPr>
          <w:rFonts w:ascii="Arial" w:hAnsi="Arial" w:cs="Arial"/>
          <w:b/>
          <w:i/>
        </w:rPr>
      </w:pPr>
      <w:r w:rsidRPr="0079158E">
        <w:rPr>
          <w:rFonts w:ascii="Arial" w:hAnsi="Arial" w:cs="Arial"/>
          <w:b/>
          <w:i/>
        </w:rPr>
        <w:t>Por el lado de Leticia, su capital, te recomendamos los siguientes lugares:</w:t>
      </w:r>
    </w:p>
    <w:p w:rsidR="00AC2067" w:rsidRPr="0079158E" w:rsidRDefault="00AC2067" w:rsidP="00375FD5">
      <w:pPr>
        <w:numPr>
          <w:ilvl w:val="0"/>
          <w:numId w:val="8"/>
        </w:numPr>
        <w:spacing w:before="100" w:beforeAutospacing="1" w:after="240" w:line="240" w:lineRule="auto"/>
        <w:jc w:val="both"/>
        <w:rPr>
          <w:rFonts w:ascii="Arial" w:hAnsi="Arial" w:cs="Arial"/>
          <w:sz w:val="24"/>
          <w:szCs w:val="24"/>
        </w:rPr>
      </w:pPr>
      <w:r w:rsidRPr="0079158E">
        <w:rPr>
          <w:rStyle w:val="Textoennegrita"/>
          <w:rFonts w:ascii="Arial" w:hAnsi="Arial" w:cs="Arial"/>
          <w:b w:val="0"/>
          <w:sz w:val="24"/>
          <w:szCs w:val="24"/>
        </w:rPr>
        <w:t>Museo Etnográfico del Hombre Amazónico</w:t>
      </w:r>
      <w:r w:rsidR="0079158E">
        <w:rPr>
          <w:rStyle w:val="Textoennegrita"/>
          <w:rFonts w:ascii="Arial" w:hAnsi="Arial" w:cs="Arial"/>
          <w:b w:val="0"/>
          <w:sz w:val="24"/>
          <w:szCs w:val="24"/>
        </w:rPr>
        <w:t xml:space="preserve">: </w:t>
      </w:r>
      <w:r w:rsidRPr="0079158E">
        <w:rPr>
          <w:rFonts w:ascii="Arial" w:hAnsi="Arial" w:cs="Arial"/>
          <w:sz w:val="24"/>
          <w:szCs w:val="24"/>
        </w:rPr>
        <w:t>Ubicado en el Banco de la República, es un lugar con objetos elaborados y usados por diferentes comunidades de la Amazonía (Ticunas, Yacunas y Huitotos)</w:t>
      </w:r>
    </w:p>
    <w:p w:rsidR="00AC2067" w:rsidRPr="0079158E" w:rsidRDefault="00AC2067" w:rsidP="00375FD5">
      <w:pPr>
        <w:numPr>
          <w:ilvl w:val="0"/>
          <w:numId w:val="8"/>
        </w:numPr>
        <w:spacing w:before="100" w:beforeAutospacing="1" w:after="240" w:line="240" w:lineRule="auto"/>
        <w:jc w:val="both"/>
        <w:rPr>
          <w:rFonts w:ascii="Arial" w:hAnsi="Arial" w:cs="Arial"/>
          <w:sz w:val="24"/>
          <w:szCs w:val="24"/>
        </w:rPr>
      </w:pPr>
      <w:r w:rsidRPr="0079158E">
        <w:rPr>
          <w:rStyle w:val="Textoennegrita"/>
          <w:rFonts w:ascii="Arial" w:hAnsi="Arial" w:cs="Arial"/>
          <w:b w:val="0"/>
          <w:sz w:val="24"/>
          <w:szCs w:val="24"/>
        </w:rPr>
        <w:t>Museo Alfonso Galindo</w:t>
      </w:r>
      <w:r w:rsidR="0079158E">
        <w:rPr>
          <w:rStyle w:val="Textoennegrita"/>
          <w:rFonts w:ascii="Arial" w:hAnsi="Arial" w:cs="Arial"/>
          <w:b w:val="0"/>
          <w:sz w:val="24"/>
          <w:szCs w:val="24"/>
        </w:rPr>
        <w:t>: Guarda</w:t>
      </w:r>
      <w:r w:rsidRPr="0079158E">
        <w:rPr>
          <w:rFonts w:ascii="Arial" w:hAnsi="Arial" w:cs="Arial"/>
          <w:sz w:val="24"/>
          <w:szCs w:val="24"/>
        </w:rPr>
        <w:t xml:space="preserve"> una interesante colección natural y etnográfica, ilustra a los visitantes sobre la riqueza biológica presente en la selva amazónica y busca sensibilizar frente a la importancia de preservar los recursos naturales. El museo posee muestra de plantas rituales y sagradas para los indígenas, también algunos animales disecados.</w:t>
      </w:r>
    </w:p>
    <w:p w:rsidR="00AC2067" w:rsidRPr="0079158E" w:rsidRDefault="00AC2067" w:rsidP="00375FD5">
      <w:pPr>
        <w:numPr>
          <w:ilvl w:val="0"/>
          <w:numId w:val="8"/>
        </w:numPr>
        <w:spacing w:before="100" w:beforeAutospacing="1" w:after="240" w:line="240" w:lineRule="auto"/>
        <w:jc w:val="both"/>
        <w:rPr>
          <w:rFonts w:ascii="Arial" w:hAnsi="Arial" w:cs="Arial"/>
          <w:sz w:val="24"/>
          <w:szCs w:val="24"/>
        </w:rPr>
      </w:pPr>
      <w:r w:rsidRPr="0079158E">
        <w:rPr>
          <w:rStyle w:val="Textoennegrita"/>
          <w:rFonts w:ascii="Arial" w:hAnsi="Arial" w:cs="Arial"/>
          <w:b w:val="0"/>
          <w:sz w:val="24"/>
          <w:szCs w:val="24"/>
        </w:rPr>
        <w:t>Parque Orellana y Plaza de Santander</w:t>
      </w:r>
      <w:r w:rsidR="0079158E">
        <w:rPr>
          <w:rStyle w:val="Textoennegrita"/>
          <w:rFonts w:ascii="Arial" w:hAnsi="Arial" w:cs="Arial"/>
          <w:b w:val="0"/>
          <w:sz w:val="24"/>
          <w:szCs w:val="24"/>
        </w:rPr>
        <w:t>: Son</w:t>
      </w:r>
      <w:r w:rsidRPr="0079158E">
        <w:rPr>
          <w:rFonts w:ascii="Arial" w:hAnsi="Arial" w:cs="Arial"/>
          <w:sz w:val="24"/>
          <w:szCs w:val="24"/>
        </w:rPr>
        <w:t xml:space="preserve"> los puntos de encuentro por excelencia en Leticia y están rodeados por frondosos árboles donde al caer la tarde un sinnúmero de loros y pericos pertenecientes a </w:t>
      </w:r>
      <w:r w:rsidR="0079158E" w:rsidRPr="0079158E">
        <w:rPr>
          <w:rFonts w:ascii="Arial" w:hAnsi="Arial" w:cs="Arial"/>
          <w:sz w:val="24"/>
          <w:szCs w:val="24"/>
        </w:rPr>
        <w:t>toda</w:t>
      </w:r>
      <w:r w:rsidRPr="0079158E">
        <w:rPr>
          <w:rFonts w:ascii="Arial" w:hAnsi="Arial" w:cs="Arial"/>
          <w:sz w:val="24"/>
          <w:szCs w:val="24"/>
        </w:rPr>
        <w:t xml:space="preserve"> la región, llegan posarse en sus copas para dormir.</w:t>
      </w:r>
    </w:p>
    <w:p w:rsidR="00AC2067" w:rsidRPr="0079158E" w:rsidRDefault="00AC2067" w:rsidP="00375FD5">
      <w:pPr>
        <w:numPr>
          <w:ilvl w:val="0"/>
          <w:numId w:val="8"/>
        </w:numPr>
        <w:spacing w:before="100" w:beforeAutospacing="1" w:after="240" w:line="240" w:lineRule="auto"/>
        <w:jc w:val="both"/>
        <w:rPr>
          <w:rFonts w:ascii="Arial" w:hAnsi="Arial" w:cs="Arial"/>
          <w:sz w:val="24"/>
          <w:szCs w:val="24"/>
        </w:rPr>
      </w:pPr>
      <w:r w:rsidRPr="0079158E">
        <w:rPr>
          <w:rFonts w:ascii="Arial" w:hAnsi="Arial" w:cs="Arial"/>
          <w:sz w:val="24"/>
          <w:szCs w:val="24"/>
        </w:rPr>
        <w:t xml:space="preserve">La población Brasileña de </w:t>
      </w:r>
      <w:r w:rsidRPr="0079158E">
        <w:rPr>
          <w:rStyle w:val="Textoennegrita"/>
          <w:rFonts w:ascii="Arial" w:hAnsi="Arial" w:cs="Arial"/>
          <w:b w:val="0"/>
          <w:sz w:val="24"/>
          <w:szCs w:val="24"/>
        </w:rPr>
        <w:t>Tabatinga</w:t>
      </w:r>
      <w:r w:rsidR="0079158E">
        <w:rPr>
          <w:rFonts w:ascii="Arial" w:hAnsi="Arial" w:cs="Arial"/>
          <w:sz w:val="24"/>
          <w:szCs w:val="24"/>
        </w:rPr>
        <w:t>:</w:t>
      </w:r>
      <w:r w:rsidRPr="0079158E">
        <w:rPr>
          <w:rFonts w:ascii="Arial" w:hAnsi="Arial" w:cs="Arial"/>
          <w:sz w:val="24"/>
          <w:szCs w:val="24"/>
        </w:rPr>
        <w:t xml:space="preserve"> es la ciudad fronteriza de Brasil, separada de Leticia imaginariamente, comienzas estando en Leticia y no te das cuenta cuando estás en Tabatinga; cambia el idioma, la música, el color de la piel y te encuentras con la caipirinha, las garotas, y muchas otras cosas más. Aquí puedes visitar la casa del chocolate y tiendas de artesanías y en las noches la movida y prendida rumba brasilera mientras te refrescas con una cerveza helada.</w:t>
      </w:r>
    </w:p>
    <w:p w:rsidR="00AC2067" w:rsidRPr="0079158E" w:rsidRDefault="00EC0A1E" w:rsidP="00375FD5">
      <w:pPr>
        <w:numPr>
          <w:ilvl w:val="0"/>
          <w:numId w:val="8"/>
        </w:numPr>
        <w:spacing w:before="100" w:beforeAutospacing="1" w:after="100" w:afterAutospacing="1" w:line="240" w:lineRule="auto"/>
        <w:jc w:val="both"/>
        <w:rPr>
          <w:rFonts w:ascii="Arial" w:hAnsi="Arial" w:cs="Arial"/>
          <w:sz w:val="24"/>
          <w:szCs w:val="24"/>
        </w:rPr>
      </w:pPr>
      <w:hyperlink r:id="rId23" w:tgtFrame="_blank" w:history="1">
        <w:r w:rsidR="00AC2067" w:rsidRPr="0079158E">
          <w:rPr>
            <w:rStyle w:val="Hipervnculo"/>
            <w:rFonts w:ascii="Arial" w:hAnsi="Arial" w:cs="Arial"/>
            <w:bCs/>
            <w:color w:val="auto"/>
            <w:sz w:val="24"/>
            <w:szCs w:val="24"/>
          </w:rPr>
          <w:t>Reserva Natural Tanimboca</w:t>
        </w:r>
      </w:hyperlink>
      <w:r w:rsidR="0079158E">
        <w:rPr>
          <w:rStyle w:val="Textoennegrita"/>
          <w:rFonts w:ascii="Arial" w:hAnsi="Arial" w:cs="Arial"/>
          <w:b w:val="0"/>
          <w:sz w:val="24"/>
          <w:szCs w:val="24"/>
        </w:rPr>
        <w:t xml:space="preserve">: </w:t>
      </w:r>
      <w:r w:rsidR="00AC2067" w:rsidRPr="0079158E">
        <w:rPr>
          <w:rFonts w:ascii="Arial" w:hAnsi="Arial" w:cs="Arial"/>
          <w:sz w:val="24"/>
          <w:szCs w:val="24"/>
        </w:rPr>
        <w:t xml:space="preserve">La Reserva Natural Tanimboca, es una selva protegida y conservada, ubicada a 11 kilómetros de Leticia. Aquí encuentras </w:t>
      </w:r>
      <w:r w:rsidR="00AC2067" w:rsidRPr="0079158E">
        <w:rPr>
          <w:rStyle w:val="Textoennegrita"/>
          <w:rFonts w:ascii="Arial" w:hAnsi="Arial" w:cs="Arial"/>
          <w:b w:val="0"/>
          <w:sz w:val="24"/>
          <w:szCs w:val="24"/>
        </w:rPr>
        <w:t>el Serpentario</w:t>
      </w:r>
      <w:r w:rsidR="00AC2067" w:rsidRPr="0079158E">
        <w:rPr>
          <w:rFonts w:ascii="Arial" w:hAnsi="Arial" w:cs="Arial"/>
          <w:sz w:val="24"/>
          <w:szCs w:val="24"/>
        </w:rPr>
        <w:t xml:space="preserve">, hospedaje en las copas de los árboles, Canopy, Kayak, caminatas por senderos ecológicos y demás </w:t>
      </w:r>
      <w:r w:rsidR="0079158E" w:rsidRPr="0079158E">
        <w:rPr>
          <w:rFonts w:ascii="Arial" w:hAnsi="Arial" w:cs="Arial"/>
          <w:sz w:val="24"/>
          <w:szCs w:val="24"/>
        </w:rPr>
        <w:t>actividades</w:t>
      </w:r>
      <w:r w:rsidR="00AC2067" w:rsidRPr="0079158E">
        <w:rPr>
          <w:rFonts w:ascii="Arial" w:hAnsi="Arial" w:cs="Arial"/>
          <w:sz w:val="24"/>
          <w:szCs w:val="24"/>
        </w:rPr>
        <w:t xml:space="preserve"> que te permitirán vivir una experiencia inolvidable.</w:t>
      </w:r>
      <w:r w:rsidR="00AC2067" w:rsidRPr="0079158E">
        <w:rPr>
          <w:rFonts w:ascii="Arial" w:hAnsi="Arial" w:cs="Arial"/>
          <w:sz w:val="24"/>
          <w:szCs w:val="24"/>
        </w:rPr>
        <w:br/>
        <w:t> </w:t>
      </w:r>
    </w:p>
    <w:p w:rsidR="0079158E" w:rsidRDefault="00EC0A1E" w:rsidP="00375FD5">
      <w:pPr>
        <w:numPr>
          <w:ilvl w:val="0"/>
          <w:numId w:val="8"/>
        </w:numPr>
        <w:spacing w:before="100" w:beforeAutospacing="1" w:after="100" w:afterAutospacing="1" w:line="240" w:lineRule="auto"/>
        <w:jc w:val="both"/>
        <w:rPr>
          <w:rFonts w:ascii="Arial" w:hAnsi="Arial" w:cs="Arial"/>
          <w:sz w:val="24"/>
          <w:szCs w:val="24"/>
        </w:rPr>
      </w:pPr>
      <w:hyperlink r:id="rId24" w:tgtFrame="_blank" w:history="1">
        <w:r w:rsidR="00AC2067" w:rsidRPr="0079158E">
          <w:rPr>
            <w:rStyle w:val="Hipervnculo"/>
            <w:rFonts w:ascii="Arial" w:hAnsi="Arial" w:cs="Arial"/>
            <w:bCs/>
            <w:color w:val="auto"/>
            <w:sz w:val="24"/>
            <w:szCs w:val="24"/>
          </w:rPr>
          <w:t>Reserva Natural Flor de Loto</w:t>
        </w:r>
      </w:hyperlink>
      <w:r w:rsidR="0079158E">
        <w:rPr>
          <w:rStyle w:val="Textoennegrita"/>
          <w:rFonts w:ascii="Arial" w:hAnsi="Arial" w:cs="Arial"/>
          <w:b w:val="0"/>
          <w:sz w:val="24"/>
          <w:szCs w:val="24"/>
        </w:rPr>
        <w:t xml:space="preserve">: </w:t>
      </w:r>
      <w:r w:rsidR="00AC2067" w:rsidRPr="0079158E">
        <w:rPr>
          <w:rFonts w:ascii="Arial" w:hAnsi="Arial" w:cs="Arial"/>
          <w:sz w:val="24"/>
          <w:szCs w:val="24"/>
        </w:rPr>
        <w:t>Ubicada a 15 minutos de Leticia, esta reserva natural, te permite admirar el loto más grande del Amazonas o también conocido como Victoria Regia, del cual nace la flor de loto para deleitar con su agradable aroma. También puedes dar paseos en canoa, practicar pesca deportiva, recorrer senderos ecológicos llenos de aprendizaje, hospedarte, disfrutar platos típicos y muchos más.</w:t>
      </w:r>
    </w:p>
    <w:p w:rsidR="00AC2067" w:rsidRPr="0079158E" w:rsidRDefault="00AC2067" w:rsidP="0079158E">
      <w:pPr>
        <w:spacing w:before="100" w:beforeAutospacing="1" w:after="100" w:afterAutospacing="1" w:line="240" w:lineRule="auto"/>
        <w:ind w:left="720"/>
        <w:jc w:val="both"/>
        <w:rPr>
          <w:rFonts w:ascii="Arial" w:hAnsi="Arial" w:cs="Arial"/>
          <w:sz w:val="24"/>
          <w:szCs w:val="24"/>
        </w:rPr>
      </w:pPr>
      <w:r w:rsidRPr="0079158E">
        <w:rPr>
          <w:rFonts w:ascii="Arial" w:hAnsi="Arial" w:cs="Arial"/>
          <w:sz w:val="24"/>
          <w:szCs w:val="24"/>
        </w:rPr>
        <w:br/>
        <w:t> </w:t>
      </w:r>
    </w:p>
    <w:p w:rsidR="00AC2067" w:rsidRDefault="00EC0A1E" w:rsidP="00375FD5">
      <w:pPr>
        <w:numPr>
          <w:ilvl w:val="0"/>
          <w:numId w:val="8"/>
        </w:numPr>
        <w:spacing w:before="100" w:beforeAutospacing="1" w:after="100" w:afterAutospacing="1" w:line="240" w:lineRule="auto"/>
        <w:jc w:val="both"/>
        <w:rPr>
          <w:rFonts w:ascii="Arial" w:hAnsi="Arial" w:cs="Arial"/>
          <w:sz w:val="24"/>
          <w:szCs w:val="24"/>
        </w:rPr>
      </w:pPr>
      <w:hyperlink r:id="rId25" w:tgtFrame="_blank" w:history="1">
        <w:r w:rsidR="00AC2067" w:rsidRPr="0079158E">
          <w:rPr>
            <w:rStyle w:val="Hipervnculo"/>
            <w:rFonts w:ascii="Arial" w:hAnsi="Arial" w:cs="Arial"/>
            <w:bCs/>
            <w:color w:val="auto"/>
            <w:sz w:val="24"/>
            <w:szCs w:val="24"/>
          </w:rPr>
          <w:t>Parque Ecológico Mundo Amazónico</w:t>
        </w:r>
      </w:hyperlink>
      <w:r w:rsidR="0079158E">
        <w:rPr>
          <w:rStyle w:val="Textoennegrita"/>
          <w:rFonts w:ascii="Arial" w:hAnsi="Arial" w:cs="Arial"/>
          <w:b w:val="0"/>
          <w:sz w:val="24"/>
          <w:szCs w:val="24"/>
        </w:rPr>
        <w:t xml:space="preserve"> </w:t>
      </w:r>
      <w:r w:rsidR="00AC2067" w:rsidRPr="0079158E">
        <w:rPr>
          <w:rFonts w:ascii="Arial" w:hAnsi="Arial" w:cs="Arial"/>
          <w:sz w:val="24"/>
          <w:szCs w:val="24"/>
        </w:rPr>
        <w:t xml:space="preserve">Mundo Amazónico está ubicado a 7 </w:t>
      </w:r>
      <w:r w:rsidR="0079158E" w:rsidRPr="0079158E">
        <w:rPr>
          <w:rFonts w:ascii="Arial" w:hAnsi="Arial" w:cs="Arial"/>
          <w:sz w:val="24"/>
          <w:szCs w:val="24"/>
        </w:rPr>
        <w:t>kilómetros</w:t>
      </w:r>
      <w:r w:rsidR="00AC2067" w:rsidRPr="0079158E">
        <w:rPr>
          <w:rFonts w:ascii="Arial" w:hAnsi="Arial" w:cs="Arial"/>
          <w:sz w:val="24"/>
          <w:szCs w:val="24"/>
        </w:rPr>
        <w:t xml:space="preserve"> de Leticia, es un atractivo turístico adecuado para observar la flora de selva, con la ventaja de estar ubicado en un ambiente seguro. Sus servicios están concentrados en el jardín turístico y botánico, frutas exóticas </w:t>
      </w:r>
      <w:r w:rsidR="0079158E" w:rsidRPr="0079158E">
        <w:rPr>
          <w:rFonts w:ascii="Arial" w:hAnsi="Arial" w:cs="Arial"/>
          <w:sz w:val="24"/>
          <w:szCs w:val="24"/>
        </w:rPr>
        <w:t>de las amazonas</w:t>
      </w:r>
      <w:r w:rsidR="00AC2067" w:rsidRPr="0079158E">
        <w:rPr>
          <w:rFonts w:ascii="Arial" w:hAnsi="Arial" w:cs="Arial"/>
          <w:sz w:val="24"/>
          <w:szCs w:val="24"/>
        </w:rPr>
        <w:t>, ecoterapia, tours guiados, tienda de regalos, entre otros.</w:t>
      </w:r>
    </w:p>
    <w:p w:rsidR="0079158E" w:rsidRDefault="0079158E" w:rsidP="0079158E">
      <w:pPr>
        <w:spacing w:before="100" w:beforeAutospacing="1" w:after="100" w:afterAutospacing="1" w:line="240" w:lineRule="auto"/>
        <w:ind w:left="720"/>
        <w:jc w:val="both"/>
        <w:rPr>
          <w:rFonts w:ascii="Arial" w:hAnsi="Arial" w:cs="Arial"/>
          <w:sz w:val="24"/>
          <w:szCs w:val="24"/>
        </w:rPr>
      </w:pPr>
    </w:p>
    <w:p w:rsidR="00AC2067" w:rsidRDefault="00EC0A1E" w:rsidP="00375FD5">
      <w:pPr>
        <w:numPr>
          <w:ilvl w:val="0"/>
          <w:numId w:val="8"/>
        </w:numPr>
        <w:spacing w:before="100" w:beforeAutospacing="1" w:after="100" w:afterAutospacing="1" w:line="240" w:lineRule="auto"/>
        <w:jc w:val="both"/>
        <w:rPr>
          <w:rFonts w:ascii="Arial" w:hAnsi="Arial" w:cs="Arial"/>
          <w:sz w:val="24"/>
          <w:szCs w:val="24"/>
        </w:rPr>
      </w:pPr>
      <w:hyperlink r:id="rId26" w:tgtFrame="_blank" w:history="1">
        <w:r w:rsidR="00AC2067" w:rsidRPr="0079158E">
          <w:rPr>
            <w:rStyle w:val="Textoennegrita"/>
            <w:rFonts w:ascii="Arial" w:hAnsi="Arial" w:cs="Arial"/>
            <w:b w:val="0"/>
            <w:sz w:val="24"/>
            <w:szCs w:val="24"/>
          </w:rPr>
          <w:t>Resguardo Indigena Monilla Amena - EtnoEcoTurismo</w:t>
        </w:r>
      </w:hyperlink>
      <w:r w:rsidR="0079158E">
        <w:rPr>
          <w:rFonts w:ascii="Arial" w:hAnsi="Arial" w:cs="Arial"/>
          <w:sz w:val="24"/>
          <w:szCs w:val="24"/>
        </w:rPr>
        <w:t xml:space="preserve"> </w:t>
      </w:r>
      <w:r w:rsidR="00AC2067" w:rsidRPr="0079158E">
        <w:rPr>
          <w:rFonts w:ascii="Arial" w:hAnsi="Arial" w:cs="Arial"/>
          <w:sz w:val="24"/>
          <w:szCs w:val="24"/>
        </w:rPr>
        <w:t>Resguardo indígena Witoto o ancestralmente llamados “muinamuro” que significan “hijos del rocío del amanecer”. Aquí se ofrecen servicios de senderismo por  bosques primarios desde la concepción indígena (sabiduría y conexión con la naturaleza), se comparten conocimientos, mitos de la naturaleza y su conexión con el hombre, entre muchas otras actividades.</w:t>
      </w:r>
    </w:p>
    <w:p w:rsidR="0079158E" w:rsidRDefault="0079158E" w:rsidP="0079158E">
      <w:pPr>
        <w:pStyle w:val="Prrafodelista"/>
        <w:rPr>
          <w:rFonts w:ascii="Arial" w:hAnsi="Arial" w:cs="Arial"/>
          <w:sz w:val="24"/>
          <w:szCs w:val="24"/>
        </w:rPr>
      </w:pPr>
    </w:p>
    <w:p w:rsidR="00AC2067" w:rsidRPr="0079158E" w:rsidRDefault="00AC2067" w:rsidP="00375FD5">
      <w:pPr>
        <w:numPr>
          <w:ilvl w:val="0"/>
          <w:numId w:val="8"/>
        </w:numPr>
        <w:spacing w:before="100" w:beforeAutospacing="1" w:after="100" w:afterAutospacing="1" w:line="240" w:lineRule="auto"/>
        <w:jc w:val="both"/>
        <w:rPr>
          <w:rFonts w:ascii="Arial" w:hAnsi="Arial" w:cs="Arial"/>
          <w:sz w:val="24"/>
          <w:szCs w:val="24"/>
        </w:rPr>
      </w:pPr>
      <w:r w:rsidRPr="0079158E">
        <w:rPr>
          <w:rStyle w:val="Textoennegrita"/>
          <w:rFonts w:ascii="Arial" w:hAnsi="Arial" w:cs="Arial"/>
          <w:b w:val="0"/>
          <w:sz w:val="24"/>
          <w:szCs w:val="24"/>
        </w:rPr>
        <w:t>Mercado Local</w:t>
      </w:r>
      <w:r w:rsidR="0079158E">
        <w:rPr>
          <w:rStyle w:val="Textoennegrita"/>
          <w:rFonts w:ascii="Arial" w:hAnsi="Arial" w:cs="Arial"/>
          <w:b w:val="0"/>
          <w:sz w:val="24"/>
          <w:szCs w:val="24"/>
        </w:rPr>
        <w:t xml:space="preserve">: </w:t>
      </w:r>
      <w:r w:rsidRPr="0079158E">
        <w:rPr>
          <w:rFonts w:ascii="Arial" w:hAnsi="Arial" w:cs="Arial"/>
          <w:sz w:val="24"/>
          <w:szCs w:val="24"/>
        </w:rPr>
        <w:t>Este mercado se caracteriza por a él llegan por medio de pequeñas y grandes embarcaciones los abastos agrícolas y pecuarios que se producen en la región, de tal manera que se convierte en atractivo ver las casetas y sus mercaderes.</w:t>
      </w:r>
    </w:p>
    <w:p w:rsidR="00AC2067" w:rsidRPr="0079158E" w:rsidRDefault="00AC2067" w:rsidP="0079158E">
      <w:pPr>
        <w:autoSpaceDE w:val="0"/>
        <w:autoSpaceDN w:val="0"/>
        <w:adjustRightInd w:val="0"/>
        <w:spacing w:before="100" w:beforeAutospacing="1" w:after="0" w:afterAutospacing="1" w:line="240" w:lineRule="auto"/>
        <w:jc w:val="both"/>
        <w:rPr>
          <w:rFonts w:ascii="Arial" w:hAnsi="Arial" w:cs="Arial"/>
          <w:sz w:val="24"/>
          <w:szCs w:val="24"/>
        </w:rPr>
      </w:pPr>
    </w:p>
    <w:p w:rsidR="00E90316" w:rsidRPr="00ED2805" w:rsidRDefault="00AC2067" w:rsidP="00375FD5">
      <w:pPr>
        <w:pStyle w:val="Prrafodelista"/>
        <w:numPr>
          <w:ilvl w:val="0"/>
          <w:numId w:val="7"/>
        </w:numPr>
        <w:autoSpaceDE w:val="0"/>
        <w:autoSpaceDN w:val="0"/>
        <w:adjustRightInd w:val="0"/>
        <w:spacing w:before="100" w:beforeAutospacing="1" w:after="0" w:afterAutospacing="1" w:line="240" w:lineRule="auto"/>
        <w:jc w:val="both"/>
        <w:rPr>
          <w:rFonts w:ascii="Arial" w:hAnsi="Arial" w:cs="Arial"/>
          <w:b/>
          <w:sz w:val="24"/>
          <w:szCs w:val="24"/>
          <w:lang w:val="es-ES"/>
        </w:rPr>
      </w:pPr>
      <w:r w:rsidRPr="0079158E">
        <w:rPr>
          <w:rFonts w:ascii="Arial" w:hAnsi="Arial" w:cs="Arial"/>
          <w:b/>
          <w:sz w:val="24"/>
          <w:szCs w:val="24"/>
          <w:lang w:eastAsia="es-ES"/>
        </w:rPr>
        <w:t>Luego de esta búsqueda, cada estudiante hará un aporte en el foro, mínimo de un párrafo, en el que explique qué se entiende por el ámbito de indagación a partir de la búsqueda que realizó.</w:t>
      </w:r>
    </w:p>
    <w:p w:rsidR="00ED2805" w:rsidRDefault="00ED2805" w:rsidP="00A16075">
      <w:pPr>
        <w:autoSpaceDE w:val="0"/>
        <w:autoSpaceDN w:val="0"/>
        <w:adjustRightInd w:val="0"/>
        <w:spacing w:before="100" w:beforeAutospacing="1" w:after="100" w:afterAutospacing="1" w:line="240" w:lineRule="auto"/>
        <w:jc w:val="both"/>
        <w:rPr>
          <w:rFonts w:ascii="Arial" w:hAnsi="Arial" w:cs="Arial"/>
          <w:sz w:val="24"/>
          <w:szCs w:val="24"/>
        </w:rPr>
      </w:pPr>
      <w:r w:rsidRPr="00ED2805">
        <w:rPr>
          <w:rFonts w:ascii="Arial" w:hAnsi="Arial" w:cs="Arial"/>
          <w:sz w:val="24"/>
          <w:szCs w:val="24"/>
          <w:lang w:val="es-ES"/>
        </w:rPr>
        <w:t>El ámbito de indagación</w:t>
      </w:r>
      <w:r>
        <w:rPr>
          <w:rFonts w:ascii="Arial" w:hAnsi="Arial" w:cs="Arial"/>
          <w:sz w:val="24"/>
          <w:szCs w:val="24"/>
          <w:lang w:val="es-ES"/>
        </w:rPr>
        <w:t xml:space="preserve"> es una </w:t>
      </w:r>
      <w:r w:rsidRPr="00ED2805">
        <w:rPr>
          <w:rFonts w:ascii="Arial" w:hAnsi="Arial" w:cs="Arial"/>
          <w:sz w:val="24"/>
          <w:szCs w:val="24"/>
        </w:rPr>
        <w:t xml:space="preserve">metodología </w:t>
      </w:r>
      <w:r>
        <w:rPr>
          <w:rFonts w:ascii="Arial" w:hAnsi="Arial" w:cs="Arial"/>
          <w:sz w:val="24"/>
          <w:szCs w:val="24"/>
        </w:rPr>
        <w:t xml:space="preserve">que se </w:t>
      </w:r>
      <w:r w:rsidR="006410CF">
        <w:rPr>
          <w:rFonts w:ascii="Arial" w:hAnsi="Arial" w:cs="Arial"/>
          <w:sz w:val="24"/>
          <w:szCs w:val="24"/>
        </w:rPr>
        <w:t xml:space="preserve">plantea </w:t>
      </w:r>
      <w:r>
        <w:rPr>
          <w:rFonts w:ascii="Arial" w:hAnsi="Arial" w:cs="Arial"/>
          <w:sz w:val="24"/>
          <w:szCs w:val="24"/>
        </w:rPr>
        <w:t>en busca del</w:t>
      </w:r>
      <w:r w:rsidRPr="00ED2805">
        <w:rPr>
          <w:rFonts w:ascii="Arial" w:hAnsi="Arial" w:cs="Arial"/>
          <w:sz w:val="24"/>
          <w:szCs w:val="24"/>
        </w:rPr>
        <w:t xml:space="preserve"> conocimiento de la región, en todos sus aspectos, que marcarán claramente la intención del Mapa de Conocimiento Regional.</w:t>
      </w:r>
    </w:p>
    <w:p w:rsidR="00944F31" w:rsidRDefault="00944F31" w:rsidP="00A16075">
      <w:pPr>
        <w:spacing w:after="0" w:line="240" w:lineRule="auto"/>
        <w:jc w:val="both"/>
        <w:rPr>
          <w:rFonts w:ascii="Arial" w:hAnsi="Arial" w:cs="Arial"/>
          <w:sz w:val="24"/>
          <w:szCs w:val="24"/>
        </w:rPr>
      </w:pPr>
      <w:r w:rsidRPr="00A16075">
        <w:rPr>
          <w:rFonts w:ascii="Arial" w:hAnsi="Arial" w:cs="Arial"/>
          <w:sz w:val="24"/>
          <w:szCs w:val="24"/>
        </w:rPr>
        <w:t>Desde el punto de vista investigativo es el punto de partida para que mediante la observación identifiquemos todos aquellos aspectos que identifica a una región, territorio, localida</w:t>
      </w:r>
      <w:r w:rsidR="00A16075">
        <w:rPr>
          <w:rFonts w:ascii="Arial" w:hAnsi="Arial" w:cs="Arial"/>
          <w:sz w:val="24"/>
          <w:szCs w:val="24"/>
        </w:rPr>
        <w:t>d etc, así podemos determinar su situación actual, identificar sus problemas, necesidades y expectitativas para sus posibles soluciones en un futuro.</w:t>
      </w:r>
    </w:p>
    <w:p w:rsidR="00A16075" w:rsidRPr="00A16075" w:rsidRDefault="00A16075" w:rsidP="00A16075">
      <w:pPr>
        <w:spacing w:after="0" w:line="240" w:lineRule="auto"/>
        <w:jc w:val="both"/>
        <w:rPr>
          <w:rFonts w:ascii="Arial" w:hAnsi="Arial" w:cs="Arial"/>
          <w:sz w:val="24"/>
          <w:szCs w:val="24"/>
        </w:rPr>
      </w:pPr>
    </w:p>
    <w:p w:rsidR="00944F31" w:rsidRDefault="00944F31" w:rsidP="00944F31">
      <w:pPr>
        <w:autoSpaceDE w:val="0"/>
        <w:autoSpaceDN w:val="0"/>
        <w:adjustRightInd w:val="0"/>
        <w:spacing w:after="0" w:line="240" w:lineRule="auto"/>
        <w:jc w:val="both"/>
        <w:rPr>
          <w:rFonts w:ascii="Arial" w:hAnsi="Arial" w:cs="Arial"/>
          <w:sz w:val="24"/>
          <w:szCs w:val="24"/>
          <w:lang w:eastAsia="es-ES"/>
        </w:rPr>
      </w:pPr>
      <w:r w:rsidRPr="00944F31">
        <w:rPr>
          <w:rFonts w:ascii="Arial" w:hAnsi="Arial" w:cs="Arial"/>
          <w:sz w:val="24"/>
          <w:szCs w:val="24"/>
        </w:rPr>
        <w:t xml:space="preserve"> </w:t>
      </w:r>
      <w:r w:rsidRPr="00944F31">
        <w:rPr>
          <w:rFonts w:ascii="Arial" w:hAnsi="Arial" w:cs="Arial"/>
          <w:sz w:val="24"/>
          <w:szCs w:val="24"/>
          <w:lang w:eastAsia="es-ES"/>
        </w:rPr>
        <w:t>Se trabaja un diseño de investigación interpretativa, cuyos datos no se cuantifican ni miden</w:t>
      </w:r>
      <w:r>
        <w:rPr>
          <w:rFonts w:ascii="Arial" w:hAnsi="Arial" w:cs="Arial"/>
          <w:sz w:val="24"/>
          <w:szCs w:val="24"/>
          <w:lang w:eastAsia="es-ES"/>
        </w:rPr>
        <w:t xml:space="preserve"> </w:t>
      </w:r>
      <w:r w:rsidRPr="00944F31">
        <w:rPr>
          <w:rFonts w:ascii="Arial" w:hAnsi="Arial" w:cs="Arial"/>
          <w:sz w:val="24"/>
          <w:szCs w:val="24"/>
          <w:lang w:eastAsia="es-ES"/>
        </w:rPr>
        <w:t>sino relatan historias, testimonios, interpretaciones sobre el objeto de estudio, así como se</w:t>
      </w:r>
      <w:r>
        <w:rPr>
          <w:rFonts w:ascii="Arial" w:hAnsi="Arial" w:cs="Arial"/>
          <w:sz w:val="24"/>
          <w:szCs w:val="24"/>
          <w:lang w:eastAsia="es-ES"/>
        </w:rPr>
        <w:t xml:space="preserve"> </w:t>
      </w:r>
      <w:r w:rsidRPr="00944F31">
        <w:rPr>
          <w:rFonts w:ascii="Arial" w:hAnsi="Arial" w:cs="Arial"/>
          <w:sz w:val="24"/>
          <w:szCs w:val="24"/>
          <w:lang w:eastAsia="es-ES"/>
        </w:rPr>
        <w:t>“leen” en el contenido de los planes de estudio, de los discursos de las políticas educativas</w:t>
      </w:r>
      <w:r>
        <w:rPr>
          <w:rFonts w:ascii="Arial" w:hAnsi="Arial" w:cs="Arial"/>
          <w:sz w:val="24"/>
          <w:szCs w:val="24"/>
          <w:lang w:eastAsia="es-ES"/>
        </w:rPr>
        <w:t xml:space="preserve"> </w:t>
      </w:r>
      <w:r w:rsidRPr="00944F31">
        <w:rPr>
          <w:rFonts w:ascii="Arial" w:hAnsi="Arial" w:cs="Arial"/>
          <w:sz w:val="24"/>
          <w:szCs w:val="24"/>
          <w:lang w:eastAsia="es-ES"/>
        </w:rPr>
        <w:t>y programas de gobierno</w:t>
      </w:r>
      <w:r>
        <w:rPr>
          <w:rFonts w:ascii="Arial" w:hAnsi="Arial" w:cs="Arial"/>
          <w:sz w:val="24"/>
          <w:szCs w:val="24"/>
          <w:lang w:eastAsia="es-ES"/>
        </w:rPr>
        <w:t>.</w:t>
      </w:r>
    </w:p>
    <w:p w:rsidR="00944F31" w:rsidRDefault="00944F31" w:rsidP="00944F31">
      <w:pPr>
        <w:autoSpaceDE w:val="0"/>
        <w:autoSpaceDN w:val="0"/>
        <w:adjustRightInd w:val="0"/>
        <w:spacing w:after="0" w:line="240" w:lineRule="auto"/>
        <w:jc w:val="both"/>
        <w:rPr>
          <w:rFonts w:ascii="Arial" w:hAnsi="Arial" w:cs="Arial"/>
          <w:sz w:val="24"/>
          <w:szCs w:val="24"/>
          <w:lang w:eastAsia="es-ES"/>
        </w:rPr>
      </w:pPr>
    </w:p>
    <w:p w:rsidR="00CA77C0" w:rsidRDefault="00CA77C0" w:rsidP="00944F31">
      <w:pPr>
        <w:autoSpaceDE w:val="0"/>
        <w:autoSpaceDN w:val="0"/>
        <w:adjustRightInd w:val="0"/>
        <w:spacing w:after="0" w:line="240" w:lineRule="auto"/>
        <w:jc w:val="both"/>
        <w:rPr>
          <w:rFonts w:ascii="Arial" w:hAnsi="Arial" w:cs="Arial"/>
          <w:sz w:val="24"/>
          <w:szCs w:val="24"/>
          <w:lang w:eastAsia="es-ES"/>
        </w:rPr>
      </w:pPr>
    </w:p>
    <w:p w:rsidR="00CA77C0" w:rsidRPr="0079158E" w:rsidRDefault="00CA77C0" w:rsidP="00CA77C0">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EGUNDO MOMENTO:</w:t>
      </w:r>
      <w:r w:rsidRPr="0079158E">
        <w:rPr>
          <w:rFonts w:ascii="Arial" w:hAnsi="Arial" w:cs="Arial"/>
          <w:bCs/>
          <w:sz w:val="24"/>
          <w:szCs w:val="24"/>
          <w:lang w:eastAsia="es-ES"/>
        </w:rPr>
        <w:t xml:space="preserve"> </w:t>
      </w:r>
      <w:r w:rsidRPr="0079158E">
        <w:rPr>
          <w:rFonts w:ascii="Arial" w:hAnsi="Arial" w:cs="Arial"/>
          <w:b/>
          <w:bCs/>
          <w:sz w:val="24"/>
          <w:szCs w:val="24"/>
          <w:lang w:eastAsia="es-ES"/>
        </w:rPr>
        <w:t>Establecimiento de categorías de análisis y elaboración de preguntas problematizadoras.</w:t>
      </w:r>
    </w:p>
    <w:p w:rsidR="00CA77C0" w:rsidRPr="0079158E" w:rsidRDefault="00CA77C0" w:rsidP="00CA77C0">
      <w:pPr>
        <w:autoSpaceDE w:val="0"/>
        <w:autoSpaceDN w:val="0"/>
        <w:adjustRightInd w:val="0"/>
        <w:spacing w:after="0" w:line="240" w:lineRule="auto"/>
        <w:jc w:val="both"/>
        <w:rPr>
          <w:rFonts w:ascii="Arial" w:hAnsi="Arial" w:cs="Arial"/>
          <w:b/>
          <w:bCs/>
          <w:sz w:val="24"/>
          <w:szCs w:val="24"/>
          <w:lang w:eastAsia="es-ES"/>
        </w:rPr>
      </w:pPr>
    </w:p>
    <w:p w:rsidR="00CA77C0" w:rsidRDefault="00CA77C0" w:rsidP="00944F31">
      <w:pPr>
        <w:autoSpaceDE w:val="0"/>
        <w:autoSpaceDN w:val="0"/>
        <w:adjustRightInd w:val="0"/>
        <w:spacing w:after="0" w:line="240" w:lineRule="auto"/>
        <w:jc w:val="both"/>
        <w:rPr>
          <w:rFonts w:ascii="Arial" w:hAnsi="Arial" w:cs="Arial"/>
          <w:sz w:val="24"/>
          <w:szCs w:val="24"/>
          <w:lang w:eastAsia="es-ES"/>
        </w:rPr>
      </w:pPr>
    </w:p>
    <w:p w:rsidR="00CA77C0" w:rsidRDefault="00CA77C0" w:rsidP="00944F31">
      <w:pPr>
        <w:autoSpaceDE w:val="0"/>
        <w:autoSpaceDN w:val="0"/>
        <w:adjustRightInd w:val="0"/>
        <w:spacing w:after="0" w:line="240" w:lineRule="auto"/>
        <w:jc w:val="both"/>
        <w:rPr>
          <w:rFonts w:ascii="Arial" w:hAnsi="Arial" w:cs="Arial"/>
          <w:sz w:val="24"/>
          <w:szCs w:val="24"/>
          <w:lang w:eastAsia="es-ES"/>
        </w:rPr>
      </w:pPr>
    </w:p>
    <w:p w:rsidR="00CA77C0" w:rsidRDefault="00CA77C0" w:rsidP="00CA77C0">
      <w:pPr>
        <w:pStyle w:val="Prrafodelista"/>
        <w:numPr>
          <w:ilvl w:val="0"/>
          <w:numId w:val="10"/>
        </w:numPr>
        <w:autoSpaceDE w:val="0"/>
        <w:autoSpaceDN w:val="0"/>
        <w:adjustRightInd w:val="0"/>
        <w:spacing w:after="0" w:line="240" w:lineRule="auto"/>
        <w:jc w:val="both"/>
        <w:rPr>
          <w:rFonts w:ascii="Arial" w:hAnsi="Arial" w:cs="Arial"/>
          <w:sz w:val="24"/>
          <w:szCs w:val="24"/>
          <w:lang w:eastAsia="es-ES"/>
        </w:rPr>
      </w:pPr>
      <w:r w:rsidRPr="00CA77C0">
        <w:rPr>
          <w:rFonts w:ascii="Arial" w:hAnsi="Arial" w:cs="Arial"/>
          <w:sz w:val="24"/>
          <w:szCs w:val="24"/>
          <w:lang w:eastAsia="es-ES"/>
        </w:rPr>
        <w:t xml:space="preserve">categorías de análisis para trabajar ese ámbito de indagación:  </w:t>
      </w:r>
      <w:r w:rsidRPr="00CA77C0">
        <w:rPr>
          <w:rFonts w:ascii="Arial" w:hAnsi="Arial" w:cs="Arial"/>
          <w:b/>
          <w:sz w:val="24"/>
          <w:szCs w:val="24"/>
          <w:lang w:eastAsia="es-ES"/>
        </w:rPr>
        <w:t xml:space="preserve">LA </w:t>
      </w:r>
      <w:r w:rsidR="00CA28EF">
        <w:rPr>
          <w:rFonts w:ascii="Arial" w:hAnsi="Arial" w:cs="Arial"/>
          <w:b/>
          <w:sz w:val="24"/>
          <w:szCs w:val="24"/>
          <w:lang w:eastAsia="es-ES"/>
        </w:rPr>
        <w:t>GESTION</w:t>
      </w:r>
    </w:p>
    <w:p w:rsidR="00CA77C0" w:rsidRPr="00CA77C0" w:rsidRDefault="00CA77C0" w:rsidP="00CA77C0">
      <w:pPr>
        <w:pStyle w:val="Prrafodelista"/>
        <w:autoSpaceDE w:val="0"/>
        <w:autoSpaceDN w:val="0"/>
        <w:adjustRightInd w:val="0"/>
        <w:spacing w:after="0" w:line="240" w:lineRule="auto"/>
        <w:jc w:val="both"/>
        <w:rPr>
          <w:rFonts w:ascii="Arial" w:hAnsi="Arial" w:cs="Arial"/>
          <w:sz w:val="24"/>
          <w:szCs w:val="24"/>
          <w:lang w:eastAsia="es-ES"/>
        </w:rPr>
      </w:pPr>
    </w:p>
    <w:p w:rsidR="00CA77C0" w:rsidRDefault="00CA77C0" w:rsidP="00CA77C0">
      <w:pPr>
        <w:pStyle w:val="Prrafodelista"/>
        <w:numPr>
          <w:ilvl w:val="0"/>
          <w:numId w:val="10"/>
        </w:numPr>
        <w:autoSpaceDE w:val="0"/>
        <w:autoSpaceDN w:val="0"/>
        <w:adjustRightInd w:val="0"/>
        <w:spacing w:after="0" w:line="240" w:lineRule="auto"/>
        <w:jc w:val="both"/>
        <w:rPr>
          <w:rFonts w:ascii="Arial" w:hAnsi="Arial" w:cs="Arial"/>
          <w:sz w:val="24"/>
          <w:szCs w:val="24"/>
          <w:lang w:eastAsia="es-ES"/>
        </w:rPr>
      </w:pPr>
      <w:r w:rsidRPr="00CA77C0">
        <w:rPr>
          <w:rFonts w:ascii="Arial" w:hAnsi="Arial" w:cs="Arial"/>
          <w:sz w:val="24"/>
          <w:szCs w:val="24"/>
          <w:lang w:eastAsia="es-ES"/>
        </w:rPr>
        <w:t>matriz para analizar las preguntas problematizadoras y categorías de análisis.</w:t>
      </w:r>
    </w:p>
    <w:p w:rsidR="00CA77C0" w:rsidRPr="00CA77C0" w:rsidRDefault="00CA77C0" w:rsidP="00CA77C0">
      <w:pPr>
        <w:pStyle w:val="Prrafodelista"/>
        <w:rPr>
          <w:rFonts w:ascii="Arial" w:hAnsi="Arial" w:cs="Arial"/>
          <w:sz w:val="24"/>
          <w:szCs w:val="24"/>
          <w:lang w:eastAsia="es-ES"/>
        </w:rPr>
      </w:pPr>
    </w:p>
    <w:p w:rsidR="00CA77C0" w:rsidRPr="0079158E" w:rsidRDefault="00CA77C0" w:rsidP="00CA77C0">
      <w:pPr>
        <w:pStyle w:val="Prrafodelista"/>
        <w:autoSpaceDE w:val="0"/>
        <w:autoSpaceDN w:val="0"/>
        <w:adjustRightInd w:val="0"/>
        <w:spacing w:after="0" w:line="240" w:lineRule="auto"/>
        <w:jc w:val="both"/>
        <w:rPr>
          <w:rFonts w:ascii="Arial" w:hAnsi="Arial" w:cs="Arial"/>
          <w:sz w:val="24"/>
          <w:szCs w:val="24"/>
          <w:lang w:eastAsia="es-ES"/>
        </w:rPr>
      </w:pPr>
      <w:r w:rsidRPr="00CA77C0">
        <w:rPr>
          <w:rFonts w:ascii="Arial" w:hAnsi="Arial" w:cs="Arial"/>
          <w:sz w:val="24"/>
          <w:szCs w:val="24"/>
          <w:lang w:eastAsia="es-ES"/>
        </w:rPr>
        <w:t xml:space="preserve"> </w:t>
      </w:r>
    </w:p>
    <w:tbl>
      <w:tblPr>
        <w:tblStyle w:val="Tablaconcuadrcula"/>
        <w:tblW w:w="0" w:type="auto"/>
        <w:tblInd w:w="720" w:type="dxa"/>
        <w:tblLook w:val="04A0"/>
      </w:tblPr>
      <w:tblGrid>
        <w:gridCol w:w="3143"/>
        <w:gridCol w:w="3159"/>
        <w:gridCol w:w="3274"/>
      </w:tblGrid>
      <w:tr w:rsidR="008726AC" w:rsidRPr="0079158E" w:rsidTr="0038688D">
        <w:tc>
          <w:tcPr>
            <w:tcW w:w="3406" w:type="dxa"/>
          </w:tcPr>
          <w:p w:rsidR="00CA77C0" w:rsidRPr="00CA28EF" w:rsidRDefault="00CA77C0" w:rsidP="00CA28EF">
            <w:pPr>
              <w:pStyle w:val="Prrafodelista"/>
              <w:autoSpaceDE w:val="0"/>
              <w:autoSpaceDN w:val="0"/>
              <w:adjustRightInd w:val="0"/>
              <w:spacing w:after="0" w:line="240" w:lineRule="auto"/>
              <w:ind w:left="0"/>
              <w:jc w:val="center"/>
              <w:rPr>
                <w:rFonts w:ascii="Arial" w:hAnsi="Arial" w:cs="Arial"/>
                <w:b/>
                <w:sz w:val="24"/>
                <w:szCs w:val="24"/>
                <w:lang w:eastAsia="es-ES"/>
              </w:rPr>
            </w:pPr>
            <w:r w:rsidRPr="00CA28EF">
              <w:rPr>
                <w:rFonts w:ascii="Arial" w:hAnsi="Arial" w:cs="Arial"/>
                <w:b/>
                <w:sz w:val="24"/>
                <w:szCs w:val="24"/>
                <w:lang w:eastAsia="es-ES"/>
              </w:rPr>
              <w:t>Categoría de análisis</w:t>
            </w:r>
          </w:p>
        </w:tc>
        <w:tc>
          <w:tcPr>
            <w:tcW w:w="3407" w:type="dxa"/>
          </w:tcPr>
          <w:p w:rsidR="00CA77C0" w:rsidRPr="00CA28EF" w:rsidRDefault="00CA77C0" w:rsidP="00CA28EF">
            <w:pPr>
              <w:pStyle w:val="Prrafodelista"/>
              <w:autoSpaceDE w:val="0"/>
              <w:autoSpaceDN w:val="0"/>
              <w:adjustRightInd w:val="0"/>
              <w:spacing w:after="0" w:line="240" w:lineRule="auto"/>
              <w:ind w:left="0"/>
              <w:jc w:val="center"/>
              <w:rPr>
                <w:rFonts w:ascii="Arial" w:hAnsi="Arial" w:cs="Arial"/>
                <w:b/>
                <w:sz w:val="24"/>
                <w:szCs w:val="24"/>
                <w:lang w:eastAsia="es-ES"/>
              </w:rPr>
            </w:pPr>
            <w:r w:rsidRPr="00CA28EF">
              <w:rPr>
                <w:rFonts w:ascii="Arial" w:hAnsi="Arial" w:cs="Arial"/>
                <w:b/>
                <w:sz w:val="24"/>
                <w:szCs w:val="24"/>
                <w:lang w:eastAsia="es-ES"/>
              </w:rPr>
              <w:t>Definición de la categoría</w:t>
            </w:r>
          </w:p>
        </w:tc>
        <w:tc>
          <w:tcPr>
            <w:tcW w:w="3407" w:type="dxa"/>
          </w:tcPr>
          <w:p w:rsidR="00CA77C0" w:rsidRPr="00CA28EF" w:rsidRDefault="00CA77C0" w:rsidP="00CA28EF">
            <w:pPr>
              <w:autoSpaceDE w:val="0"/>
              <w:autoSpaceDN w:val="0"/>
              <w:adjustRightInd w:val="0"/>
              <w:spacing w:after="0" w:line="240" w:lineRule="auto"/>
              <w:jc w:val="center"/>
              <w:rPr>
                <w:rFonts w:ascii="Arial" w:hAnsi="Arial" w:cs="Arial"/>
                <w:b/>
                <w:sz w:val="24"/>
                <w:szCs w:val="24"/>
                <w:lang w:eastAsia="es-ES"/>
              </w:rPr>
            </w:pPr>
            <w:r w:rsidRPr="00CA28EF">
              <w:rPr>
                <w:rFonts w:ascii="Arial" w:hAnsi="Arial" w:cs="Arial"/>
                <w:b/>
                <w:sz w:val="24"/>
                <w:szCs w:val="24"/>
                <w:lang w:eastAsia="es-ES"/>
              </w:rPr>
              <w:t>Preguntas problematizadoras</w:t>
            </w:r>
          </w:p>
        </w:tc>
      </w:tr>
      <w:tr w:rsidR="008726AC" w:rsidRPr="0079158E" w:rsidTr="0038688D">
        <w:tc>
          <w:tcPr>
            <w:tcW w:w="3406" w:type="dxa"/>
          </w:tcPr>
          <w:p w:rsidR="00CA77C0" w:rsidRPr="009D2FE2" w:rsidRDefault="00CA28EF" w:rsidP="0038688D">
            <w:pPr>
              <w:pStyle w:val="Prrafodelista"/>
              <w:autoSpaceDE w:val="0"/>
              <w:autoSpaceDN w:val="0"/>
              <w:adjustRightInd w:val="0"/>
              <w:spacing w:after="0" w:line="240" w:lineRule="auto"/>
              <w:ind w:left="0"/>
              <w:jc w:val="both"/>
              <w:rPr>
                <w:rFonts w:ascii="Arial" w:hAnsi="Arial" w:cs="Arial"/>
                <w:b/>
                <w:sz w:val="24"/>
                <w:szCs w:val="24"/>
                <w:lang w:eastAsia="es-ES"/>
              </w:rPr>
            </w:pPr>
            <w:r w:rsidRPr="00CA28EF">
              <w:rPr>
                <w:rFonts w:cs="Calibri"/>
                <w:b/>
                <w:color w:val="000000"/>
                <w:sz w:val="28"/>
                <w:lang w:eastAsia="es-ES"/>
              </w:rPr>
              <w:t>Gestión</w:t>
            </w:r>
          </w:p>
        </w:tc>
        <w:tc>
          <w:tcPr>
            <w:tcW w:w="3407" w:type="dxa"/>
          </w:tcPr>
          <w:p w:rsidR="00CA77C0" w:rsidRPr="0079158E" w:rsidRDefault="008726AC" w:rsidP="00A85E47">
            <w:pPr>
              <w:pStyle w:val="Prrafodelista"/>
              <w:autoSpaceDE w:val="0"/>
              <w:autoSpaceDN w:val="0"/>
              <w:adjustRightInd w:val="0"/>
              <w:spacing w:after="0" w:line="240" w:lineRule="auto"/>
              <w:ind w:left="0"/>
              <w:jc w:val="both"/>
              <w:rPr>
                <w:rFonts w:ascii="Arial" w:hAnsi="Arial" w:cs="Arial"/>
                <w:sz w:val="24"/>
                <w:szCs w:val="24"/>
                <w:lang w:eastAsia="es-ES"/>
              </w:rPr>
            </w:pPr>
            <w:r>
              <w:rPr>
                <w:rFonts w:cs="Calibri"/>
                <w:color w:val="000000"/>
                <w:lang w:eastAsia="es-ES"/>
              </w:rPr>
              <w:t>Q</w:t>
            </w:r>
            <w:r w:rsidR="00CA28EF" w:rsidRPr="00CA28EF">
              <w:rPr>
                <w:rFonts w:cs="Calibri"/>
                <w:color w:val="000000"/>
                <w:lang w:eastAsia="es-ES"/>
              </w:rPr>
              <w:t xml:space="preserve">ue se puede hacer para </w:t>
            </w:r>
            <w:r>
              <w:rPr>
                <w:rFonts w:cs="Calibri"/>
                <w:color w:val="000000"/>
                <w:lang w:eastAsia="es-ES"/>
              </w:rPr>
              <w:t xml:space="preserve">mejorar </w:t>
            </w:r>
            <w:r w:rsidR="00C57C67">
              <w:rPr>
                <w:rFonts w:cs="Calibri"/>
                <w:color w:val="000000"/>
                <w:lang w:eastAsia="es-ES"/>
              </w:rPr>
              <w:t>los aspectos</w:t>
            </w:r>
            <w:r>
              <w:rPr>
                <w:rFonts w:cs="Calibri"/>
                <w:color w:val="000000"/>
                <w:lang w:eastAsia="es-ES"/>
              </w:rPr>
              <w:t xml:space="preserve"> de </w:t>
            </w:r>
            <w:r w:rsidR="00C57C67">
              <w:rPr>
                <w:rFonts w:cs="Calibri"/>
                <w:color w:val="000000"/>
                <w:lang w:eastAsia="es-ES"/>
              </w:rPr>
              <w:t>las</w:t>
            </w:r>
            <w:r>
              <w:rPr>
                <w:rFonts w:cs="Calibri"/>
                <w:color w:val="000000"/>
                <w:lang w:eastAsia="es-ES"/>
              </w:rPr>
              <w:t xml:space="preserve"> calle</w:t>
            </w:r>
            <w:r w:rsidR="00C57C67">
              <w:rPr>
                <w:rFonts w:cs="Calibri"/>
                <w:color w:val="000000"/>
                <w:lang w:eastAsia="es-ES"/>
              </w:rPr>
              <w:t>s</w:t>
            </w:r>
            <w:r>
              <w:rPr>
                <w:rFonts w:cs="Calibri"/>
                <w:color w:val="000000"/>
                <w:lang w:eastAsia="es-ES"/>
              </w:rPr>
              <w:t xml:space="preserve"> de Leticia ya que se encuentran muy deterioradas dando mal aspecto y causando demasiados accidentes de motos,</w:t>
            </w:r>
            <w:r w:rsidR="00A85E47">
              <w:rPr>
                <w:rFonts w:cs="Calibri"/>
                <w:color w:val="000000"/>
                <w:lang w:eastAsia="es-ES"/>
              </w:rPr>
              <w:t xml:space="preserve"> </w:t>
            </w:r>
            <w:r>
              <w:rPr>
                <w:rFonts w:cs="Calibri"/>
                <w:color w:val="000000"/>
                <w:lang w:eastAsia="es-ES"/>
              </w:rPr>
              <w:t xml:space="preserve"> a ver como se resuelve este </w:t>
            </w:r>
            <w:r w:rsidR="00CA28EF" w:rsidRPr="00CA28EF">
              <w:rPr>
                <w:rFonts w:cs="Calibri"/>
                <w:color w:val="000000"/>
                <w:lang w:eastAsia="es-ES"/>
              </w:rPr>
              <w:t xml:space="preserve"> problema, para evitar</w:t>
            </w:r>
            <w:r>
              <w:rPr>
                <w:rFonts w:cs="Calibri"/>
                <w:color w:val="000000"/>
                <w:lang w:eastAsia="es-ES"/>
              </w:rPr>
              <w:t xml:space="preserve"> más muertes y personas accidentadas.</w:t>
            </w:r>
          </w:p>
        </w:tc>
        <w:tc>
          <w:tcPr>
            <w:tcW w:w="3407" w:type="dxa"/>
          </w:tcPr>
          <w:p w:rsidR="00CA77C0" w:rsidRPr="0079158E" w:rsidRDefault="00CA28EF" w:rsidP="00CA28EF">
            <w:pPr>
              <w:pStyle w:val="Prrafodelista"/>
              <w:autoSpaceDE w:val="0"/>
              <w:autoSpaceDN w:val="0"/>
              <w:adjustRightInd w:val="0"/>
              <w:spacing w:after="0" w:line="240" w:lineRule="auto"/>
              <w:ind w:left="0"/>
              <w:jc w:val="both"/>
              <w:rPr>
                <w:rFonts w:ascii="Arial" w:hAnsi="Arial" w:cs="Arial"/>
                <w:sz w:val="24"/>
                <w:szCs w:val="24"/>
                <w:lang w:eastAsia="es-ES"/>
              </w:rPr>
            </w:pPr>
            <w:r w:rsidRPr="00CA28EF">
              <w:rPr>
                <w:rFonts w:cs="Calibri"/>
                <w:color w:val="000000"/>
                <w:lang w:eastAsia="es-ES"/>
              </w:rPr>
              <w:t>¿Cómo se podría hacer</w:t>
            </w:r>
            <w:r>
              <w:rPr>
                <w:rFonts w:cs="Calibri"/>
                <w:color w:val="000000"/>
                <w:lang w:eastAsia="es-ES"/>
              </w:rPr>
              <w:t xml:space="preserve"> para que el gobierno destine sus dineros a estas vías tal y como  esta en el presupuesto y no la desvíen a </w:t>
            </w:r>
            <w:r w:rsidR="009D2FE2">
              <w:rPr>
                <w:rFonts w:cs="Calibri"/>
                <w:color w:val="000000"/>
                <w:lang w:eastAsia="es-ES"/>
              </w:rPr>
              <w:t>otras actividades</w:t>
            </w:r>
            <w:r w:rsidRPr="00CA28EF">
              <w:rPr>
                <w:rFonts w:cs="Calibri"/>
                <w:color w:val="000000"/>
                <w:lang w:eastAsia="es-ES"/>
              </w:rPr>
              <w:t>?</w:t>
            </w:r>
          </w:p>
        </w:tc>
      </w:tr>
      <w:tr w:rsidR="008726AC" w:rsidRPr="0079158E" w:rsidTr="0038688D">
        <w:tc>
          <w:tcPr>
            <w:tcW w:w="3406" w:type="dxa"/>
          </w:tcPr>
          <w:p w:rsidR="00CA77C0" w:rsidRPr="0079158E" w:rsidRDefault="00CA77C0" w:rsidP="0038688D">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CA77C0" w:rsidRPr="0079158E" w:rsidRDefault="00CA77C0" w:rsidP="0038688D">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CA77C0" w:rsidRPr="0079158E" w:rsidRDefault="00CA77C0" w:rsidP="0038688D">
            <w:pPr>
              <w:pStyle w:val="Prrafodelista"/>
              <w:autoSpaceDE w:val="0"/>
              <w:autoSpaceDN w:val="0"/>
              <w:adjustRightInd w:val="0"/>
              <w:spacing w:after="0" w:line="240" w:lineRule="auto"/>
              <w:ind w:left="0"/>
              <w:jc w:val="both"/>
              <w:rPr>
                <w:rFonts w:ascii="Arial" w:hAnsi="Arial" w:cs="Arial"/>
                <w:sz w:val="24"/>
                <w:szCs w:val="24"/>
                <w:lang w:eastAsia="es-ES"/>
              </w:rPr>
            </w:pPr>
          </w:p>
        </w:tc>
      </w:tr>
      <w:tr w:rsidR="008726AC" w:rsidRPr="0079158E" w:rsidTr="0038688D">
        <w:tc>
          <w:tcPr>
            <w:tcW w:w="3406" w:type="dxa"/>
          </w:tcPr>
          <w:p w:rsidR="00CA77C0" w:rsidRPr="0079158E" w:rsidRDefault="00CA77C0" w:rsidP="0038688D">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CA77C0" w:rsidRPr="0079158E" w:rsidRDefault="00CA77C0" w:rsidP="0038688D">
            <w:pPr>
              <w:pStyle w:val="Prrafodelista"/>
              <w:autoSpaceDE w:val="0"/>
              <w:autoSpaceDN w:val="0"/>
              <w:adjustRightInd w:val="0"/>
              <w:spacing w:after="0" w:line="240" w:lineRule="auto"/>
              <w:ind w:left="0"/>
              <w:jc w:val="both"/>
              <w:rPr>
                <w:rFonts w:ascii="Arial" w:hAnsi="Arial" w:cs="Arial"/>
                <w:sz w:val="24"/>
                <w:szCs w:val="24"/>
                <w:lang w:eastAsia="es-ES"/>
              </w:rPr>
            </w:pPr>
          </w:p>
        </w:tc>
        <w:tc>
          <w:tcPr>
            <w:tcW w:w="3407" w:type="dxa"/>
          </w:tcPr>
          <w:p w:rsidR="00CA77C0" w:rsidRPr="0079158E" w:rsidRDefault="00CA77C0" w:rsidP="0038688D">
            <w:pPr>
              <w:pStyle w:val="Prrafodelista"/>
              <w:autoSpaceDE w:val="0"/>
              <w:autoSpaceDN w:val="0"/>
              <w:adjustRightInd w:val="0"/>
              <w:spacing w:after="0" w:line="240" w:lineRule="auto"/>
              <w:ind w:left="0"/>
              <w:jc w:val="both"/>
              <w:rPr>
                <w:rFonts w:ascii="Arial" w:hAnsi="Arial" w:cs="Arial"/>
                <w:sz w:val="24"/>
                <w:szCs w:val="24"/>
                <w:lang w:eastAsia="es-ES"/>
              </w:rPr>
            </w:pPr>
          </w:p>
        </w:tc>
      </w:tr>
    </w:tbl>
    <w:p w:rsidR="00CA77C0" w:rsidRDefault="00CA77C0" w:rsidP="00CA77C0">
      <w:pPr>
        <w:pStyle w:val="Prrafodelista"/>
        <w:autoSpaceDE w:val="0"/>
        <w:autoSpaceDN w:val="0"/>
        <w:adjustRightInd w:val="0"/>
        <w:spacing w:after="0" w:line="240" w:lineRule="auto"/>
        <w:jc w:val="both"/>
        <w:rPr>
          <w:rFonts w:ascii="Arial" w:hAnsi="Arial" w:cs="Arial"/>
          <w:sz w:val="24"/>
          <w:szCs w:val="24"/>
          <w:lang w:eastAsia="es-ES"/>
        </w:rPr>
      </w:pPr>
    </w:p>
    <w:tbl>
      <w:tblPr>
        <w:tblW w:w="0" w:type="auto"/>
        <w:tblBorders>
          <w:top w:val="nil"/>
          <w:left w:val="nil"/>
          <w:bottom w:val="nil"/>
          <w:right w:val="nil"/>
        </w:tblBorders>
        <w:tblLayout w:type="fixed"/>
        <w:tblLook w:val="0000"/>
      </w:tblPr>
      <w:tblGrid>
        <w:gridCol w:w="2763"/>
        <w:gridCol w:w="2763"/>
        <w:gridCol w:w="2763"/>
      </w:tblGrid>
      <w:tr w:rsidR="00CA28EF" w:rsidRPr="00CA28EF">
        <w:trPr>
          <w:trHeight w:val="421"/>
        </w:trPr>
        <w:tc>
          <w:tcPr>
            <w:tcW w:w="2763" w:type="dxa"/>
          </w:tcPr>
          <w:p w:rsidR="00CA28EF" w:rsidRPr="00CA28EF" w:rsidRDefault="00CA28EF" w:rsidP="00CA28EF">
            <w:pPr>
              <w:autoSpaceDE w:val="0"/>
              <w:autoSpaceDN w:val="0"/>
              <w:adjustRightInd w:val="0"/>
              <w:spacing w:after="0" w:line="240" w:lineRule="auto"/>
              <w:rPr>
                <w:rFonts w:cs="Calibri"/>
                <w:color w:val="000000"/>
                <w:lang w:eastAsia="es-ES"/>
              </w:rPr>
            </w:pPr>
          </w:p>
        </w:tc>
        <w:tc>
          <w:tcPr>
            <w:tcW w:w="2763" w:type="dxa"/>
          </w:tcPr>
          <w:p w:rsidR="00CA28EF" w:rsidRDefault="00CA28EF" w:rsidP="00CA28EF">
            <w:pPr>
              <w:autoSpaceDE w:val="0"/>
              <w:autoSpaceDN w:val="0"/>
              <w:adjustRightInd w:val="0"/>
              <w:spacing w:after="0" w:line="240" w:lineRule="auto"/>
              <w:rPr>
                <w:rFonts w:cs="Calibri"/>
                <w:color w:val="000000"/>
                <w:lang w:eastAsia="es-ES"/>
              </w:rPr>
            </w:pPr>
          </w:p>
          <w:p w:rsidR="00234EBB" w:rsidRDefault="00234EBB" w:rsidP="00CA28EF">
            <w:pPr>
              <w:autoSpaceDE w:val="0"/>
              <w:autoSpaceDN w:val="0"/>
              <w:adjustRightInd w:val="0"/>
              <w:spacing w:after="0" w:line="240" w:lineRule="auto"/>
              <w:rPr>
                <w:rFonts w:cs="Calibri"/>
                <w:color w:val="000000"/>
                <w:lang w:eastAsia="es-ES"/>
              </w:rPr>
            </w:pPr>
          </w:p>
          <w:p w:rsidR="00234EBB" w:rsidRDefault="00234EBB" w:rsidP="00CA28EF">
            <w:pPr>
              <w:autoSpaceDE w:val="0"/>
              <w:autoSpaceDN w:val="0"/>
              <w:adjustRightInd w:val="0"/>
              <w:spacing w:after="0" w:line="240" w:lineRule="auto"/>
              <w:rPr>
                <w:rFonts w:cs="Calibri"/>
                <w:color w:val="000000"/>
                <w:lang w:eastAsia="es-ES"/>
              </w:rPr>
            </w:pPr>
          </w:p>
          <w:p w:rsidR="00234EBB" w:rsidRPr="00CA28EF" w:rsidRDefault="00234EBB" w:rsidP="00CA28EF">
            <w:pPr>
              <w:autoSpaceDE w:val="0"/>
              <w:autoSpaceDN w:val="0"/>
              <w:adjustRightInd w:val="0"/>
              <w:spacing w:after="0" w:line="240" w:lineRule="auto"/>
              <w:rPr>
                <w:rFonts w:cs="Calibri"/>
                <w:color w:val="000000"/>
                <w:lang w:eastAsia="es-ES"/>
              </w:rPr>
            </w:pPr>
          </w:p>
        </w:tc>
        <w:tc>
          <w:tcPr>
            <w:tcW w:w="2763" w:type="dxa"/>
          </w:tcPr>
          <w:p w:rsidR="00CA28EF" w:rsidRPr="00CA28EF" w:rsidRDefault="00CA28EF" w:rsidP="00CA28EF">
            <w:pPr>
              <w:autoSpaceDE w:val="0"/>
              <w:autoSpaceDN w:val="0"/>
              <w:adjustRightInd w:val="0"/>
              <w:spacing w:after="0" w:line="240" w:lineRule="auto"/>
              <w:rPr>
                <w:rFonts w:cs="Calibri"/>
                <w:color w:val="000000"/>
                <w:lang w:eastAsia="es-ES"/>
              </w:rPr>
            </w:pPr>
          </w:p>
        </w:tc>
      </w:tr>
    </w:tbl>
    <w:p w:rsidR="00CA77C0" w:rsidRPr="0079158E" w:rsidRDefault="00CA77C0" w:rsidP="00CA77C0">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TERCER MOMENTO: definición de las técnicas de recolección de información para dar respuesta a las preguntas problematizadoras.</w:t>
      </w:r>
    </w:p>
    <w:p w:rsidR="00CA77C0" w:rsidRDefault="00CA77C0" w:rsidP="00CA77C0">
      <w:pPr>
        <w:autoSpaceDE w:val="0"/>
        <w:autoSpaceDN w:val="0"/>
        <w:adjustRightInd w:val="0"/>
        <w:spacing w:after="0" w:line="240" w:lineRule="auto"/>
        <w:jc w:val="both"/>
        <w:rPr>
          <w:rFonts w:ascii="Arial" w:hAnsi="Arial" w:cs="Arial"/>
          <w:bCs/>
          <w:sz w:val="24"/>
          <w:szCs w:val="24"/>
          <w:lang w:eastAsia="es-ES"/>
        </w:rPr>
      </w:pPr>
    </w:p>
    <w:p w:rsidR="00234EBB" w:rsidRDefault="00234EBB" w:rsidP="00CA77C0">
      <w:pPr>
        <w:autoSpaceDE w:val="0"/>
        <w:autoSpaceDN w:val="0"/>
        <w:adjustRightInd w:val="0"/>
        <w:spacing w:after="0" w:line="240" w:lineRule="auto"/>
        <w:jc w:val="both"/>
        <w:rPr>
          <w:rFonts w:ascii="Arial" w:hAnsi="Arial" w:cs="Arial"/>
          <w:bCs/>
          <w:sz w:val="24"/>
          <w:szCs w:val="24"/>
          <w:lang w:eastAsia="es-ES"/>
        </w:rPr>
      </w:pPr>
    </w:p>
    <w:p w:rsidR="00234EBB" w:rsidRPr="0079158E" w:rsidRDefault="00234EBB" w:rsidP="00CA77C0">
      <w:pPr>
        <w:autoSpaceDE w:val="0"/>
        <w:autoSpaceDN w:val="0"/>
        <w:adjustRightInd w:val="0"/>
        <w:spacing w:after="0" w:line="240" w:lineRule="auto"/>
        <w:jc w:val="both"/>
        <w:rPr>
          <w:rFonts w:ascii="Arial" w:hAnsi="Arial" w:cs="Arial"/>
          <w:bCs/>
          <w:sz w:val="24"/>
          <w:szCs w:val="24"/>
          <w:lang w:eastAsia="es-ES"/>
        </w:rPr>
      </w:pPr>
    </w:p>
    <w:p w:rsidR="00CA77C0" w:rsidRDefault="00CA77C0" w:rsidP="00CA77C0">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Luego de establecer las categorías de análisis y preguntas problematizadoras correspondientes, el grupo debe determinar de qué forma va a recoger la información con la que va a dar respuesta a las preguntas problematizadoras, para ello se plantea la siguiente secuencia:</w:t>
      </w:r>
    </w:p>
    <w:p w:rsidR="00234EBB" w:rsidRPr="0079158E" w:rsidRDefault="00234EBB" w:rsidP="00CA77C0">
      <w:pPr>
        <w:autoSpaceDE w:val="0"/>
        <w:autoSpaceDN w:val="0"/>
        <w:adjustRightInd w:val="0"/>
        <w:spacing w:after="0" w:line="240" w:lineRule="auto"/>
        <w:jc w:val="both"/>
        <w:rPr>
          <w:rFonts w:ascii="Arial" w:hAnsi="Arial" w:cs="Arial"/>
          <w:sz w:val="24"/>
          <w:szCs w:val="24"/>
          <w:lang w:eastAsia="es-ES"/>
        </w:rPr>
      </w:pPr>
    </w:p>
    <w:p w:rsidR="00CA77C0" w:rsidRPr="0079158E" w:rsidRDefault="00CA77C0" w:rsidP="00CA77C0">
      <w:pPr>
        <w:autoSpaceDE w:val="0"/>
        <w:autoSpaceDN w:val="0"/>
        <w:adjustRightInd w:val="0"/>
        <w:spacing w:after="0" w:line="240" w:lineRule="auto"/>
        <w:jc w:val="both"/>
        <w:rPr>
          <w:rFonts w:ascii="Arial" w:hAnsi="Arial" w:cs="Arial"/>
          <w:sz w:val="24"/>
          <w:szCs w:val="24"/>
          <w:lang w:eastAsia="es-ES"/>
        </w:rPr>
      </w:pPr>
    </w:p>
    <w:p w:rsidR="00CA77C0" w:rsidRPr="00234EBB" w:rsidRDefault="00CA77C0" w:rsidP="00234EBB">
      <w:pPr>
        <w:pStyle w:val="Prrafodelista"/>
        <w:numPr>
          <w:ilvl w:val="1"/>
          <w:numId w:val="8"/>
        </w:numPr>
        <w:autoSpaceDE w:val="0"/>
        <w:autoSpaceDN w:val="0"/>
        <w:adjustRightInd w:val="0"/>
        <w:spacing w:after="0" w:line="240" w:lineRule="auto"/>
        <w:jc w:val="both"/>
        <w:rPr>
          <w:rFonts w:ascii="Arial" w:hAnsi="Arial" w:cs="Arial"/>
          <w:sz w:val="24"/>
          <w:szCs w:val="24"/>
          <w:lang w:eastAsia="es-ES"/>
        </w:rPr>
      </w:pPr>
      <w:r w:rsidRPr="00234EBB">
        <w:rPr>
          <w:rFonts w:ascii="Arial" w:hAnsi="Arial" w:cs="Arial"/>
          <w:sz w:val="24"/>
          <w:szCs w:val="24"/>
          <w:lang w:eastAsia="es-ES"/>
        </w:rPr>
        <w:t>Retomando lo elaborado grupalmente en el anterior momento, cada estudiante debe hacer un aporte en el foro, completando una tabla como la siguiente:</w:t>
      </w:r>
    </w:p>
    <w:p w:rsidR="00234EBB" w:rsidRDefault="00234EBB" w:rsidP="00234EBB">
      <w:pPr>
        <w:autoSpaceDE w:val="0"/>
        <w:autoSpaceDN w:val="0"/>
        <w:adjustRightInd w:val="0"/>
        <w:spacing w:after="0" w:line="240" w:lineRule="auto"/>
        <w:jc w:val="both"/>
        <w:rPr>
          <w:rFonts w:ascii="Arial" w:hAnsi="Arial" w:cs="Arial"/>
          <w:sz w:val="24"/>
          <w:szCs w:val="24"/>
          <w:lang w:eastAsia="es-ES"/>
        </w:rPr>
      </w:pPr>
    </w:p>
    <w:p w:rsidR="00234EBB" w:rsidRDefault="00234EBB" w:rsidP="00234EBB">
      <w:pPr>
        <w:autoSpaceDE w:val="0"/>
        <w:autoSpaceDN w:val="0"/>
        <w:adjustRightInd w:val="0"/>
        <w:spacing w:after="0" w:line="240" w:lineRule="auto"/>
        <w:jc w:val="both"/>
        <w:rPr>
          <w:rFonts w:ascii="Arial" w:hAnsi="Arial" w:cs="Arial"/>
          <w:sz w:val="24"/>
          <w:szCs w:val="24"/>
          <w:lang w:eastAsia="es-ES"/>
        </w:rPr>
      </w:pPr>
    </w:p>
    <w:p w:rsidR="00234EBB" w:rsidRDefault="00234EBB" w:rsidP="00234EBB">
      <w:pPr>
        <w:autoSpaceDE w:val="0"/>
        <w:autoSpaceDN w:val="0"/>
        <w:adjustRightInd w:val="0"/>
        <w:spacing w:after="0" w:line="240" w:lineRule="auto"/>
        <w:jc w:val="both"/>
        <w:rPr>
          <w:rFonts w:ascii="Arial" w:hAnsi="Arial" w:cs="Arial"/>
          <w:sz w:val="24"/>
          <w:szCs w:val="24"/>
          <w:lang w:eastAsia="es-ES"/>
        </w:rPr>
      </w:pPr>
    </w:p>
    <w:p w:rsidR="00CA77C0" w:rsidRPr="0079158E" w:rsidRDefault="00CA77C0" w:rsidP="00CA77C0">
      <w:pPr>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Look w:val="04A0"/>
      </w:tblPr>
      <w:tblGrid>
        <w:gridCol w:w="1281"/>
        <w:gridCol w:w="2145"/>
        <w:gridCol w:w="2653"/>
        <w:gridCol w:w="2539"/>
        <w:gridCol w:w="1678"/>
      </w:tblGrid>
      <w:tr w:rsidR="00234EBB" w:rsidRPr="0079158E" w:rsidTr="00234EBB">
        <w:tc>
          <w:tcPr>
            <w:tcW w:w="0" w:type="auto"/>
          </w:tcPr>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Categoría</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de análisis</w:t>
            </w:r>
          </w:p>
          <w:p w:rsidR="009D2FE2" w:rsidRPr="00074810" w:rsidRDefault="009D2FE2" w:rsidP="0038688D">
            <w:pPr>
              <w:autoSpaceDE w:val="0"/>
              <w:autoSpaceDN w:val="0"/>
              <w:adjustRightInd w:val="0"/>
              <w:spacing w:after="0" w:line="240" w:lineRule="auto"/>
              <w:jc w:val="both"/>
              <w:rPr>
                <w:rFonts w:ascii="Arial" w:hAnsi="Arial" w:cs="Arial"/>
                <w:b/>
                <w:sz w:val="24"/>
                <w:szCs w:val="24"/>
                <w:lang w:eastAsia="es-ES"/>
              </w:rPr>
            </w:pPr>
          </w:p>
        </w:tc>
        <w:tc>
          <w:tcPr>
            <w:tcW w:w="0" w:type="auto"/>
          </w:tcPr>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Definición</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de la</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categoría</w:t>
            </w:r>
          </w:p>
          <w:p w:rsidR="009D2FE2" w:rsidRPr="00074810" w:rsidRDefault="009D2FE2" w:rsidP="0038688D">
            <w:pPr>
              <w:autoSpaceDE w:val="0"/>
              <w:autoSpaceDN w:val="0"/>
              <w:adjustRightInd w:val="0"/>
              <w:spacing w:after="0" w:line="240" w:lineRule="auto"/>
              <w:jc w:val="both"/>
              <w:rPr>
                <w:rFonts w:ascii="Arial" w:hAnsi="Arial" w:cs="Arial"/>
                <w:b/>
                <w:sz w:val="24"/>
                <w:szCs w:val="24"/>
                <w:lang w:eastAsia="es-ES"/>
              </w:rPr>
            </w:pPr>
          </w:p>
        </w:tc>
        <w:tc>
          <w:tcPr>
            <w:tcW w:w="0" w:type="auto"/>
          </w:tcPr>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Preguntas</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problematizadoras</w:t>
            </w:r>
          </w:p>
          <w:p w:rsidR="009D2FE2" w:rsidRPr="00074810" w:rsidRDefault="009D2FE2" w:rsidP="0038688D">
            <w:pPr>
              <w:autoSpaceDE w:val="0"/>
              <w:autoSpaceDN w:val="0"/>
              <w:adjustRightInd w:val="0"/>
              <w:spacing w:after="0" w:line="240" w:lineRule="auto"/>
              <w:jc w:val="both"/>
              <w:rPr>
                <w:rFonts w:ascii="Arial" w:hAnsi="Arial" w:cs="Arial"/>
                <w:b/>
                <w:sz w:val="24"/>
                <w:szCs w:val="24"/>
                <w:lang w:eastAsia="es-ES"/>
              </w:rPr>
            </w:pPr>
          </w:p>
        </w:tc>
        <w:tc>
          <w:tcPr>
            <w:tcW w:w="0" w:type="auto"/>
          </w:tcPr>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Fuentes de</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información para</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encontrar las</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respuestas a las</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preguntas</w:t>
            </w:r>
          </w:p>
          <w:p w:rsidR="009D2FE2" w:rsidRPr="00074810" w:rsidRDefault="009D2FE2" w:rsidP="0038688D">
            <w:pPr>
              <w:autoSpaceDE w:val="0"/>
              <w:autoSpaceDN w:val="0"/>
              <w:adjustRightInd w:val="0"/>
              <w:spacing w:after="0" w:line="240" w:lineRule="auto"/>
              <w:jc w:val="both"/>
              <w:rPr>
                <w:rFonts w:ascii="Arial" w:hAnsi="Arial" w:cs="Arial"/>
                <w:b/>
                <w:sz w:val="24"/>
                <w:szCs w:val="24"/>
                <w:lang w:eastAsia="es-ES"/>
              </w:rPr>
            </w:pPr>
          </w:p>
        </w:tc>
        <w:tc>
          <w:tcPr>
            <w:tcW w:w="0" w:type="auto"/>
          </w:tcPr>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Instrumentos</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para la</w:t>
            </w:r>
          </w:p>
          <w:p w:rsidR="009D2FE2" w:rsidRPr="00074810" w:rsidRDefault="009D2FE2"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recolección de</w:t>
            </w:r>
          </w:p>
          <w:p w:rsidR="009D2FE2" w:rsidRPr="00074810" w:rsidRDefault="009D2FE2" w:rsidP="0038688D">
            <w:pPr>
              <w:autoSpaceDE w:val="0"/>
              <w:autoSpaceDN w:val="0"/>
              <w:adjustRightInd w:val="0"/>
              <w:spacing w:after="0" w:line="240" w:lineRule="auto"/>
              <w:jc w:val="both"/>
              <w:rPr>
                <w:rFonts w:ascii="Arial" w:hAnsi="Arial" w:cs="Arial"/>
                <w:b/>
                <w:sz w:val="24"/>
                <w:szCs w:val="24"/>
                <w:lang w:eastAsia="es-ES"/>
              </w:rPr>
            </w:pPr>
            <w:r w:rsidRPr="00074810">
              <w:rPr>
                <w:rFonts w:ascii="Arial" w:hAnsi="Arial" w:cs="Arial"/>
                <w:b/>
                <w:sz w:val="23"/>
                <w:szCs w:val="23"/>
                <w:lang w:eastAsia="es-ES"/>
              </w:rPr>
              <w:t>la información</w:t>
            </w:r>
          </w:p>
          <w:p w:rsidR="009D2FE2" w:rsidRPr="00074810" w:rsidRDefault="009D2FE2" w:rsidP="0038688D">
            <w:pPr>
              <w:autoSpaceDE w:val="0"/>
              <w:autoSpaceDN w:val="0"/>
              <w:adjustRightInd w:val="0"/>
              <w:spacing w:after="0" w:line="240" w:lineRule="auto"/>
              <w:jc w:val="both"/>
              <w:rPr>
                <w:rFonts w:ascii="Arial" w:hAnsi="Arial" w:cs="Arial"/>
                <w:b/>
                <w:sz w:val="24"/>
                <w:szCs w:val="24"/>
                <w:lang w:eastAsia="es-ES"/>
              </w:rPr>
            </w:pPr>
          </w:p>
        </w:tc>
      </w:tr>
      <w:tr w:rsidR="00234EBB" w:rsidRPr="0079158E" w:rsidTr="00234EBB">
        <w:tc>
          <w:tcPr>
            <w:tcW w:w="0" w:type="auto"/>
          </w:tcPr>
          <w:p w:rsidR="009D2FE2" w:rsidRPr="009D2FE2" w:rsidRDefault="009D2FE2" w:rsidP="0038688D">
            <w:pPr>
              <w:pStyle w:val="Prrafodelista"/>
              <w:autoSpaceDE w:val="0"/>
              <w:autoSpaceDN w:val="0"/>
              <w:adjustRightInd w:val="0"/>
              <w:spacing w:after="0" w:line="240" w:lineRule="auto"/>
              <w:ind w:left="0"/>
              <w:jc w:val="both"/>
              <w:rPr>
                <w:rFonts w:ascii="Arial" w:hAnsi="Arial" w:cs="Arial"/>
                <w:b/>
                <w:sz w:val="24"/>
                <w:szCs w:val="24"/>
                <w:lang w:eastAsia="es-ES"/>
              </w:rPr>
            </w:pPr>
            <w:r w:rsidRPr="00CA28EF">
              <w:rPr>
                <w:rFonts w:cs="Calibri"/>
                <w:b/>
                <w:color w:val="000000"/>
                <w:sz w:val="28"/>
                <w:lang w:eastAsia="es-ES"/>
              </w:rPr>
              <w:t>Gestión</w:t>
            </w:r>
          </w:p>
        </w:tc>
        <w:tc>
          <w:tcPr>
            <w:tcW w:w="0" w:type="auto"/>
          </w:tcPr>
          <w:p w:rsidR="009D2FE2" w:rsidRPr="00074810" w:rsidRDefault="00C57C67" w:rsidP="0038688D">
            <w:pPr>
              <w:pStyle w:val="Prrafodelista"/>
              <w:autoSpaceDE w:val="0"/>
              <w:autoSpaceDN w:val="0"/>
              <w:adjustRightInd w:val="0"/>
              <w:spacing w:after="0" w:line="240" w:lineRule="auto"/>
              <w:ind w:left="0"/>
              <w:jc w:val="both"/>
              <w:rPr>
                <w:rFonts w:ascii="Arial" w:hAnsi="Arial" w:cs="Arial"/>
                <w:lang w:eastAsia="es-ES"/>
              </w:rPr>
            </w:pPr>
            <w:r>
              <w:rPr>
                <w:rFonts w:cs="Calibri"/>
                <w:color w:val="000000"/>
                <w:lang w:eastAsia="es-ES"/>
              </w:rPr>
              <w:t>Q</w:t>
            </w:r>
            <w:r w:rsidRPr="00CA28EF">
              <w:rPr>
                <w:rFonts w:cs="Calibri"/>
                <w:color w:val="000000"/>
                <w:lang w:eastAsia="es-ES"/>
              </w:rPr>
              <w:t xml:space="preserve">ue se puede hacer para </w:t>
            </w:r>
            <w:r>
              <w:rPr>
                <w:rFonts w:cs="Calibri"/>
                <w:color w:val="000000"/>
                <w:lang w:eastAsia="es-ES"/>
              </w:rPr>
              <w:t xml:space="preserve">mejorar los aspectos de las calles de Leticia ya que se encuentran muy deterioradas dando mal aspecto y causando demasiados accidentes de motos,  a ver como se resuelve este </w:t>
            </w:r>
            <w:r w:rsidRPr="00CA28EF">
              <w:rPr>
                <w:rFonts w:cs="Calibri"/>
                <w:color w:val="000000"/>
                <w:lang w:eastAsia="es-ES"/>
              </w:rPr>
              <w:t xml:space="preserve"> problema, para evitar</w:t>
            </w:r>
            <w:r>
              <w:rPr>
                <w:rFonts w:cs="Calibri"/>
                <w:color w:val="000000"/>
                <w:lang w:eastAsia="es-ES"/>
              </w:rPr>
              <w:t xml:space="preserve"> más muertes y personas accidentadas.</w:t>
            </w:r>
          </w:p>
        </w:tc>
        <w:tc>
          <w:tcPr>
            <w:tcW w:w="0" w:type="auto"/>
          </w:tcPr>
          <w:p w:rsidR="009D2FE2" w:rsidRPr="00074810" w:rsidRDefault="009D2FE2" w:rsidP="0038688D">
            <w:pPr>
              <w:pStyle w:val="Prrafodelista"/>
              <w:autoSpaceDE w:val="0"/>
              <w:autoSpaceDN w:val="0"/>
              <w:adjustRightInd w:val="0"/>
              <w:spacing w:after="0" w:line="240" w:lineRule="auto"/>
              <w:ind w:left="0"/>
              <w:jc w:val="both"/>
              <w:rPr>
                <w:rFonts w:ascii="Arial" w:hAnsi="Arial" w:cs="Arial"/>
                <w:lang w:eastAsia="es-ES"/>
              </w:rPr>
            </w:pPr>
            <w:r w:rsidRPr="00CA28EF">
              <w:rPr>
                <w:rFonts w:ascii="Arial" w:hAnsi="Arial" w:cs="Arial"/>
                <w:color w:val="000000"/>
                <w:lang w:eastAsia="es-ES"/>
              </w:rPr>
              <w:t>¿Cómo se podría hacer</w:t>
            </w:r>
            <w:r w:rsidRPr="00074810">
              <w:rPr>
                <w:rFonts w:ascii="Arial" w:hAnsi="Arial" w:cs="Arial"/>
                <w:color w:val="000000"/>
                <w:lang w:eastAsia="es-ES"/>
              </w:rPr>
              <w:t xml:space="preserve"> para que el gobierno destine sus dineros a estas vías tal y como  esta en el presupuesto y no la desvíen a otras actividades</w:t>
            </w:r>
            <w:r w:rsidRPr="00CA28EF">
              <w:rPr>
                <w:rFonts w:ascii="Arial" w:hAnsi="Arial" w:cs="Arial"/>
                <w:color w:val="000000"/>
                <w:lang w:eastAsia="es-ES"/>
              </w:rPr>
              <w:t>?</w:t>
            </w:r>
          </w:p>
        </w:tc>
        <w:tc>
          <w:tcPr>
            <w:tcW w:w="0" w:type="auto"/>
          </w:tcPr>
          <w:p w:rsidR="00234EBB" w:rsidRPr="00074810" w:rsidRDefault="00234EBB" w:rsidP="00234EBB">
            <w:pPr>
              <w:pStyle w:val="Default"/>
              <w:jc w:val="both"/>
              <w:rPr>
                <w:sz w:val="22"/>
                <w:szCs w:val="22"/>
              </w:rPr>
            </w:pPr>
            <w:r w:rsidRPr="00074810">
              <w:rPr>
                <w:sz w:val="22"/>
                <w:szCs w:val="22"/>
              </w:rPr>
              <w:t>Información primaria.</w:t>
            </w:r>
          </w:p>
          <w:p w:rsidR="00234EBB" w:rsidRPr="00074810" w:rsidRDefault="00234EBB" w:rsidP="00234EBB">
            <w:pPr>
              <w:pStyle w:val="Default"/>
              <w:jc w:val="both"/>
              <w:rPr>
                <w:sz w:val="22"/>
                <w:szCs w:val="22"/>
              </w:rPr>
            </w:pPr>
            <w:r w:rsidRPr="00074810">
              <w:rPr>
                <w:sz w:val="22"/>
                <w:szCs w:val="22"/>
              </w:rPr>
              <w:t xml:space="preserve"> </w:t>
            </w:r>
          </w:p>
          <w:p w:rsidR="009D2FE2" w:rsidRPr="00074810" w:rsidRDefault="00234EBB" w:rsidP="00234EBB">
            <w:pPr>
              <w:autoSpaceDE w:val="0"/>
              <w:autoSpaceDN w:val="0"/>
              <w:adjustRightInd w:val="0"/>
              <w:spacing w:after="0" w:line="240" w:lineRule="auto"/>
              <w:jc w:val="both"/>
              <w:rPr>
                <w:rFonts w:ascii="Arial" w:hAnsi="Arial" w:cs="Arial"/>
                <w:lang w:eastAsia="es-ES"/>
              </w:rPr>
            </w:pPr>
            <w:r w:rsidRPr="00074810">
              <w:rPr>
                <w:rFonts w:ascii="Arial" w:hAnsi="Arial" w:cs="Arial"/>
              </w:rPr>
              <w:t>No se cuenta con suficiente tiempo pero se hace un esfuerzo y se acude a una fuente primaria. En este caso a un grupo de personas administrativas de la alcaldía de Leticia. Ya que esa información  difícilmente lo encontraría en una página web o información hecha por otros investigadores.</w:t>
            </w:r>
          </w:p>
        </w:tc>
        <w:tc>
          <w:tcPr>
            <w:tcW w:w="0" w:type="auto"/>
          </w:tcPr>
          <w:p w:rsidR="009D2FE2" w:rsidRDefault="00234EBB" w:rsidP="0038688D">
            <w:pPr>
              <w:autoSpaceDE w:val="0"/>
              <w:autoSpaceDN w:val="0"/>
              <w:adjustRightInd w:val="0"/>
              <w:spacing w:after="0" w:line="240" w:lineRule="auto"/>
              <w:jc w:val="both"/>
              <w:rPr>
                <w:rFonts w:ascii="Arial" w:hAnsi="Arial" w:cs="Arial"/>
                <w:lang w:eastAsia="es-ES"/>
              </w:rPr>
            </w:pPr>
            <w:r w:rsidRPr="00074810">
              <w:rPr>
                <w:rFonts w:ascii="Arial" w:hAnsi="Arial" w:cs="Arial"/>
                <w:lang w:eastAsia="es-ES"/>
              </w:rPr>
              <w:t>Encuesta.</w:t>
            </w:r>
          </w:p>
          <w:p w:rsidR="00074810" w:rsidRPr="00074810" w:rsidRDefault="00074810" w:rsidP="0038688D">
            <w:pPr>
              <w:autoSpaceDE w:val="0"/>
              <w:autoSpaceDN w:val="0"/>
              <w:adjustRightInd w:val="0"/>
              <w:spacing w:after="0" w:line="240" w:lineRule="auto"/>
              <w:jc w:val="both"/>
              <w:rPr>
                <w:rFonts w:ascii="Arial" w:hAnsi="Arial" w:cs="Arial"/>
                <w:lang w:eastAsia="es-ES"/>
              </w:rPr>
            </w:pPr>
          </w:p>
        </w:tc>
      </w:tr>
    </w:tbl>
    <w:p w:rsidR="00074810" w:rsidRDefault="00074810" w:rsidP="009D2FE2">
      <w:pPr>
        <w:autoSpaceDE w:val="0"/>
        <w:autoSpaceDN w:val="0"/>
        <w:adjustRightInd w:val="0"/>
        <w:spacing w:after="0" w:line="240" w:lineRule="auto"/>
        <w:jc w:val="both"/>
        <w:rPr>
          <w:rFonts w:ascii="Arial" w:hAnsi="Arial" w:cs="Arial"/>
          <w:sz w:val="24"/>
          <w:szCs w:val="24"/>
          <w:lang w:eastAsia="es-ES"/>
        </w:rPr>
      </w:pPr>
    </w:p>
    <w:p w:rsidR="00074810" w:rsidRDefault="00074810" w:rsidP="009D2FE2">
      <w:pPr>
        <w:autoSpaceDE w:val="0"/>
        <w:autoSpaceDN w:val="0"/>
        <w:adjustRightInd w:val="0"/>
        <w:spacing w:after="0" w:line="240" w:lineRule="auto"/>
        <w:jc w:val="both"/>
        <w:rPr>
          <w:rFonts w:ascii="Arial" w:hAnsi="Arial" w:cs="Arial"/>
          <w:sz w:val="24"/>
          <w:szCs w:val="24"/>
          <w:lang w:eastAsia="es-ES"/>
        </w:rPr>
      </w:pPr>
    </w:p>
    <w:p w:rsidR="009D2FE2" w:rsidRPr="0079158E" w:rsidRDefault="009D2FE2" w:rsidP="009D2FE2">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Deberán utilizarse varios instrumentos de recolección. Puede usarse un solo instrumento por categoría, siempre y cuando con él pueda ser posible responder a todas las preguntas problematizadoras de dicha categoría. Recuerden tener clara la distinción entre fuentes de información e instrumentos de recolección. Para este paso, remítanse al módulo del curso de la página 81 en adelante.</w:t>
      </w:r>
    </w:p>
    <w:p w:rsidR="009D2FE2" w:rsidRPr="0079158E" w:rsidRDefault="009D2FE2" w:rsidP="009D2FE2">
      <w:pPr>
        <w:autoSpaceDE w:val="0"/>
        <w:autoSpaceDN w:val="0"/>
        <w:adjustRightInd w:val="0"/>
        <w:spacing w:after="0" w:line="240" w:lineRule="auto"/>
        <w:jc w:val="both"/>
        <w:rPr>
          <w:rFonts w:ascii="Arial" w:hAnsi="Arial" w:cs="Arial"/>
          <w:sz w:val="24"/>
          <w:szCs w:val="24"/>
          <w:lang w:eastAsia="es-ES"/>
        </w:rPr>
      </w:pPr>
    </w:p>
    <w:p w:rsidR="009D2FE2" w:rsidRPr="0079158E" w:rsidRDefault="009D2FE2" w:rsidP="009D2FE2">
      <w:pPr>
        <w:pStyle w:val="Prrafodelista"/>
        <w:numPr>
          <w:ilvl w:val="0"/>
          <w:numId w:val="11"/>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A partir de los aportes individuales, el grupo debe consolidar una sola tabla como la anterior, en la que se consoliden las fuentes y técnicas que el grupo utilizará. Recuerden que deberán utilizarse varios instrumentos de recolección. Puede usarse un solo instrumento por categoría, siempre y cuando con él pueda ser posible responder a todas las preguntas problematizadoras de dicha categoría.</w:t>
      </w:r>
    </w:p>
    <w:p w:rsidR="009D2FE2" w:rsidRPr="0079158E" w:rsidRDefault="009D2FE2" w:rsidP="009D2FE2">
      <w:pPr>
        <w:pStyle w:val="Prrafodelista"/>
        <w:autoSpaceDE w:val="0"/>
        <w:autoSpaceDN w:val="0"/>
        <w:adjustRightInd w:val="0"/>
        <w:spacing w:after="0" w:line="240" w:lineRule="auto"/>
        <w:jc w:val="both"/>
        <w:rPr>
          <w:rFonts w:ascii="Arial" w:hAnsi="Arial" w:cs="Arial"/>
          <w:sz w:val="24"/>
          <w:szCs w:val="24"/>
          <w:lang w:eastAsia="es-ES"/>
        </w:rPr>
      </w:pPr>
    </w:p>
    <w:p w:rsidR="009D2FE2" w:rsidRPr="0079158E" w:rsidRDefault="009D2FE2" w:rsidP="009D2FE2">
      <w:pPr>
        <w:pStyle w:val="Prrafodelista"/>
        <w:numPr>
          <w:ilvl w:val="0"/>
          <w:numId w:val="11"/>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Diseñar los instrumentos de recolección: Una vez establecidos los instrumentos, éstos deben diseñarse. Por ejemplo, si se decide hacer una rejilla para recoger datos la rejilla debe presentarse, si se decide hacer resúmenes de documentos debe presentarse el formato o las instrucciones para hacer el resumen, o si se decide que se utilizará una entrevista las preguntas deben establecerse. Según los acuerdos a los que lleguen, cada miembro del grupo puede encargarse del diseño de un instrumento, pero debe subirlo al foro y los demás compañeros le harán las observaciones pertinentes para su ajuste. Para este paso, remítanse al módulo del curso de la página 82 en adelante.</w:t>
      </w:r>
    </w:p>
    <w:p w:rsidR="00CA77C0" w:rsidRDefault="00CA77C0" w:rsidP="00944F31">
      <w:pPr>
        <w:autoSpaceDE w:val="0"/>
        <w:autoSpaceDN w:val="0"/>
        <w:adjustRightInd w:val="0"/>
        <w:spacing w:after="0" w:line="240" w:lineRule="auto"/>
        <w:jc w:val="both"/>
        <w:rPr>
          <w:rFonts w:ascii="Arial" w:hAnsi="Arial" w:cs="Arial"/>
          <w:sz w:val="24"/>
          <w:szCs w:val="24"/>
          <w:lang w:eastAsia="es-ES"/>
        </w:rPr>
      </w:pPr>
    </w:p>
    <w:p w:rsidR="00074810" w:rsidRPr="0079158E" w:rsidRDefault="00074810" w:rsidP="00074810">
      <w:pPr>
        <w:autoSpaceDE w:val="0"/>
        <w:autoSpaceDN w:val="0"/>
        <w:adjustRightInd w:val="0"/>
        <w:spacing w:after="0" w:line="240" w:lineRule="auto"/>
        <w:jc w:val="both"/>
        <w:rPr>
          <w:rFonts w:ascii="Arial" w:hAnsi="Arial" w:cs="Arial"/>
          <w:b/>
          <w:sz w:val="24"/>
          <w:szCs w:val="24"/>
          <w:lang w:eastAsia="es-ES"/>
        </w:rPr>
      </w:pPr>
    </w:p>
    <w:p w:rsidR="00074810" w:rsidRPr="0079158E" w:rsidRDefault="00074810" w:rsidP="00074810">
      <w:pPr>
        <w:autoSpaceDE w:val="0"/>
        <w:autoSpaceDN w:val="0"/>
        <w:adjustRightInd w:val="0"/>
        <w:spacing w:after="0" w:line="240" w:lineRule="auto"/>
        <w:jc w:val="both"/>
        <w:rPr>
          <w:rFonts w:ascii="Arial" w:hAnsi="Arial" w:cs="Arial"/>
          <w:b/>
          <w:bCs/>
          <w:sz w:val="24"/>
          <w:szCs w:val="24"/>
          <w:lang w:eastAsia="es-ES"/>
        </w:rPr>
      </w:pPr>
      <w:r w:rsidRPr="0079158E">
        <w:rPr>
          <w:rFonts w:ascii="Arial" w:hAnsi="Arial" w:cs="Arial"/>
          <w:b/>
          <w:bCs/>
          <w:sz w:val="24"/>
          <w:szCs w:val="24"/>
          <w:lang w:eastAsia="es-ES"/>
        </w:rPr>
        <w:t>CUARTO MOMENTO: consolidación del documento grupal que se presenta como trabajo colaborativo.</w:t>
      </w:r>
    </w:p>
    <w:p w:rsidR="00074810" w:rsidRPr="0079158E" w:rsidRDefault="00074810" w:rsidP="00074810">
      <w:pPr>
        <w:autoSpaceDE w:val="0"/>
        <w:autoSpaceDN w:val="0"/>
        <w:adjustRightInd w:val="0"/>
        <w:spacing w:after="0" w:line="240" w:lineRule="auto"/>
        <w:jc w:val="both"/>
        <w:rPr>
          <w:rFonts w:ascii="Arial" w:hAnsi="Arial" w:cs="Arial"/>
          <w:bCs/>
          <w:sz w:val="24"/>
          <w:szCs w:val="24"/>
          <w:lang w:eastAsia="es-ES"/>
        </w:rPr>
      </w:pPr>
    </w:p>
    <w:p w:rsidR="00074810" w:rsidRPr="0079158E" w:rsidRDefault="00074810" w:rsidP="00074810">
      <w:p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El grupo presentará el documento consolidado que deberá contener:</w:t>
      </w:r>
    </w:p>
    <w:p w:rsidR="00074810" w:rsidRPr="0079158E" w:rsidRDefault="00074810" w:rsidP="00074810">
      <w:pPr>
        <w:autoSpaceDE w:val="0"/>
        <w:autoSpaceDN w:val="0"/>
        <w:adjustRightInd w:val="0"/>
        <w:spacing w:after="0" w:line="240" w:lineRule="auto"/>
        <w:jc w:val="both"/>
        <w:rPr>
          <w:rFonts w:ascii="Arial" w:hAnsi="Arial" w:cs="Arial"/>
          <w:sz w:val="24"/>
          <w:szCs w:val="24"/>
          <w:lang w:eastAsia="es-ES"/>
        </w:rPr>
      </w:pPr>
    </w:p>
    <w:p w:rsidR="00074810" w:rsidRPr="0079158E" w:rsidRDefault="00074810" w:rsidP="00074810">
      <w:pPr>
        <w:pStyle w:val="Prrafodelista"/>
        <w:numPr>
          <w:ilvl w:val="0"/>
          <w:numId w:val="1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La definición común de su ámbito de indagación elaborada por el grupo y dentro de la cual se especifican las características o componentes de dicho ámbito.</w:t>
      </w:r>
    </w:p>
    <w:p w:rsidR="00074810" w:rsidRPr="0079158E" w:rsidRDefault="00074810" w:rsidP="00074810">
      <w:pPr>
        <w:pStyle w:val="Prrafodelista"/>
        <w:autoSpaceDE w:val="0"/>
        <w:autoSpaceDN w:val="0"/>
        <w:adjustRightInd w:val="0"/>
        <w:spacing w:after="0" w:line="240" w:lineRule="auto"/>
        <w:jc w:val="both"/>
        <w:rPr>
          <w:rFonts w:ascii="Arial" w:hAnsi="Arial" w:cs="Arial"/>
          <w:sz w:val="24"/>
          <w:szCs w:val="24"/>
          <w:lang w:eastAsia="es-ES"/>
        </w:rPr>
      </w:pPr>
    </w:p>
    <w:p w:rsidR="00074810" w:rsidRDefault="00074810" w:rsidP="00074810">
      <w:pPr>
        <w:pStyle w:val="Prrafodelista"/>
        <w:numPr>
          <w:ilvl w:val="0"/>
          <w:numId w:val="1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El cuadro grupal consolidado con las categorías de análisis, la definición de éstas, las preguntas problematizadoras, las fuentes de información y los instrumentos de recolección:</w:t>
      </w:r>
    </w:p>
    <w:p w:rsidR="00074810" w:rsidRPr="00074810" w:rsidRDefault="00074810" w:rsidP="00074810">
      <w:pPr>
        <w:pStyle w:val="Prrafodelista"/>
        <w:rPr>
          <w:rFonts w:ascii="Arial" w:hAnsi="Arial" w:cs="Arial"/>
          <w:sz w:val="24"/>
          <w:szCs w:val="24"/>
          <w:lang w:eastAsia="es-ES"/>
        </w:rPr>
      </w:pPr>
    </w:p>
    <w:p w:rsidR="00074810" w:rsidRPr="0079158E" w:rsidRDefault="00074810" w:rsidP="00074810">
      <w:pPr>
        <w:pStyle w:val="Prrafodelista"/>
        <w:autoSpaceDE w:val="0"/>
        <w:autoSpaceDN w:val="0"/>
        <w:adjustRightInd w:val="0"/>
        <w:spacing w:after="0" w:line="240" w:lineRule="auto"/>
        <w:jc w:val="both"/>
        <w:rPr>
          <w:rFonts w:ascii="Arial" w:hAnsi="Arial" w:cs="Arial"/>
          <w:sz w:val="24"/>
          <w:szCs w:val="24"/>
          <w:lang w:eastAsia="es-ES"/>
        </w:rPr>
      </w:pPr>
    </w:p>
    <w:tbl>
      <w:tblPr>
        <w:tblStyle w:val="Tablaconcuadrcula"/>
        <w:tblW w:w="0" w:type="auto"/>
        <w:tblLook w:val="04A0"/>
      </w:tblPr>
      <w:tblGrid>
        <w:gridCol w:w="1282"/>
        <w:gridCol w:w="1768"/>
        <w:gridCol w:w="2303"/>
        <w:gridCol w:w="2693"/>
        <w:gridCol w:w="2250"/>
      </w:tblGrid>
      <w:tr w:rsidR="00074810" w:rsidRPr="00074810" w:rsidTr="00727DA8">
        <w:tc>
          <w:tcPr>
            <w:tcW w:w="0" w:type="auto"/>
          </w:tcPr>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Categoría</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de análisis</w:t>
            </w:r>
          </w:p>
          <w:p w:rsidR="00074810" w:rsidRPr="00074810" w:rsidRDefault="00074810" w:rsidP="0038688D">
            <w:pPr>
              <w:autoSpaceDE w:val="0"/>
              <w:autoSpaceDN w:val="0"/>
              <w:adjustRightInd w:val="0"/>
              <w:spacing w:after="0" w:line="240" w:lineRule="auto"/>
              <w:jc w:val="both"/>
              <w:rPr>
                <w:rFonts w:ascii="Arial" w:hAnsi="Arial" w:cs="Arial"/>
                <w:b/>
                <w:sz w:val="24"/>
                <w:szCs w:val="24"/>
                <w:lang w:eastAsia="es-ES"/>
              </w:rPr>
            </w:pPr>
          </w:p>
        </w:tc>
        <w:tc>
          <w:tcPr>
            <w:tcW w:w="0" w:type="auto"/>
          </w:tcPr>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Definición</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de la</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categoría</w:t>
            </w:r>
          </w:p>
          <w:p w:rsidR="00074810" w:rsidRPr="00074810" w:rsidRDefault="00074810" w:rsidP="0038688D">
            <w:pPr>
              <w:autoSpaceDE w:val="0"/>
              <w:autoSpaceDN w:val="0"/>
              <w:adjustRightInd w:val="0"/>
              <w:spacing w:after="0" w:line="240" w:lineRule="auto"/>
              <w:jc w:val="both"/>
              <w:rPr>
                <w:rFonts w:ascii="Arial" w:hAnsi="Arial" w:cs="Arial"/>
                <w:b/>
                <w:sz w:val="24"/>
                <w:szCs w:val="24"/>
                <w:lang w:eastAsia="es-ES"/>
              </w:rPr>
            </w:pPr>
          </w:p>
        </w:tc>
        <w:tc>
          <w:tcPr>
            <w:tcW w:w="2303" w:type="dxa"/>
          </w:tcPr>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Preguntas</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problematizadoras</w:t>
            </w:r>
          </w:p>
          <w:p w:rsidR="00074810" w:rsidRPr="00074810" w:rsidRDefault="00074810" w:rsidP="0038688D">
            <w:pPr>
              <w:autoSpaceDE w:val="0"/>
              <w:autoSpaceDN w:val="0"/>
              <w:adjustRightInd w:val="0"/>
              <w:spacing w:after="0" w:line="240" w:lineRule="auto"/>
              <w:jc w:val="both"/>
              <w:rPr>
                <w:rFonts w:ascii="Arial" w:hAnsi="Arial" w:cs="Arial"/>
                <w:b/>
                <w:sz w:val="24"/>
                <w:szCs w:val="24"/>
                <w:lang w:eastAsia="es-ES"/>
              </w:rPr>
            </w:pPr>
          </w:p>
        </w:tc>
        <w:tc>
          <w:tcPr>
            <w:tcW w:w="2693" w:type="dxa"/>
          </w:tcPr>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Fuentes de</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información para</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encontrar las</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respuestas a las</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preguntas</w:t>
            </w:r>
          </w:p>
          <w:p w:rsidR="00074810" w:rsidRPr="00074810" w:rsidRDefault="00074810" w:rsidP="0038688D">
            <w:pPr>
              <w:autoSpaceDE w:val="0"/>
              <w:autoSpaceDN w:val="0"/>
              <w:adjustRightInd w:val="0"/>
              <w:spacing w:after="0" w:line="240" w:lineRule="auto"/>
              <w:jc w:val="both"/>
              <w:rPr>
                <w:rFonts w:ascii="Arial" w:hAnsi="Arial" w:cs="Arial"/>
                <w:b/>
                <w:sz w:val="24"/>
                <w:szCs w:val="24"/>
                <w:lang w:eastAsia="es-ES"/>
              </w:rPr>
            </w:pPr>
          </w:p>
        </w:tc>
        <w:tc>
          <w:tcPr>
            <w:tcW w:w="2250" w:type="dxa"/>
          </w:tcPr>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Instrumentos</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para la</w:t>
            </w:r>
          </w:p>
          <w:p w:rsidR="00074810" w:rsidRPr="00074810" w:rsidRDefault="00074810" w:rsidP="0038688D">
            <w:pPr>
              <w:autoSpaceDE w:val="0"/>
              <w:autoSpaceDN w:val="0"/>
              <w:adjustRightInd w:val="0"/>
              <w:spacing w:after="0" w:line="240" w:lineRule="auto"/>
              <w:rPr>
                <w:rFonts w:ascii="Arial" w:hAnsi="Arial" w:cs="Arial"/>
                <w:b/>
                <w:sz w:val="23"/>
                <w:szCs w:val="23"/>
                <w:lang w:eastAsia="es-ES"/>
              </w:rPr>
            </w:pPr>
            <w:r w:rsidRPr="00074810">
              <w:rPr>
                <w:rFonts w:ascii="Arial" w:hAnsi="Arial" w:cs="Arial"/>
                <w:b/>
                <w:sz w:val="23"/>
                <w:szCs w:val="23"/>
                <w:lang w:eastAsia="es-ES"/>
              </w:rPr>
              <w:t>recolección de</w:t>
            </w:r>
          </w:p>
          <w:p w:rsidR="00074810" w:rsidRPr="00074810" w:rsidRDefault="00074810" w:rsidP="0038688D">
            <w:pPr>
              <w:autoSpaceDE w:val="0"/>
              <w:autoSpaceDN w:val="0"/>
              <w:adjustRightInd w:val="0"/>
              <w:spacing w:after="0" w:line="240" w:lineRule="auto"/>
              <w:jc w:val="both"/>
              <w:rPr>
                <w:rFonts w:ascii="Arial" w:hAnsi="Arial" w:cs="Arial"/>
                <w:b/>
                <w:sz w:val="24"/>
                <w:szCs w:val="24"/>
                <w:lang w:eastAsia="es-ES"/>
              </w:rPr>
            </w:pPr>
            <w:r w:rsidRPr="00074810">
              <w:rPr>
                <w:rFonts w:ascii="Arial" w:hAnsi="Arial" w:cs="Arial"/>
                <w:b/>
                <w:sz w:val="23"/>
                <w:szCs w:val="23"/>
                <w:lang w:eastAsia="es-ES"/>
              </w:rPr>
              <w:t>la información</w:t>
            </w:r>
          </w:p>
          <w:p w:rsidR="00074810" w:rsidRPr="00074810" w:rsidRDefault="00074810" w:rsidP="0038688D">
            <w:pPr>
              <w:autoSpaceDE w:val="0"/>
              <w:autoSpaceDN w:val="0"/>
              <w:adjustRightInd w:val="0"/>
              <w:spacing w:after="0" w:line="240" w:lineRule="auto"/>
              <w:jc w:val="both"/>
              <w:rPr>
                <w:rFonts w:ascii="Arial" w:hAnsi="Arial" w:cs="Arial"/>
                <w:b/>
                <w:sz w:val="24"/>
                <w:szCs w:val="24"/>
                <w:lang w:eastAsia="es-ES"/>
              </w:rPr>
            </w:pPr>
          </w:p>
        </w:tc>
      </w:tr>
      <w:tr w:rsidR="00074810" w:rsidRPr="00074810" w:rsidTr="00727DA8">
        <w:tc>
          <w:tcPr>
            <w:tcW w:w="0" w:type="auto"/>
          </w:tcPr>
          <w:p w:rsidR="00074810" w:rsidRPr="009D2FE2" w:rsidRDefault="00074810" w:rsidP="0038688D">
            <w:pPr>
              <w:pStyle w:val="Prrafodelista"/>
              <w:autoSpaceDE w:val="0"/>
              <w:autoSpaceDN w:val="0"/>
              <w:adjustRightInd w:val="0"/>
              <w:spacing w:after="0" w:line="240" w:lineRule="auto"/>
              <w:ind w:left="0"/>
              <w:jc w:val="both"/>
              <w:rPr>
                <w:rFonts w:ascii="Arial" w:hAnsi="Arial" w:cs="Arial"/>
                <w:b/>
                <w:sz w:val="24"/>
                <w:szCs w:val="24"/>
                <w:lang w:eastAsia="es-ES"/>
              </w:rPr>
            </w:pPr>
            <w:r w:rsidRPr="00CA28EF">
              <w:rPr>
                <w:rFonts w:cs="Calibri"/>
                <w:b/>
                <w:color w:val="000000"/>
                <w:sz w:val="28"/>
                <w:lang w:eastAsia="es-ES"/>
              </w:rPr>
              <w:t>Gestión</w:t>
            </w:r>
          </w:p>
        </w:tc>
        <w:tc>
          <w:tcPr>
            <w:tcW w:w="0" w:type="auto"/>
          </w:tcPr>
          <w:p w:rsidR="00074810" w:rsidRPr="00074810" w:rsidRDefault="00074810" w:rsidP="0038688D">
            <w:pPr>
              <w:pStyle w:val="Prrafodelista"/>
              <w:autoSpaceDE w:val="0"/>
              <w:autoSpaceDN w:val="0"/>
              <w:adjustRightInd w:val="0"/>
              <w:spacing w:after="0" w:line="240" w:lineRule="auto"/>
              <w:ind w:left="0"/>
              <w:jc w:val="both"/>
              <w:rPr>
                <w:rFonts w:ascii="Arial" w:hAnsi="Arial" w:cs="Arial"/>
                <w:lang w:eastAsia="es-ES"/>
              </w:rPr>
            </w:pPr>
            <w:r w:rsidRPr="00CA28EF">
              <w:rPr>
                <w:rFonts w:ascii="Arial" w:hAnsi="Arial" w:cs="Arial"/>
                <w:color w:val="000000"/>
                <w:lang w:eastAsia="es-ES"/>
              </w:rPr>
              <w:t>Están referidas a que se puede hacer para propiciar un cambio, para resolver un problema, para evitar una situación., etc.</w:t>
            </w:r>
          </w:p>
        </w:tc>
        <w:tc>
          <w:tcPr>
            <w:tcW w:w="2303" w:type="dxa"/>
          </w:tcPr>
          <w:p w:rsidR="00074810" w:rsidRPr="00074810" w:rsidRDefault="00074810" w:rsidP="0038688D">
            <w:pPr>
              <w:pStyle w:val="Prrafodelista"/>
              <w:autoSpaceDE w:val="0"/>
              <w:autoSpaceDN w:val="0"/>
              <w:adjustRightInd w:val="0"/>
              <w:spacing w:after="0" w:line="240" w:lineRule="auto"/>
              <w:ind w:left="0"/>
              <w:jc w:val="both"/>
              <w:rPr>
                <w:rFonts w:ascii="Arial" w:hAnsi="Arial" w:cs="Arial"/>
                <w:lang w:eastAsia="es-ES"/>
              </w:rPr>
            </w:pPr>
            <w:r w:rsidRPr="00CA28EF">
              <w:rPr>
                <w:rFonts w:ascii="Arial" w:hAnsi="Arial" w:cs="Arial"/>
                <w:color w:val="000000"/>
                <w:lang w:eastAsia="es-ES"/>
              </w:rPr>
              <w:t>¿Cómo se podría hacer</w:t>
            </w:r>
            <w:r w:rsidRPr="00074810">
              <w:rPr>
                <w:rFonts w:ascii="Arial" w:hAnsi="Arial" w:cs="Arial"/>
                <w:color w:val="000000"/>
                <w:lang w:eastAsia="es-ES"/>
              </w:rPr>
              <w:t xml:space="preserve"> para que el gobierno destine sus dineros a estas vías tal y como  esta en el presupuesto y no la desvíen a otras actividades</w:t>
            </w:r>
            <w:r w:rsidRPr="00CA28EF">
              <w:rPr>
                <w:rFonts w:ascii="Arial" w:hAnsi="Arial" w:cs="Arial"/>
                <w:color w:val="000000"/>
                <w:lang w:eastAsia="es-ES"/>
              </w:rPr>
              <w:t>?</w:t>
            </w:r>
          </w:p>
        </w:tc>
        <w:tc>
          <w:tcPr>
            <w:tcW w:w="2693" w:type="dxa"/>
          </w:tcPr>
          <w:p w:rsidR="00074810" w:rsidRPr="00074810" w:rsidRDefault="00074810" w:rsidP="0038688D">
            <w:pPr>
              <w:pStyle w:val="Default"/>
              <w:jc w:val="both"/>
              <w:rPr>
                <w:sz w:val="22"/>
                <w:szCs w:val="22"/>
              </w:rPr>
            </w:pPr>
            <w:r w:rsidRPr="00074810">
              <w:rPr>
                <w:sz w:val="22"/>
                <w:szCs w:val="22"/>
              </w:rPr>
              <w:t>Información primaria.</w:t>
            </w:r>
          </w:p>
          <w:p w:rsidR="00074810" w:rsidRPr="00074810" w:rsidRDefault="00074810" w:rsidP="0038688D">
            <w:pPr>
              <w:pStyle w:val="Default"/>
              <w:jc w:val="both"/>
              <w:rPr>
                <w:sz w:val="22"/>
                <w:szCs w:val="22"/>
              </w:rPr>
            </w:pPr>
            <w:r w:rsidRPr="00074810">
              <w:rPr>
                <w:sz w:val="22"/>
                <w:szCs w:val="22"/>
              </w:rPr>
              <w:t xml:space="preserve"> </w:t>
            </w:r>
          </w:p>
          <w:p w:rsidR="00074810" w:rsidRPr="00074810" w:rsidRDefault="00074810" w:rsidP="0038688D">
            <w:pPr>
              <w:autoSpaceDE w:val="0"/>
              <w:autoSpaceDN w:val="0"/>
              <w:adjustRightInd w:val="0"/>
              <w:spacing w:after="0" w:line="240" w:lineRule="auto"/>
              <w:jc w:val="both"/>
              <w:rPr>
                <w:rFonts w:ascii="Arial" w:hAnsi="Arial" w:cs="Arial"/>
                <w:lang w:eastAsia="es-ES"/>
              </w:rPr>
            </w:pPr>
            <w:r w:rsidRPr="00074810">
              <w:rPr>
                <w:rFonts w:ascii="Arial" w:hAnsi="Arial" w:cs="Arial"/>
              </w:rPr>
              <w:t>No se cuenta con suficiente tiempo pero se hace un esfuerzo y se acude a una fuente primaria. En este caso a un grupo de personas administrativas de la alcaldía de Leticia. Ya que esa información  difícilmente lo encontraría en una página web o información hecha por otros investigadores.</w:t>
            </w:r>
          </w:p>
        </w:tc>
        <w:tc>
          <w:tcPr>
            <w:tcW w:w="2250" w:type="dxa"/>
          </w:tcPr>
          <w:p w:rsidR="00074810" w:rsidRDefault="00074810" w:rsidP="0038688D">
            <w:pPr>
              <w:autoSpaceDE w:val="0"/>
              <w:autoSpaceDN w:val="0"/>
              <w:adjustRightInd w:val="0"/>
              <w:spacing w:after="0" w:line="240" w:lineRule="auto"/>
              <w:jc w:val="both"/>
              <w:rPr>
                <w:rFonts w:ascii="Arial" w:hAnsi="Arial" w:cs="Arial"/>
                <w:lang w:eastAsia="es-ES"/>
              </w:rPr>
            </w:pPr>
            <w:r w:rsidRPr="00074810">
              <w:rPr>
                <w:rFonts w:ascii="Arial" w:hAnsi="Arial" w:cs="Arial"/>
                <w:lang w:eastAsia="es-ES"/>
              </w:rPr>
              <w:t>Encuesta.</w:t>
            </w:r>
          </w:p>
          <w:p w:rsidR="00074810" w:rsidRPr="00074810" w:rsidRDefault="00074810" w:rsidP="0038688D">
            <w:pPr>
              <w:autoSpaceDE w:val="0"/>
              <w:autoSpaceDN w:val="0"/>
              <w:adjustRightInd w:val="0"/>
              <w:spacing w:after="0" w:line="240" w:lineRule="auto"/>
              <w:jc w:val="both"/>
              <w:rPr>
                <w:rFonts w:ascii="Arial" w:hAnsi="Arial" w:cs="Arial"/>
                <w:lang w:eastAsia="es-ES"/>
              </w:rPr>
            </w:pPr>
          </w:p>
        </w:tc>
      </w:tr>
    </w:tbl>
    <w:p w:rsidR="00074810" w:rsidRPr="0079158E" w:rsidRDefault="00074810" w:rsidP="00074810">
      <w:pPr>
        <w:autoSpaceDE w:val="0"/>
        <w:autoSpaceDN w:val="0"/>
        <w:adjustRightInd w:val="0"/>
        <w:spacing w:after="0" w:line="240" w:lineRule="auto"/>
        <w:jc w:val="both"/>
        <w:rPr>
          <w:rFonts w:ascii="Arial" w:hAnsi="Arial" w:cs="Arial"/>
          <w:sz w:val="24"/>
          <w:szCs w:val="24"/>
          <w:lang w:eastAsia="es-ES"/>
        </w:rPr>
      </w:pPr>
    </w:p>
    <w:p w:rsidR="007300B2" w:rsidRDefault="007300B2" w:rsidP="00074810">
      <w:pPr>
        <w:autoSpaceDE w:val="0"/>
        <w:autoSpaceDN w:val="0"/>
        <w:adjustRightInd w:val="0"/>
        <w:spacing w:after="0" w:line="240" w:lineRule="auto"/>
        <w:jc w:val="both"/>
        <w:rPr>
          <w:rFonts w:ascii="Arial" w:hAnsi="Arial" w:cs="Arial"/>
          <w:sz w:val="24"/>
          <w:szCs w:val="24"/>
          <w:lang w:eastAsia="es-ES"/>
        </w:rPr>
      </w:pPr>
    </w:p>
    <w:p w:rsidR="00074810" w:rsidRDefault="00074810" w:rsidP="00074810">
      <w:pPr>
        <w:pStyle w:val="Prrafodelista"/>
        <w:numPr>
          <w:ilvl w:val="0"/>
          <w:numId w:val="12"/>
        </w:numPr>
        <w:autoSpaceDE w:val="0"/>
        <w:autoSpaceDN w:val="0"/>
        <w:adjustRightInd w:val="0"/>
        <w:spacing w:after="0" w:line="240" w:lineRule="auto"/>
        <w:jc w:val="both"/>
        <w:rPr>
          <w:rFonts w:ascii="Arial" w:hAnsi="Arial" w:cs="Arial"/>
          <w:sz w:val="24"/>
          <w:szCs w:val="24"/>
          <w:lang w:eastAsia="es-ES"/>
        </w:rPr>
      </w:pPr>
      <w:r w:rsidRPr="0079158E">
        <w:rPr>
          <w:rFonts w:ascii="Arial" w:hAnsi="Arial" w:cs="Arial"/>
          <w:sz w:val="24"/>
          <w:szCs w:val="24"/>
          <w:lang w:eastAsia="es-ES"/>
        </w:rPr>
        <w:t>Los instrumentos de recolección de información diseñados por el grupo y que corresponden a lo mencionado en la última columna del cuadro del punto anterior.</w:t>
      </w:r>
    </w:p>
    <w:p w:rsidR="00727DA8" w:rsidRPr="00727DA8" w:rsidRDefault="00727DA8" w:rsidP="00727DA8">
      <w:pPr>
        <w:pStyle w:val="Prrafodelista"/>
        <w:autoSpaceDE w:val="0"/>
        <w:autoSpaceDN w:val="0"/>
        <w:adjustRightInd w:val="0"/>
        <w:spacing w:after="0" w:line="240" w:lineRule="auto"/>
        <w:jc w:val="both"/>
        <w:rPr>
          <w:rFonts w:ascii="Arial" w:hAnsi="Arial" w:cs="Arial"/>
          <w:sz w:val="28"/>
          <w:szCs w:val="24"/>
          <w:lang w:eastAsia="es-ES"/>
        </w:rPr>
      </w:pPr>
    </w:p>
    <w:p w:rsidR="00727DA8" w:rsidRPr="00727DA8" w:rsidRDefault="00727DA8" w:rsidP="00727DA8">
      <w:pPr>
        <w:pStyle w:val="Default"/>
        <w:ind w:left="720"/>
        <w:rPr>
          <w:szCs w:val="23"/>
        </w:rPr>
      </w:pPr>
      <w:r w:rsidRPr="00727DA8">
        <w:rPr>
          <w:b/>
          <w:bCs/>
          <w:szCs w:val="23"/>
        </w:rPr>
        <w:t xml:space="preserve">RTA: </w:t>
      </w:r>
    </w:p>
    <w:p w:rsidR="00074810" w:rsidRPr="00727DA8" w:rsidRDefault="00727DA8" w:rsidP="00727DA8">
      <w:pPr>
        <w:pStyle w:val="Prrafodelista"/>
        <w:autoSpaceDE w:val="0"/>
        <w:autoSpaceDN w:val="0"/>
        <w:adjustRightInd w:val="0"/>
        <w:spacing w:after="0" w:line="240" w:lineRule="auto"/>
        <w:jc w:val="both"/>
        <w:rPr>
          <w:rFonts w:ascii="Arial" w:hAnsi="Arial" w:cs="Arial"/>
          <w:sz w:val="28"/>
          <w:szCs w:val="24"/>
          <w:lang w:eastAsia="es-ES"/>
        </w:rPr>
      </w:pPr>
      <w:r w:rsidRPr="00727DA8">
        <w:rPr>
          <w:b/>
          <w:bCs/>
          <w:sz w:val="24"/>
          <w:szCs w:val="23"/>
        </w:rPr>
        <w:t xml:space="preserve">Diseño del instrumento: </w:t>
      </w:r>
      <w:r w:rsidRPr="00727DA8">
        <w:rPr>
          <w:sz w:val="24"/>
          <w:szCs w:val="23"/>
        </w:rPr>
        <w:t>se realizara una encuesta  sobre documentación que se encuentre en la web, realizando síntesis de lecturas encontradas</w:t>
      </w:r>
    </w:p>
    <w:p w:rsidR="007300B2" w:rsidRDefault="007300B2" w:rsidP="00074810">
      <w:pPr>
        <w:pStyle w:val="Prrafodelista"/>
        <w:autoSpaceDE w:val="0"/>
        <w:autoSpaceDN w:val="0"/>
        <w:adjustRightInd w:val="0"/>
        <w:spacing w:after="0" w:line="240" w:lineRule="auto"/>
        <w:jc w:val="both"/>
        <w:rPr>
          <w:rFonts w:ascii="Arial" w:hAnsi="Arial" w:cs="Arial"/>
          <w:sz w:val="24"/>
          <w:szCs w:val="24"/>
          <w:lang w:eastAsia="es-ES"/>
        </w:rPr>
      </w:pPr>
    </w:p>
    <w:p w:rsidR="00727DA8" w:rsidRPr="00727DA8" w:rsidRDefault="00074810" w:rsidP="00074810">
      <w:pPr>
        <w:pStyle w:val="Prrafodelista"/>
        <w:numPr>
          <w:ilvl w:val="0"/>
          <w:numId w:val="12"/>
        </w:numPr>
        <w:autoSpaceDE w:val="0"/>
        <w:autoSpaceDN w:val="0"/>
        <w:adjustRightInd w:val="0"/>
        <w:spacing w:after="0" w:line="240" w:lineRule="auto"/>
        <w:jc w:val="both"/>
        <w:rPr>
          <w:rFonts w:ascii="Arial" w:hAnsi="Arial" w:cs="Arial"/>
          <w:bCs/>
          <w:sz w:val="24"/>
          <w:szCs w:val="24"/>
          <w:lang w:val="es-ES" w:eastAsia="es-ES"/>
        </w:rPr>
      </w:pPr>
      <w:r w:rsidRPr="00727DA8">
        <w:rPr>
          <w:rFonts w:ascii="Arial" w:hAnsi="Arial" w:cs="Arial"/>
          <w:sz w:val="24"/>
          <w:szCs w:val="24"/>
          <w:lang w:eastAsia="es-ES"/>
        </w:rPr>
        <w:t xml:space="preserve">Los avances y logros realizados en estos tres puntos deberán incorporarse al </w:t>
      </w:r>
      <w:r w:rsidRPr="00727DA8">
        <w:rPr>
          <w:rFonts w:ascii="Arial" w:hAnsi="Arial" w:cs="Arial"/>
          <w:bCs/>
          <w:sz w:val="24"/>
          <w:szCs w:val="24"/>
          <w:lang w:eastAsia="es-ES"/>
        </w:rPr>
        <w:t xml:space="preserve">mapa mental </w:t>
      </w:r>
      <w:r w:rsidRPr="00727DA8">
        <w:rPr>
          <w:rFonts w:ascii="Arial" w:hAnsi="Arial" w:cs="Arial"/>
          <w:sz w:val="24"/>
          <w:szCs w:val="24"/>
          <w:lang w:eastAsia="es-ES"/>
        </w:rPr>
        <w:t>que se hizo en el anterior trabajo colaborativo, haciéndole los ajustes pertinentes. El mapa mental ajustado se anexará entonces a esta nueva entrega.</w:t>
      </w:r>
    </w:p>
    <w:p w:rsidR="00727DA8" w:rsidRPr="00727DA8" w:rsidRDefault="00727DA8" w:rsidP="00727DA8">
      <w:pPr>
        <w:pStyle w:val="Prrafodelista"/>
        <w:autoSpaceDE w:val="0"/>
        <w:autoSpaceDN w:val="0"/>
        <w:adjustRightInd w:val="0"/>
        <w:spacing w:after="0" w:line="240" w:lineRule="auto"/>
        <w:jc w:val="center"/>
        <w:rPr>
          <w:rFonts w:ascii="Arial" w:hAnsi="Arial" w:cs="Arial"/>
          <w:bCs/>
          <w:sz w:val="24"/>
          <w:szCs w:val="24"/>
          <w:lang w:val="es-ES" w:eastAsia="es-ES"/>
        </w:rPr>
      </w:pPr>
    </w:p>
    <w:p w:rsidR="00074810" w:rsidRPr="00727DA8" w:rsidRDefault="00727DA8" w:rsidP="00727DA8">
      <w:pPr>
        <w:pStyle w:val="Prrafodelista"/>
        <w:autoSpaceDE w:val="0"/>
        <w:autoSpaceDN w:val="0"/>
        <w:adjustRightInd w:val="0"/>
        <w:spacing w:after="0" w:line="240" w:lineRule="auto"/>
        <w:jc w:val="center"/>
        <w:rPr>
          <w:rFonts w:ascii="Arial" w:hAnsi="Arial" w:cs="Arial"/>
          <w:bCs/>
          <w:sz w:val="24"/>
          <w:szCs w:val="24"/>
          <w:lang w:val="es-ES" w:eastAsia="es-ES"/>
        </w:rPr>
      </w:pPr>
      <w:r w:rsidRPr="00727DA8">
        <w:rPr>
          <w:rFonts w:ascii="Arial" w:hAnsi="Arial" w:cs="Arial"/>
          <w:bCs/>
          <w:noProof/>
          <w:sz w:val="24"/>
          <w:szCs w:val="24"/>
          <w:lang w:eastAsia="es-CO"/>
        </w:rPr>
        <w:drawing>
          <wp:inline distT="0" distB="0" distL="0" distR="0">
            <wp:extent cx="4564380" cy="6600825"/>
            <wp:effectExtent l="19050" t="0" r="7620" b="0"/>
            <wp:docPr id="9"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734" cy="9062885"/>
                      <a:chOff x="71414" y="-32"/>
                      <a:chExt cx="6643734" cy="9062885"/>
                    </a:xfrm>
                  </a:grpSpPr>
                  <a:cxnSp>
                    <a:nvCxnSpPr>
                      <a:cNvPr id="40" name="39 Conector recto de flecha"/>
                      <a:cNvCxnSpPr/>
                    </a:nvCxnSpPr>
                    <a:spPr>
                      <a:xfrm rot="5400000">
                        <a:off x="1607333" y="4250529"/>
                        <a:ext cx="4071965" cy="14287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5" name="114 Conector recto de flecha"/>
                      <a:cNvCxnSpPr>
                        <a:endCxn id="88" idx="0"/>
                      </a:cNvCxnSpPr>
                    </a:nvCxnSpPr>
                    <a:spPr>
                      <a:xfrm rot="5400000">
                        <a:off x="5276677" y="5133793"/>
                        <a:ext cx="428628" cy="1942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5" name="104 Conector recto de flecha"/>
                      <a:cNvCxnSpPr/>
                    </a:nvCxnSpPr>
                    <a:spPr>
                      <a:xfrm rot="5400000">
                        <a:off x="6071412" y="6285718"/>
                        <a:ext cx="28575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32 Conector recto de flecha"/>
                      <a:cNvCxnSpPr>
                        <a:stCxn id="13" idx="2"/>
                      </a:cNvCxnSpPr>
                    </a:nvCxnSpPr>
                    <a:spPr>
                      <a:xfrm rot="5400000">
                        <a:off x="1094805" y="3005765"/>
                        <a:ext cx="257094" cy="178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41 Conector recto de flecha"/>
                      <a:cNvCxnSpPr>
                        <a:endCxn id="14" idx="0"/>
                      </a:cNvCxnSpPr>
                    </a:nvCxnSpPr>
                    <a:spPr>
                      <a:xfrm rot="5400000">
                        <a:off x="1817405" y="3389033"/>
                        <a:ext cx="2286016" cy="36567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 name="27 Conector recto de flecha"/>
                      <a:cNvCxnSpPr/>
                    </a:nvCxnSpPr>
                    <a:spPr>
                      <a:xfrm rot="5400000">
                        <a:off x="1000107" y="2643174"/>
                        <a:ext cx="2428896" cy="185738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25 Conector recto de flecha"/>
                      <a:cNvCxnSpPr/>
                    </a:nvCxnSpPr>
                    <a:spPr>
                      <a:xfrm rot="10800000" flipV="1">
                        <a:off x="2071678" y="2357422"/>
                        <a:ext cx="982272" cy="35719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 name="10 Conector recto"/>
                      <a:cNvCxnSpPr>
                        <a:endCxn id="9" idx="2"/>
                      </a:cNvCxnSpPr>
                    </a:nvCxnSpPr>
                    <a:spPr>
                      <a:xfrm rot="16200000" flipH="1">
                        <a:off x="2168688" y="1170984"/>
                        <a:ext cx="2350960" cy="8928"/>
                      </a:xfrm>
                      <a:prstGeom prst="line">
                        <a:avLst/>
                      </a:prstGeom>
                      <a:ln w="38100">
                        <a:solidFill>
                          <a:srgbClr val="7030A0"/>
                        </a:solidFill>
                      </a:ln>
                    </a:spPr>
                    <a:style>
                      <a:lnRef idx="1">
                        <a:schemeClr val="accent1"/>
                      </a:lnRef>
                      <a:fillRef idx="0">
                        <a:schemeClr val="accent1"/>
                      </a:fillRef>
                      <a:effectRef idx="0">
                        <a:schemeClr val="accent1"/>
                      </a:effectRef>
                      <a:fontRef idx="minor">
                        <a:schemeClr val="tx1"/>
                      </a:fontRef>
                    </a:style>
                  </a:cxnSp>
                  <a:sp>
                    <a:nvSpPr>
                      <a:cNvPr id="2" name="1 CuadroTexto"/>
                      <a:cNvSpPr txBox="1"/>
                    </a:nvSpPr>
                    <a:spPr>
                      <a:xfrm>
                        <a:off x="1373954" y="19418"/>
                        <a:ext cx="3769558" cy="369332"/>
                      </a:xfrm>
                      <a:prstGeom prst="rect">
                        <a:avLst/>
                      </a:prstGeom>
                      <a:ln/>
                    </a:spPr>
                    <a:txSp>
                      <a:txBody>
                        <a:bodyPr wrap="none" rtlCol="0">
                          <a:spAutoFit/>
                        </a:bodyPr>
                        <a:lstStyle>
                          <a:defPPr>
                            <a:defRPr lang="es-CO"/>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s-CO" dirty="0" smtClean="0"/>
                            <a:t>MAPAS DE CONOCIMIENTO REGIONAL</a:t>
                          </a:r>
                          <a:endParaRPr lang="es-CO" dirty="0"/>
                        </a:p>
                      </a:txBody>
                      <a:useSpRect/>
                    </a:txSp>
                    <a:style>
                      <a:lnRef idx="3">
                        <a:schemeClr val="lt1"/>
                      </a:lnRef>
                      <a:fillRef idx="1">
                        <a:schemeClr val="accent4"/>
                      </a:fillRef>
                      <a:effectRef idx="1">
                        <a:schemeClr val="accent4"/>
                      </a:effectRef>
                      <a:fontRef idx="minor">
                        <a:schemeClr val="lt1"/>
                      </a:fontRef>
                    </a:style>
                  </a:sp>
                  <a:sp>
                    <a:nvSpPr>
                      <a:cNvPr id="3" name="2 CuadroTexto"/>
                      <a:cNvSpPr txBox="1"/>
                    </a:nvSpPr>
                    <a:spPr>
                      <a:xfrm>
                        <a:off x="214290" y="317312"/>
                        <a:ext cx="1017992" cy="430887"/>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1100" b="1" dirty="0" smtClean="0"/>
                            <a:t>CONCEPTO DE REGION</a:t>
                          </a:r>
                          <a:endParaRPr lang="es-CO" sz="1100" b="1" dirty="0"/>
                        </a:p>
                      </a:txBody>
                      <a:useSpRect/>
                    </a:txSp>
                    <a:style>
                      <a:lnRef idx="1">
                        <a:schemeClr val="accent2"/>
                      </a:lnRef>
                      <a:fillRef idx="2">
                        <a:schemeClr val="accent2"/>
                      </a:fillRef>
                      <a:effectRef idx="1">
                        <a:schemeClr val="accent2"/>
                      </a:effectRef>
                      <a:fontRef idx="minor">
                        <a:schemeClr val="dk1"/>
                      </a:fontRef>
                    </a:style>
                  </a:sp>
                  <a:sp>
                    <a:nvSpPr>
                      <a:cNvPr id="4" name="3 CuadroTexto"/>
                      <a:cNvSpPr txBox="1"/>
                    </a:nvSpPr>
                    <a:spPr>
                      <a:xfrm>
                        <a:off x="5286388" y="315053"/>
                        <a:ext cx="1428760" cy="600164"/>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1100" b="1" dirty="0" smtClean="0"/>
                            <a:t>AMBITO DE</a:t>
                          </a:r>
                        </a:p>
                        <a:p>
                          <a:pPr algn="ctr"/>
                          <a:r>
                            <a:rPr lang="es-CO" sz="1100" b="1" dirty="0" smtClean="0"/>
                            <a:t> INDAGACION ESCOGIDO</a:t>
                          </a:r>
                          <a:endParaRPr lang="es-CO" sz="1100" b="1" dirty="0"/>
                        </a:p>
                      </a:txBody>
                      <a:useSpRect/>
                    </a:txSp>
                    <a:style>
                      <a:lnRef idx="1">
                        <a:schemeClr val="accent2"/>
                      </a:lnRef>
                      <a:fillRef idx="2">
                        <a:schemeClr val="accent2"/>
                      </a:fillRef>
                      <a:effectRef idx="1">
                        <a:schemeClr val="accent2"/>
                      </a:effectRef>
                      <a:fontRef idx="minor">
                        <a:schemeClr val="dk1"/>
                      </a:fontRef>
                    </a:style>
                  </a:sp>
                  <a:sp>
                    <a:nvSpPr>
                      <a:cNvPr id="5" name="4 CuadroTexto"/>
                      <a:cNvSpPr txBox="1"/>
                    </a:nvSpPr>
                    <a:spPr>
                      <a:xfrm>
                        <a:off x="71438" y="888816"/>
                        <a:ext cx="2143116" cy="1200329"/>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600" dirty="0" smtClean="0"/>
                            <a:t>Es una  división territorial definida por interés</a:t>
                          </a:r>
                        </a:p>
                        <a:p>
                          <a:pPr algn="ctr"/>
                          <a:r>
                            <a:rPr lang="es-CO" sz="600" dirty="0" smtClean="0"/>
                            <a:t> geográficas, históricas y sociales,  entre otras que cuenta </a:t>
                          </a:r>
                        </a:p>
                        <a:p>
                          <a:pPr algn="ctr"/>
                          <a:r>
                            <a:rPr lang="es-CO" sz="600" dirty="0"/>
                            <a:t>c</a:t>
                          </a:r>
                          <a:r>
                            <a:rPr lang="es-CO" sz="600" dirty="0" smtClean="0"/>
                            <a:t>on varias subdivisiones, de acuerdo al tamaño, por ejemplo</a:t>
                          </a:r>
                        </a:p>
                        <a:p>
                          <a:pPr algn="ctr"/>
                          <a:r>
                            <a:rPr lang="es-CO" sz="600" dirty="0" smtClean="0"/>
                            <a:t>en el caso de una división geográfica: departamentos, provincias, ciudades y otras.</a:t>
                          </a:r>
                        </a:p>
                        <a:p>
                          <a:pPr algn="ctr"/>
                          <a:endParaRPr lang="es-CO" sz="600" dirty="0" smtClean="0"/>
                        </a:p>
                        <a:p>
                          <a:pPr algn="ctr"/>
                          <a:r>
                            <a:rPr lang="es-CO" sz="600" dirty="0" smtClean="0"/>
                            <a:t>Una región administrativa es una clasificación  regional </a:t>
                          </a:r>
                        </a:p>
                        <a:p>
                          <a:pPr algn="ctr"/>
                          <a:r>
                            <a:rPr lang="es-CO" sz="600" dirty="0" smtClean="0"/>
                            <a:t>Hecha por el estado nacional para facilitar la administración  y el gobierno de un país,</a:t>
                          </a:r>
                        </a:p>
                        <a:p>
                          <a:pPr algn="ctr"/>
                          <a:r>
                            <a:rPr lang="es-CO" sz="600" dirty="0" smtClean="0"/>
                            <a:t>Estas regiones tienen un origen artificial, dispuesto por una ley, mas allá de que la </a:t>
                          </a:r>
                        </a:p>
                        <a:p>
                          <a:pPr algn="ctr"/>
                          <a:r>
                            <a:rPr lang="es-CO" sz="600" dirty="0" smtClean="0"/>
                            <a:t>división tenga en cuenta criterios geográficos  y culturales</a:t>
                          </a:r>
                          <a:r>
                            <a:rPr lang="es-CO" sz="600" dirty="0" smtClean="0"/>
                            <a:t>.</a:t>
                          </a:r>
                          <a:endParaRPr lang="es-CO" sz="600" dirty="0" smtClean="0"/>
                        </a:p>
                      </a:txBody>
                      <a:useSpRect/>
                    </a:txSp>
                    <a:style>
                      <a:lnRef idx="1">
                        <a:schemeClr val="accent5"/>
                      </a:lnRef>
                      <a:fillRef idx="2">
                        <a:schemeClr val="accent5"/>
                      </a:fillRef>
                      <a:effectRef idx="1">
                        <a:schemeClr val="accent5"/>
                      </a:effectRef>
                      <a:fontRef idx="minor">
                        <a:schemeClr val="dk1"/>
                      </a:fontRef>
                    </a:style>
                  </a:sp>
                  <a:sp>
                    <a:nvSpPr>
                      <a:cNvPr id="6" name="5 CuadroTexto"/>
                      <a:cNvSpPr txBox="1"/>
                    </a:nvSpPr>
                    <a:spPr>
                      <a:xfrm>
                        <a:off x="4572008" y="1171179"/>
                        <a:ext cx="2143116" cy="646331"/>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600" dirty="0" smtClean="0"/>
                            <a:t>Se ha escogido el aspecto cultural ya que se considera de mayor importancia, puesto que es importante en el momento de mitigar  los otros aspectos  donde puede estar fallo un grupo social, llámese localidad, barrio, comuna </a:t>
                          </a:r>
                          <a:r>
                            <a:rPr lang="es-CO" sz="600" dirty="0" err="1" smtClean="0"/>
                            <a:t>etc</a:t>
                          </a:r>
                          <a:r>
                            <a:rPr lang="es-CO" sz="600" dirty="0" smtClean="0"/>
                            <a:t>,. Porque es  a  atreves de esta, entendida como  sinónimo de formación, de educación,  que los grupos se pueden superar.</a:t>
                          </a:r>
                          <a:endParaRPr lang="es-CO" sz="600" dirty="0"/>
                        </a:p>
                      </a:txBody>
                      <a:useSpRect/>
                    </a:txSp>
                    <a:style>
                      <a:lnRef idx="1">
                        <a:schemeClr val="accent5"/>
                      </a:lnRef>
                      <a:fillRef idx="2">
                        <a:schemeClr val="accent5"/>
                      </a:fillRef>
                      <a:effectRef idx="1">
                        <a:schemeClr val="accent5"/>
                      </a:effectRef>
                      <a:fontRef idx="minor">
                        <a:schemeClr val="dk1"/>
                      </a:fontRef>
                    </a:style>
                  </a:sp>
                  <a:sp>
                    <a:nvSpPr>
                      <a:cNvPr id="7" name="6 CuadroTexto"/>
                      <a:cNvSpPr txBox="1"/>
                    </a:nvSpPr>
                    <a:spPr>
                      <a:xfrm>
                        <a:off x="2590220" y="531626"/>
                        <a:ext cx="1463862" cy="261610"/>
                      </a:xfrm>
                      <a:prstGeom prst="rect">
                        <a:avLst/>
                      </a:prstGeom>
                    </a:spPr>
                    <a:txSp>
                      <a:txBody>
                        <a:bodyPr wrap="non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1100" dirty="0" smtClean="0"/>
                            <a:t>REGIONES ESCOGIDAS</a:t>
                          </a:r>
                          <a:endParaRPr lang="es-CO" sz="1100" dirty="0"/>
                        </a:p>
                      </a:txBody>
                      <a:useSpRect/>
                    </a:txSp>
                    <a:style>
                      <a:lnRef idx="2">
                        <a:schemeClr val="accent2"/>
                      </a:lnRef>
                      <a:fillRef idx="1">
                        <a:schemeClr val="lt1"/>
                      </a:fillRef>
                      <a:effectRef idx="0">
                        <a:schemeClr val="accent2"/>
                      </a:effectRef>
                      <a:fontRef idx="minor">
                        <a:schemeClr val="dk1"/>
                      </a:fontRef>
                    </a:style>
                  </a:sp>
                  <a:sp>
                    <a:nvSpPr>
                      <a:cNvPr id="8" name="7 CuadroTexto"/>
                      <a:cNvSpPr txBox="1"/>
                    </a:nvSpPr>
                    <a:spPr>
                      <a:xfrm>
                        <a:off x="2411008" y="900002"/>
                        <a:ext cx="1821669" cy="600164"/>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es-CO" sz="1100" dirty="0" smtClean="0"/>
                            <a:t>Bosa localidad 7ª. Bogotá.</a:t>
                          </a:r>
                        </a:p>
                        <a:p>
                          <a:pPr>
                            <a:buFont typeface="Arial" pitchFamily="34" charset="0"/>
                            <a:buChar char="•"/>
                          </a:pPr>
                          <a:r>
                            <a:rPr lang="es-CO" sz="1100" dirty="0" smtClean="0"/>
                            <a:t>Suba, localidad de Bogotá.</a:t>
                          </a:r>
                        </a:p>
                        <a:p>
                          <a:pPr>
                            <a:buFont typeface="Arial" pitchFamily="34" charset="0"/>
                            <a:buChar char="•"/>
                          </a:pPr>
                          <a:r>
                            <a:rPr lang="es-CO" sz="1100" dirty="0" smtClean="0"/>
                            <a:t>Leticia – Amazonas. </a:t>
                          </a:r>
                          <a:endParaRPr lang="es-CO" sz="1100" dirty="0"/>
                        </a:p>
                      </a:txBody>
                      <a:useSpRect/>
                    </a:txSp>
                    <a:style>
                      <a:lnRef idx="2">
                        <a:schemeClr val="accent1"/>
                      </a:lnRef>
                      <a:fillRef idx="1">
                        <a:schemeClr val="lt1"/>
                      </a:fillRef>
                      <a:effectRef idx="0">
                        <a:schemeClr val="accent1"/>
                      </a:effectRef>
                      <a:fontRef idx="minor">
                        <a:schemeClr val="dk1"/>
                      </a:fontRef>
                    </a:style>
                  </a:sp>
                  <a:sp>
                    <a:nvSpPr>
                      <a:cNvPr id="9" name="8 CuadroTexto"/>
                      <a:cNvSpPr txBox="1"/>
                    </a:nvSpPr>
                    <a:spPr>
                      <a:xfrm>
                        <a:off x="2411008" y="1643042"/>
                        <a:ext cx="1875248" cy="707886"/>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1000" b="1" dirty="0" smtClean="0"/>
                            <a:t>AMBITO DE INDAGACION EXPLORADOS</a:t>
                          </a:r>
                        </a:p>
                        <a:p>
                          <a:pPr algn="ctr"/>
                          <a:r>
                            <a:rPr lang="es-CO" sz="1000" b="1" dirty="0" smtClean="0"/>
                            <a:t>INCIALMENTE. LETICIA - AMAZONAS</a:t>
                          </a:r>
                          <a:endParaRPr lang="es-CO" sz="1000" b="1" dirty="0"/>
                        </a:p>
                      </a:txBody>
                      <a:useSpRect/>
                    </a:txSp>
                    <a:style>
                      <a:lnRef idx="2">
                        <a:schemeClr val="accent2"/>
                      </a:lnRef>
                      <a:fillRef idx="1">
                        <a:schemeClr val="lt1"/>
                      </a:fillRef>
                      <a:effectRef idx="0">
                        <a:schemeClr val="accent2"/>
                      </a:effectRef>
                      <a:fontRef idx="minor">
                        <a:schemeClr val="dk1"/>
                      </a:fontRef>
                    </a:style>
                  </a:sp>
                  <a:sp>
                    <a:nvSpPr>
                      <a:cNvPr id="13" name="12 CuadroTexto"/>
                      <a:cNvSpPr txBox="1"/>
                    </a:nvSpPr>
                    <a:spPr>
                      <a:xfrm>
                        <a:off x="428604" y="2285984"/>
                        <a:ext cx="1607355" cy="600164"/>
                      </a:xfrm>
                      <a:prstGeom prst="rect">
                        <a:avLst/>
                      </a:prstGeom>
                      <a:ln w="38100"/>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1100" dirty="0" smtClean="0"/>
                            <a:t>SOCIOECONOMICOS TERRITORIALIDAD  E INTERCULTURALIDAD</a:t>
                          </a:r>
                          <a:endParaRPr lang="es-CO" sz="1100" dirty="0"/>
                        </a:p>
                      </a:txBody>
                      <a:useSpRect/>
                    </a:txSp>
                    <a:style>
                      <a:lnRef idx="1">
                        <a:schemeClr val="accent2"/>
                      </a:lnRef>
                      <a:fillRef idx="2">
                        <a:schemeClr val="accent2"/>
                      </a:fillRef>
                      <a:effectRef idx="1">
                        <a:schemeClr val="accent2"/>
                      </a:effectRef>
                      <a:fontRef idx="minor">
                        <a:schemeClr val="dk1"/>
                      </a:fontRef>
                    </a:style>
                  </a:sp>
                  <a:sp>
                    <a:nvSpPr>
                      <a:cNvPr id="14" name="13 CuadroTexto"/>
                      <a:cNvSpPr txBox="1"/>
                    </a:nvSpPr>
                    <a:spPr>
                      <a:xfrm>
                        <a:off x="2357430" y="4714876"/>
                        <a:ext cx="840295" cy="261610"/>
                      </a:xfrm>
                      <a:prstGeom prst="rect">
                        <a:avLst/>
                      </a:prstGeom>
                      <a:ln w="38100"/>
                    </a:spPr>
                    <a:txSp>
                      <a:txBody>
                        <a:bodyPr wrap="non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1100" dirty="0" smtClean="0"/>
                            <a:t>CONFLICTO</a:t>
                          </a:r>
                          <a:endParaRPr lang="es-CO" sz="1100" dirty="0"/>
                        </a:p>
                      </a:txBody>
                      <a:useSpRect/>
                    </a:txSp>
                    <a:style>
                      <a:lnRef idx="1">
                        <a:schemeClr val="accent2"/>
                      </a:lnRef>
                      <a:fillRef idx="2">
                        <a:schemeClr val="accent2"/>
                      </a:fillRef>
                      <a:effectRef idx="1">
                        <a:schemeClr val="accent2"/>
                      </a:effectRef>
                      <a:fontRef idx="minor">
                        <a:schemeClr val="dk1"/>
                      </a:fontRef>
                    </a:style>
                  </a:sp>
                  <a:sp>
                    <a:nvSpPr>
                      <a:cNvPr id="15" name="14 CuadroTexto"/>
                      <a:cNvSpPr txBox="1"/>
                    </a:nvSpPr>
                    <a:spPr>
                      <a:xfrm>
                        <a:off x="3071810" y="2571736"/>
                        <a:ext cx="566181" cy="261610"/>
                      </a:xfrm>
                      <a:prstGeom prst="rect">
                        <a:avLst/>
                      </a:prstGeom>
                      <a:ln w="38100"/>
                    </a:spPr>
                    <a:txSp>
                      <a:txBody>
                        <a:bodyPr wrap="non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1100" dirty="0" smtClean="0"/>
                            <a:t>SALUD</a:t>
                          </a:r>
                          <a:endParaRPr lang="es-CO" sz="1100" dirty="0"/>
                        </a:p>
                      </a:txBody>
                      <a:useSpRect/>
                    </a:txSp>
                    <a:style>
                      <a:lnRef idx="1">
                        <a:schemeClr val="accent2"/>
                      </a:lnRef>
                      <a:fillRef idx="2">
                        <a:schemeClr val="accent2"/>
                      </a:fillRef>
                      <a:effectRef idx="1">
                        <a:schemeClr val="accent2"/>
                      </a:effectRef>
                      <a:fontRef idx="minor">
                        <a:schemeClr val="dk1"/>
                      </a:fontRef>
                    </a:style>
                  </a:sp>
                  <a:sp>
                    <a:nvSpPr>
                      <a:cNvPr id="16" name="15 CuadroTexto"/>
                      <a:cNvSpPr txBox="1"/>
                    </a:nvSpPr>
                    <a:spPr>
                      <a:xfrm>
                        <a:off x="2928934" y="6357950"/>
                        <a:ext cx="1002197" cy="261610"/>
                      </a:xfrm>
                      <a:prstGeom prst="rect">
                        <a:avLst/>
                      </a:prstGeom>
                      <a:ln w="38100"/>
                    </a:spPr>
                    <a:txSp>
                      <a:txBody>
                        <a:bodyPr wrap="non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1100" dirty="0" smtClean="0"/>
                            <a:t>AMBIENTALES</a:t>
                          </a:r>
                          <a:endParaRPr lang="es-CO" sz="1100" dirty="0"/>
                        </a:p>
                      </a:txBody>
                      <a:useSpRect/>
                    </a:txSp>
                    <a:style>
                      <a:lnRef idx="1">
                        <a:schemeClr val="accent2"/>
                      </a:lnRef>
                      <a:fillRef idx="2">
                        <a:schemeClr val="accent2"/>
                      </a:fillRef>
                      <a:effectRef idx="1">
                        <a:schemeClr val="accent2"/>
                      </a:effectRef>
                      <a:fontRef idx="minor">
                        <a:schemeClr val="dk1"/>
                      </a:fontRef>
                    </a:style>
                  </a:sp>
                  <a:sp>
                    <a:nvSpPr>
                      <a:cNvPr id="17" name="16 CuadroTexto"/>
                      <a:cNvSpPr txBox="1"/>
                    </a:nvSpPr>
                    <a:spPr>
                      <a:xfrm>
                        <a:off x="71438" y="3000364"/>
                        <a:ext cx="2071678" cy="1477328"/>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just"/>
                          <a:r>
                            <a:rPr lang="es-CO" sz="600" dirty="0" smtClean="0"/>
                            <a:t>Leticia </a:t>
                          </a:r>
                          <a:r>
                            <a:rPr lang="es-CO" sz="600" dirty="0"/>
                            <a:t>se articula con Tabatinga y ambos son instrumentos de la soberanía de cada uno de los Estados, se evidencia la similitud de las difíciles condiciones de vida de los habitantes en los dos países. Se destaca el papel que cumple el Estado en Leticia, como el principal empleador. El comercio y los servicios públicos y privados constituyen los sectores más dinámicos de la ciudad a nivel económico, pero con bajo desarrollo tecnológico. </a:t>
                          </a:r>
                          <a:r>
                            <a:rPr lang="es-CO" sz="600" dirty="0" smtClean="0"/>
                            <a:t>Depende </a:t>
                          </a:r>
                          <a:r>
                            <a:rPr lang="es-CO" sz="600" dirty="0"/>
                            <a:t>en gran medida del ciclo natural de la pesca en el río Amazonas. La promoción y fomento del turismo de cobertura nacional e internacional no termina de consolidarse.</a:t>
                          </a:r>
                        </a:p>
                        <a:p>
                          <a:pPr algn="just"/>
                          <a:endParaRPr lang="es-CO" sz="600" dirty="0"/>
                        </a:p>
                        <a:p>
                          <a:pPr algn="just"/>
                          <a:r>
                            <a:rPr lang="es-CO" sz="600" dirty="0" smtClean="0"/>
                            <a:t>Consta de avenidas  y  calles; su A</a:t>
                          </a:r>
                          <a:r>
                            <a:rPr lang="es-ES" sz="600" dirty="0" smtClean="0"/>
                            <a:t>v. Principal son </a:t>
                          </a:r>
                          <a:r>
                            <a:rPr lang="es-ES" sz="600" dirty="0"/>
                            <a:t>la Avenida Internacional </a:t>
                          </a:r>
                          <a:r>
                            <a:rPr lang="es-ES" sz="600" dirty="0" smtClean="0"/>
                            <a:t>y la Av. Alfredo </a:t>
                          </a:r>
                          <a:r>
                            <a:rPr lang="es-ES" sz="600" dirty="0"/>
                            <a:t>Vázquez </a:t>
                          </a:r>
                          <a:r>
                            <a:rPr lang="es-ES" sz="600" dirty="0" smtClean="0"/>
                            <a:t>Cobo,  las </a:t>
                          </a:r>
                          <a:r>
                            <a:rPr lang="es-ES" sz="600" dirty="0"/>
                            <a:t>Calle </a:t>
                          </a:r>
                          <a:r>
                            <a:rPr lang="es-ES" sz="600" dirty="0" smtClean="0"/>
                            <a:t>1 a la 10. </a:t>
                          </a:r>
                          <a:endParaRPr lang="es-CO" sz="600" dirty="0"/>
                        </a:p>
                      </a:txBody>
                      <a:useSpRect/>
                    </a:txSp>
                    <a:style>
                      <a:lnRef idx="1">
                        <a:schemeClr val="accent5"/>
                      </a:lnRef>
                      <a:fillRef idx="2">
                        <a:schemeClr val="accent5"/>
                      </a:fillRef>
                      <a:effectRef idx="1">
                        <a:schemeClr val="accent5"/>
                      </a:effectRef>
                      <a:fontRef idx="minor">
                        <a:schemeClr val="dk1"/>
                      </a:fontRef>
                    </a:style>
                  </a:sp>
                  <a:sp>
                    <a:nvSpPr>
                      <a:cNvPr id="19" name="18 CuadroTexto"/>
                      <a:cNvSpPr txBox="1"/>
                    </a:nvSpPr>
                    <a:spPr>
                      <a:xfrm>
                        <a:off x="2357430" y="2857488"/>
                        <a:ext cx="2000264" cy="1492716"/>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es-CO" sz="700" dirty="0" smtClean="0"/>
                            <a:t>El </a:t>
                          </a:r>
                          <a:r>
                            <a:rPr lang="es-CO" sz="700" dirty="0"/>
                            <a:t>equipamiento en salud está representado por un hospital de II nivel en Leticia, uno de primer nivel en Puerto Nariño, Centros de Salud en Tarapacá, Puerto Arica, La Chorrera, San Rafael, Puerto Alegría, Puerto Santander, </a:t>
                          </a:r>
                          <a:r>
                            <a:rPr lang="es-CO" sz="700" dirty="0" err="1"/>
                            <a:t>Mirití</a:t>
                          </a:r>
                          <a:r>
                            <a:rPr lang="es-CO" sz="700" dirty="0"/>
                            <a:t> ‑ Paraná, </a:t>
                          </a:r>
                          <a:r>
                            <a:rPr lang="es-CO" sz="700" dirty="0" err="1"/>
                            <a:t>Pacoa</a:t>
                          </a:r>
                          <a:r>
                            <a:rPr lang="es-CO" sz="700" dirty="0"/>
                            <a:t> y La Pedrera; y </a:t>
                          </a:r>
                          <a:r>
                            <a:rPr lang="es-CO" sz="700" dirty="0" smtClean="0"/>
                            <a:t>50</a:t>
                          </a:r>
                          <a:r>
                            <a:rPr lang="es-CO" sz="700" dirty="0"/>
                            <a:t> puestos de salud. En Leticia funcionan además 2 clínicas privadas, algunos centros médicos, odontológicos y laboratorios clínicos. También se deben incluir los servicios de salud que posee la Policía, la Armada y el Ejército Nacional, no solamente en Leticia sino también en las diferentes bases que existen en el </a:t>
                          </a:r>
                          <a:r>
                            <a:rPr lang="es-CO" sz="700" dirty="0" err="1"/>
                            <a:t>departamento.</a:t>
                          </a:r>
                          <a:r>
                            <a:rPr lang="es-CO" sz="700" dirty="0" err="1" smtClean="0"/>
                            <a:t>e</a:t>
                          </a:r>
                          <a:endParaRPr lang="es-CO" sz="700" dirty="0"/>
                        </a:p>
                      </a:txBody>
                      <a:useSpRect/>
                    </a:txSp>
                    <a:style>
                      <a:lnRef idx="1">
                        <a:schemeClr val="accent5"/>
                      </a:lnRef>
                      <a:fillRef idx="2">
                        <a:schemeClr val="accent5"/>
                      </a:fillRef>
                      <a:effectRef idx="1">
                        <a:schemeClr val="accent5"/>
                      </a:effectRef>
                      <a:fontRef idx="minor">
                        <a:schemeClr val="dk1"/>
                      </a:fontRef>
                    </a:style>
                  </a:sp>
                  <a:sp>
                    <a:nvSpPr>
                      <a:cNvPr id="21" name="20 CuadroTexto"/>
                      <a:cNvSpPr txBox="1"/>
                    </a:nvSpPr>
                    <a:spPr>
                      <a:xfrm>
                        <a:off x="71414" y="5286380"/>
                        <a:ext cx="1714512" cy="3000821"/>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es-CO" sz="900" dirty="0" smtClean="0"/>
                            <a:t>El equipamiento educativo consta de 43 en Leticia, 15 urbanos y 28 rurales, 6 de ellos privados. En </a:t>
                          </a:r>
                          <a:r>
                            <a:rPr lang="es-CO" sz="900" dirty="0"/>
                            <a:t>Leticia funciona la Unidad de Educación Especial fusionada a la escuela Normal Superior. En cuanto a la educación técnica y tecnológica se cuenta con la presencia del SENA entidad que ofrece programas técnicos y tecnológicos especialmente en Leticia, Puerto Nariño y en baja proporción a algunos corregimientos. En lo referente a la educación superior (pregrado y post-grado), son 15 las universidades que de forma presencial, </a:t>
                          </a:r>
                          <a:r>
                            <a:rPr lang="es-CO" sz="900" dirty="0" err="1"/>
                            <a:t>semipresencial</a:t>
                          </a:r>
                          <a:r>
                            <a:rPr lang="es-CO" sz="900" dirty="0"/>
                            <a:t> o a distancia ofrecen programas de pregrado y de postgrado. </a:t>
                          </a:r>
                        </a:p>
                      </a:txBody>
                      <a:useSpRect/>
                    </a:txSp>
                    <a:style>
                      <a:lnRef idx="1">
                        <a:schemeClr val="accent5"/>
                      </a:lnRef>
                      <a:fillRef idx="2">
                        <a:schemeClr val="accent5"/>
                      </a:fillRef>
                      <a:effectRef idx="1">
                        <a:schemeClr val="accent5"/>
                      </a:effectRef>
                      <a:fontRef idx="minor">
                        <a:schemeClr val="dk1"/>
                      </a:fontRef>
                    </a:style>
                  </a:sp>
                  <a:cxnSp>
                    <a:nvCxnSpPr>
                      <a:cNvPr id="31" name="30 Conector recto de flecha"/>
                      <a:cNvCxnSpPr>
                        <a:stCxn id="9" idx="2"/>
                      </a:cNvCxnSpPr>
                    </a:nvCxnSpPr>
                    <a:spPr>
                      <a:xfrm rot="16200000" flipH="1">
                        <a:off x="3242693" y="2456867"/>
                        <a:ext cx="220810" cy="89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34 Conector recto de flecha"/>
                      <a:cNvCxnSpPr/>
                    </a:nvCxnSpPr>
                    <a:spPr>
                      <a:xfrm rot="5400000">
                        <a:off x="1320785" y="5178429"/>
                        <a:ext cx="21431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6" name="35 CuadroTexto"/>
                      <a:cNvSpPr txBox="1"/>
                    </a:nvSpPr>
                    <a:spPr>
                      <a:xfrm>
                        <a:off x="714356" y="4786314"/>
                        <a:ext cx="881973" cy="261610"/>
                      </a:xfrm>
                      <a:prstGeom prst="rect">
                        <a:avLst/>
                      </a:prstGeom>
                      <a:ln w="38100"/>
                    </a:spPr>
                    <a:txSp>
                      <a:txBody>
                        <a:bodyPr wrap="non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1100" dirty="0" smtClean="0"/>
                            <a:t>EDUCACION</a:t>
                          </a:r>
                          <a:endParaRPr lang="es-CO" sz="1100" dirty="0"/>
                        </a:p>
                      </a:txBody>
                      <a:useSpRect/>
                    </a:txSp>
                    <a:style>
                      <a:lnRef idx="1">
                        <a:schemeClr val="accent2"/>
                      </a:lnRef>
                      <a:fillRef idx="2">
                        <a:schemeClr val="accent2"/>
                      </a:fillRef>
                      <a:effectRef idx="1">
                        <a:schemeClr val="accent2"/>
                      </a:effectRef>
                      <a:fontRef idx="minor">
                        <a:schemeClr val="dk1"/>
                      </a:fontRef>
                    </a:style>
                  </a:sp>
                  <a:sp>
                    <a:nvSpPr>
                      <a:cNvPr id="37" name="36 CuadroTexto"/>
                      <a:cNvSpPr txBox="1"/>
                    </a:nvSpPr>
                    <a:spPr>
                      <a:xfrm>
                        <a:off x="1857364" y="6835708"/>
                        <a:ext cx="2571768" cy="2185214"/>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es-CO" sz="800" dirty="0" smtClean="0"/>
                            <a:t>de </a:t>
                          </a:r>
                          <a:r>
                            <a:rPr lang="es-CO" sz="800" dirty="0" smtClean="0"/>
                            <a:t>Leticia apoya a las </a:t>
                          </a:r>
                        </a:p>
                        <a:p>
                          <a:pPr algn="just"/>
                          <a:r>
                            <a:rPr lang="es-CO" sz="800" dirty="0" smtClean="0"/>
                            <a:t>instituciones educativas del municipio de </a:t>
                          </a:r>
                        </a:p>
                        <a:p>
                          <a:pPr algn="just"/>
                          <a:r>
                            <a:rPr lang="es-CO" sz="800" dirty="0" smtClean="0"/>
                            <a:t>Leticia en los Proyectos Ambientales </a:t>
                          </a:r>
                        </a:p>
                        <a:p>
                          <a:pPr algn="just"/>
                          <a:r>
                            <a:rPr lang="es-CO" sz="800" dirty="0" smtClean="0"/>
                            <a:t>Escolares – PRAES  en temas como </a:t>
                          </a:r>
                        </a:p>
                        <a:p>
                          <a:pPr algn="just"/>
                          <a:r>
                            <a:rPr lang="es-CO" sz="800" dirty="0" smtClean="0"/>
                            <a:t>reforestación, técnicas de adecuado </a:t>
                          </a:r>
                        </a:p>
                        <a:p>
                          <a:pPr algn="just"/>
                          <a:r>
                            <a:rPr lang="es-CO" sz="800" dirty="0" smtClean="0"/>
                            <a:t>manejo de residuos sólidos y siembra de </a:t>
                          </a:r>
                        </a:p>
                        <a:p>
                          <a:pPr algn="just"/>
                          <a:r>
                            <a:rPr lang="es-CO" sz="800" dirty="0" smtClean="0"/>
                            <a:t>huertas escolares </a:t>
                          </a:r>
                          <a:r>
                            <a:rPr lang="es-CO" sz="800" dirty="0" smtClean="0"/>
                            <a:t>.</a:t>
                          </a:r>
                          <a:r>
                            <a:rPr lang="es-CO" sz="800" dirty="0" smtClean="0"/>
                            <a:t> El día Mundial del Ambiente se celebra el 5 de junio y es un vinculo por medio del cual se sensibiliza a la opinión mundial en relación a temas ambientales, cuyos objetivos son los de motivar a las personas para que se conviertan en agentes activos del desarrollo sustentable y </a:t>
                          </a:r>
                          <a:r>
                            <a:rPr lang="es-CO" sz="800" dirty="0" smtClean="0"/>
                            <a:t>equitativo.</a:t>
                          </a:r>
                        </a:p>
                        <a:p>
                          <a:pPr algn="just"/>
                          <a:r>
                            <a:rPr lang="es-CO" sz="800" dirty="0" smtClean="0"/>
                            <a:t>Según Darío Fajardo, quien fue director del estatal Instituto de Estudios Amazónicos </a:t>
                          </a:r>
                          <a:r>
                            <a:rPr lang="es-CO" sz="800" dirty="0" err="1" smtClean="0"/>
                            <a:t>Sinchi</a:t>
                          </a:r>
                          <a:r>
                            <a:rPr lang="es-CO" sz="800" dirty="0" smtClean="0"/>
                            <a:t>, la consecuencia más visible de la deforestación es la llamada </a:t>
                          </a:r>
                          <a:r>
                            <a:rPr lang="es-CO" sz="800" dirty="0" err="1" smtClean="0"/>
                            <a:t>praderización</a:t>
                          </a:r>
                          <a:r>
                            <a:rPr lang="es-CO" sz="800" dirty="0" smtClean="0"/>
                            <a:t> y la expansión de tierras ganaderas en la Amazonia</a:t>
                          </a:r>
                          <a:r>
                            <a:rPr lang="es-CO" sz="800" dirty="0" smtClean="0"/>
                            <a:t>.</a:t>
                          </a:r>
                          <a:endParaRPr lang="es-CO" sz="800" dirty="0"/>
                        </a:p>
                      </a:txBody>
                      <a:useSpRect/>
                    </a:txSp>
                    <a:style>
                      <a:lnRef idx="1">
                        <a:schemeClr val="accent5"/>
                      </a:lnRef>
                      <a:fillRef idx="2">
                        <a:schemeClr val="accent5"/>
                      </a:fillRef>
                      <a:effectRef idx="1">
                        <a:schemeClr val="accent5"/>
                      </a:effectRef>
                      <a:fontRef idx="minor">
                        <a:schemeClr val="dk1"/>
                      </a:fontRef>
                    </a:style>
                  </a:sp>
                  <a:sp>
                    <a:nvSpPr>
                      <a:cNvPr id="38" name="37 CuadroTexto"/>
                      <a:cNvSpPr txBox="1"/>
                    </a:nvSpPr>
                    <a:spPr>
                      <a:xfrm>
                        <a:off x="1928802" y="5286380"/>
                        <a:ext cx="2286016" cy="923330"/>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es-CO" sz="900" dirty="0" smtClean="0"/>
                            <a:t>E</a:t>
                          </a:r>
                          <a:r>
                            <a:rPr lang="es-CO" sz="900" dirty="0" smtClean="0"/>
                            <a:t>n </a:t>
                          </a:r>
                          <a:r>
                            <a:rPr lang="es-CO" sz="900" dirty="0" smtClean="0"/>
                            <a:t>la Amazonia hay frecuentes combates entre el Ejército y la guerrilla, y además, está el 35% de los cultivos de coca de Colombia, que superan las 90.000 hectáreas.</a:t>
                          </a:r>
                          <a:r>
                            <a:rPr lang="es-CO" sz="900" dirty="0" smtClean="0"/>
                            <a:t> </a:t>
                          </a:r>
                        </a:p>
                        <a:p>
                          <a:pPr algn="just"/>
                          <a:r>
                            <a:rPr lang="es-CO" sz="900" dirty="0" smtClean="0"/>
                            <a:t>Guerra entre narcotraficantes y muertes por sicarios.</a:t>
                          </a:r>
                          <a:endParaRPr lang="es-CO" sz="900" dirty="0"/>
                        </a:p>
                      </a:txBody>
                      <a:useSpRect/>
                    </a:txSp>
                    <a:style>
                      <a:lnRef idx="1">
                        <a:schemeClr val="accent5"/>
                      </a:lnRef>
                      <a:fillRef idx="2">
                        <a:schemeClr val="accent5"/>
                      </a:fillRef>
                      <a:effectRef idx="1">
                        <a:schemeClr val="accent5"/>
                      </a:effectRef>
                      <a:fontRef idx="minor">
                        <a:schemeClr val="dk1"/>
                      </a:fontRef>
                    </a:style>
                  </a:sp>
                  <a:cxnSp>
                    <a:nvCxnSpPr>
                      <a:cNvPr id="41" name="40 Conector recto de flecha"/>
                      <a:cNvCxnSpPr>
                        <a:stCxn id="14" idx="2"/>
                      </a:cNvCxnSpPr>
                    </a:nvCxnSpPr>
                    <a:spPr>
                      <a:xfrm rot="16200000" flipH="1">
                        <a:off x="2626871" y="5127193"/>
                        <a:ext cx="309894" cy="84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6" name="45 Conector recto de flecha"/>
                      <a:cNvCxnSpPr>
                        <a:stCxn id="16" idx="2"/>
                      </a:cNvCxnSpPr>
                    </a:nvCxnSpPr>
                    <a:spPr>
                      <a:xfrm rot="5400000">
                        <a:off x="3310289" y="6738274"/>
                        <a:ext cx="238458" cy="103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47 Conector recto de flecha"/>
                      <a:cNvCxnSpPr>
                        <a:stCxn id="6" idx="2"/>
                      </a:cNvCxnSpPr>
                    </a:nvCxnSpPr>
                    <a:spPr>
                      <a:xfrm rot="16200000" flipH="1">
                        <a:off x="5572134" y="1888942"/>
                        <a:ext cx="142878" cy="1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49 Conector recto de flecha"/>
                      <a:cNvCxnSpPr>
                        <a:stCxn id="4" idx="2"/>
                      </a:cNvCxnSpPr>
                    </a:nvCxnSpPr>
                    <a:spPr>
                      <a:xfrm rot="5400000">
                        <a:off x="5871092" y="1044893"/>
                        <a:ext cx="25935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3" name="52 CuadroTexto"/>
                      <a:cNvSpPr txBox="1"/>
                    </a:nvSpPr>
                    <a:spPr>
                      <a:xfrm>
                        <a:off x="4572008" y="2428860"/>
                        <a:ext cx="2143140" cy="2554545"/>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es-CO" sz="800" dirty="0" smtClean="0"/>
                            <a:t>Actualmente</a:t>
                          </a:r>
                          <a:r>
                            <a:rPr lang="es-CO" sz="800" dirty="0" smtClean="0"/>
                            <a:t>, comprende el Museo del Hombre Amazónico (con 290 piezas de las etnias </a:t>
                          </a:r>
                          <a:r>
                            <a:rPr lang="es-CO" sz="800" dirty="0" err="1" smtClean="0"/>
                            <a:t>uitoto</a:t>
                          </a:r>
                          <a:r>
                            <a:rPr lang="es-CO" sz="800" dirty="0" smtClean="0"/>
                            <a:t>, </a:t>
                          </a:r>
                          <a:r>
                            <a:rPr lang="es-CO" sz="800" dirty="0" err="1" smtClean="0"/>
                            <a:t>ticuna</a:t>
                          </a:r>
                          <a:r>
                            <a:rPr lang="es-CO" sz="800" dirty="0" smtClean="0"/>
                            <a:t> y </a:t>
                          </a:r>
                          <a:r>
                            <a:rPr lang="es-CO" sz="800" dirty="0" err="1" smtClean="0"/>
                            <a:t>yucuna</a:t>
                          </a:r>
                          <a:r>
                            <a:rPr lang="es-CO" sz="800" dirty="0" smtClean="0"/>
                            <a:t>), un auditorio y una biblioteca (compuesta por las salas general, infantil y </a:t>
                          </a:r>
                          <a:r>
                            <a:rPr lang="es-CO" sz="800" dirty="0" smtClean="0"/>
                            <a:t>Amazonas</a:t>
                          </a:r>
                        </a:p>
                        <a:p>
                          <a:pPr algn="just"/>
                          <a:r>
                            <a:rPr lang="es-ES" sz="800" dirty="0" smtClean="0"/>
                            <a:t>Sus </a:t>
                          </a:r>
                          <a:r>
                            <a:rPr lang="es-ES" sz="800" dirty="0" smtClean="0"/>
                            <a:t>principales hoteles son el Hotel Anaconda, el Hotel </a:t>
                          </a:r>
                          <a:r>
                            <a:rPr lang="es-ES" sz="800" dirty="0" err="1" smtClean="0"/>
                            <a:t>Yurupari</a:t>
                          </a:r>
                          <a:r>
                            <a:rPr lang="es-ES" sz="800" dirty="0" smtClean="0"/>
                            <a:t>, Hotel </a:t>
                          </a:r>
                          <a:r>
                            <a:rPr lang="es-ES" sz="800" dirty="0" err="1" smtClean="0"/>
                            <a:t>Decameron</a:t>
                          </a:r>
                          <a:r>
                            <a:rPr lang="es-ES" sz="800" dirty="0" smtClean="0"/>
                            <a:t> </a:t>
                          </a:r>
                          <a:r>
                            <a:rPr lang="es-ES" sz="800" dirty="0" err="1" smtClean="0"/>
                            <a:t>Ticuna</a:t>
                          </a:r>
                          <a:r>
                            <a:rPr lang="es-ES" sz="800" dirty="0" smtClean="0"/>
                            <a:t> y el Hotel </a:t>
                          </a:r>
                          <a:r>
                            <a:rPr lang="es-ES" sz="800" dirty="0" err="1" smtClean="0"/>
                            <a:t>Malokamazonas</a:t>
                          </a:r>
                          <a:r>
                            <a:rPr lang="es-ES" sz="800" dirty="0" smtClean="0"/>
                            <a:t>. </a:t>
                          </a:r>
                          <a:endParaRPr lang="es-ES" sz="800" dirty="0" smtClean="0"/>
                        </a:p>
                        <a:p>
                          <a:pPr algn="just"/>
                          <a:r>
                            <a:rPr lang="es-ES" sz="800" dirty="0" smtClean="0"/>
                            <a:t>Sus </a:t>
                          </a:r>
                          <a:r>
                            <a:rPr lang="es-ES" sz="800" dirty="0" smtClean="0"/>
                            <a:t>lugares más visitados son la Biblioteca del Banco de la República, el muelle turístico, los parques Orellana y Santander, la frontera con Brasil, y el Parque Temático Mundo Amazónico, entre otros</a:t>
                          </a:r>
                          <a:r>
                            <a:rPr lang="es-ES" sz="800" dirty="0" smtClean="0"/>
                            <a:t>.</a:t>
                          </a:r>
                          <a:r>
                            <a:rPr lang="es-CO" sz="800" dirty="0" smtClean="0"/>
                            <a:t> Esta Área Cultural del Banco de la República se fundó en 1984 con ocasión del cincuentenario del emisor y desde ese entonces ha apoyado múltiples actividades culturales en el Amazonas, bajo la premisa de que “una sociedad culta es también la que mejor se comporta en sus relaciones con el mundo de la actividad productiva cotidiana”. </a:t>
                          </a:r>
                          <a:endParaRPr lang="es-CO" sz="800" dirty="0"/>
                        </a:p>
                      </a:txBody>
                      <a:useSpRect/>
                    </a:txSp>
                    <a:style>
                      <a:lnRef idx="1">
                        <a:schemeClr val="accent6"/>
                      </a:lnRef>
                      <a:fillRef idx="2">
                        <a:schemeClr val="accent6"/>
                      </a:fillRef>
                      <a:effectRef idx="1">
                        <a:schemeClr val="accent6"/>
                      </a:effectRef>
                      <a:fontRef idx="minor">
                        <a:schemeClr val="dk1"/>
                      </a:fontRef>
                    </a:style>
                  </a:sp>
                  <a:sp>
                    <a:nvSpPr>
                      <a:cNvPr id="56" name="55 CuadroTexto"/>
                      <a:cNvSpPr txBox="1"/>
                    </a:nvSpPr>
                    <a:spPr>
                      <a:xfrm>
                        <a:off x="5072074" y="1960386"/>
                        <a:ext cx="1214446" cy="230832"/>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es-CO" sz="900" b="1" dirty="0" smtClean="0"/>
                            <a:t>ASPECTO CULTURAL</a:t>
                          </a:r>
                          <a:endParaRPr lang="es-CO" sz="900" b="1" dirty="0"/>
                        </a:p>
                      </a:txBody>
                      <a:useSpRect/>
                    </a:txSp>
                    <a:style>
                      <a:lnRef idx="1">
                        <a:schemeClr val="accent6"/>
                      </a:lnRef>
                      <a:fillRef idx="2">
                        <a:schemeClr val="accent6"/>
                      </a:fillRef>
                      <a:effectRef idx="1">
                        <a:schemeClr val="accent6"/>
                      </a:effectRef>
                      <a:fontRef idx="minor">
                        <a:schemeClr val="dk1"/>
                      </a:fontRef>
                    </a:style>
                  </a:sp>
                  <a:cxnSp>
                    <a:nvCxnSpPr>
                      <a:cNvPr id="58" name="57 Conector recto de flecha"/>
                      <a:cNvCxnSpPr>
                        <a:stCxn id="56" idx="2"/>
                      </a:cNvCxnSpPr>
                    </a:nvCxnSpPr>
                    <a:spPr>
                      <a:xfrm rot="5400000">
                        <a:off x="5552023" y="2318492"/>
                        <a:ext cx="254549"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64 Conector recto de flecha"/>
                      <a:cNvCxnSpPr>
                        <a:stCxn id="3" idx="2"/>
                      </a:cNvCxnSpPr>
                    </a:nvCxnSpPr>
                    <a:spPr>
                      <a:xfrm rot="5400000">
                        <a:off x="645514" y="817041"/>
                        <a:ext cx="146614" cy="893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68 Conector recto de flecha"/>
                      <a:cNvCxnSpPr>
                        <a:endCxn id="3" idx="3"/>
                      </a:cNvCxnSpPr>
                    </a:nvCxnSpPr>
                    <a:spPr>
                      <a:xfrm rot="10800000" flipV="1">
                        <a:off x="1232282" y="428596"/>
                        <a:ext cx="696520" cy="1041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5" name="74 Conector recto de flecha"/>
                      <a:cNvCxnSpPr/>
                    </a:nvCxnSpPr>
                    <a:spPr>
                      <a:xfrm>
                        <a:off x="4572008" y="428596"/>
                        <a:ext cx="642942" cy="14287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8" name="87 CuadroTexto"/>
                      <a:cNvSpPr txBox="1"/>
                    </a:nvSpPr>
                    <a:spPr>
                      <a:xfrm>
                        <a:off x="4714884" y="5357818"/>
                        <a:ext cx="1532792" cy="415498"/>
                      </a:xfrm>
                      <a:prstGeom prst="rect">
                        <a:avLst/>
                      </a:prstGeom>
                    </a:spPr>
                    <a:txSp>
                      <a:txBody>
                        <a:bodyPr wrap="non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1050" b="1" dirty="0" smtClean="0">
                              <a:solidFill>
                                <a:srgbClr val="FF0000"/>
                              </a:solidFill>
                            </a:rPr>
                            <a:t>CATEGORIA DE ANALISI:</a:t>
                          </a:r>
                        </a:p>
                        <a:p>
                          <a:pPr algn="ctr"/>
                          <a:r>
                            <a:rPr lang="es-CO" sz="1050" b="1" dirty="0" smtClean="0">
                              <a:solidFill>
                                <a:srgbClr val="FF0000"/>
                              </a:solidFill>
                            </a:rPr>
                            <a:t>DESCRIPCION</a:t>
                          </a:r>
                          <a:endParaRPr lang="es-CO" sz="1050" b="1" dirty="0">
                            <a:solidFill>
                              <a:srgbClr val="FF0000"/>
                            </a:solidFill>
                          </a:endParaRPr>
                        </a:p>
                      </a:txBody>
                      <a:useSpRect/>
                    </a:txSp>
                    <a:style>
                      <a:lnRef idx="1">
                        <a:schemeClr val="accent3"/>
                      </a:lnRef>
                      <a:fillRef idx="2">
                        <a:schemeClr val="accent3"/>
                      </a:fillRef>
                      <a:effectRef idx="1">
                        <a:schemeClr val="accent3"/>
                      </a:effectRef>
                      <a:fontRef idx="minor">
                        <a:schemeClr val="dk1"/>
                      </a:fontRef>
                    </a:style>
                  </a:sp>
                  <a:sp>
                    <a:nvSpPr>
                      <a:cNvPr id="89" name="88 CuadroTexto"/>
                      <a:cNvSpPr txBox="1"/>
                    </a:nvSpPr>
                    <a:spPr>
                      <a:xfrm>
                        <a:off x="4429132" y="5967723"/>
                        <a:ext cx="785818" cy="461665"/>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800" b="1" dirty="0" smtClean="0"/>
                            <a:t>DEFINICION DE CATEGORIA</a:t>
                          </a:r>
                          <a:endParaRPr lang="es-CO" sz="800" b="1" dirty="0"/>
                        </a:p>
                      </a:txBody>
                      <a:useSpRect/>
                    </a:txSp>
                    <a:style>
                      <a:lnRef idx="1">
                        <a:schemeClr val="accent3"/>
                      </a:lnRef>
                      <a:fillRef idx="2">
                        <a:schemeClr val="accent3"/>
                      </a:fillRef>
                      <a:effectRef idx="1">
                        <a:schemeClr val="accent3"/>
                      </a:effectRef>
                      <a:fontRef idx="minor">
                        <a:schemeClr val="dk1"/>
                      </a:fontRef>
                    </a:style>
                  </a:sp>
                  <a:sp>
                    <a:nvSpPr>
                      <a:cNvPr id="91" name="90 CuadroTexto"/>
                      <a:cNvSpPr txBox="1"/>
                    </a:nvSpPr>
                    <a:spPr>
                      <a:xfrm>
                        <a:off x="4572008" y="6619418"/>
                        <a:ext cx="714380" cy="738664"/>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700" dirty="0" smtClean="0"/>
                            <a:t>Pregunta que pide información de una cosa, fenómeno o proceso.</a:t>
                          </a:r>
                          <a:endParaRPr lang="es-CO" sz="700" dirty="0"/>
                        </a:p>
                      </a:txBody>
                      <a:useSpRect/>
                    </a:txSp>
                    <a:style>
                      <a:lnRef idx="1">
                        <a:schemeClr val="accent4"/>
                      </a:lnRef>
                      <a:fillRef idx="2">
                        <a:schemeClr val="accent4"/>
                      </a:fillRef>
                      <a:effectRef idx="1">
                        <a:schemeClr val="accent4"/>
                      </a:effectRef>
                      <a:fontRef idx="minor">
                        <a:schemeClr val="dk1"/>
                      </a:fontRef>
                    </a:style>
                  </a:sp>
                  <a:sp>
                    <a:nvSpPr>
                      <a:cNvPr id="92" name="91 CuadroTexto"/>
                      <a:cNvSpPr txBox="1"/>
                    </a:nvSpPr>
                    <a:spPr>
                      <a:xfrm>
                        <a:off x="5572140" y="5947958"/>
                        <a:ext cx="1143008" cy="338554"/>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800" b="1" dirty="0" smtClean="0"/>
                            <a:t>PREGUNTA PROBLEMATIZADORA.</a:t>
                          </a:r>
                          <a:endParaRPr lang="es-CO" sz="800" b="1" dirty="0"/>
                        </a:p>
                      </a:txBody>
                      <a:useSpRect/>
                    </a:txSp>
                    <a:style>
                      <a:lnRef idx="1">
                        <a:schemeClr val="accent3"/>
                      </a:lnRef>
                      <a:fillRef idx="2">
                        <a:schemeClr val="accent3"/>
                      </a:fillRef>
                      <a:effectRef idx="1">
                        <a:schemeClr val="accent3"/>
                      </a:effectRef>
                      <a:fontRef idx="minor">
                        <a:schemeClr val="dk1"/>
                      </a:fontRef>
                    </a:style>
                  </a:sp>
                  <a:sp>
                    <a:nvSpPr>
                      <a:cNvPr id="93" name="92 CuadroTexto"/>
                      <a:cNvSpPr txBox="1"/>
                    </a:nvSpPr>
                    <a:spPr>
                      <a:xfrm>
                        <a:off x="5000636" y="7572396"/>
                        <a:ext cx="1071570" cy="338554"/>
                      </a:xfrm>
                      <a:prstGeom prst="rect">
                        <a:avLst/>
                      </a:prstGeom>
                    </a:spPr>
                    <a:txSp>
                      <a:txBody>
                        <a:bodyPr wrap="square" rtlCol="0">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CO" sz="800" b="1" dirty="0" smtClean="0"/>
                            <a:t>FUENTE DE INFORMACION</a:t>
                          </a:r>
                          <a:endParaRPr lang="es-CO" sz="800" b="1" dirty="0"/>
                        </a:p>
                      </a:txBody>
                      <a:useSpRect/>
                    </a:txSp>
                    <a:style>
                      <a:lnRef idx="1">
                        <a:schemeClr val="accent3"/>
                      </a:lnRef>
                      <a:fillRef idx="2">
                        <a:schemeClr val="accent3"/>
                      </a:fillRef>
                      <a:effectRef idx="1">
                        <a:schemeClr val="accent3"/>
                      </a:effectRef>
                      <a:fontRef idx="minor">
                        <a:schemeClr val="dk1"/>
                      </a:fontRef>
                    </a:style>
                  </a:sp>
                  <a:sp>
                    <a:nvSpPr>
                      <a:cNvPr id="94" name="93 Rectángulo"/>
                      <a:cNvSpPr/>
                    </a:nvSpPr>
                    <a:spPr>
                      <a:xfrm>
                        <a:off x="5715028" y="6429388"/>
                        <a:ext cx="1000120" cy="954107"/>
                      </a:xfrm>
                      <a:prstGeom prst="rect">
                        <a:avLst/>
                      </a:prstGeom>
                    </a:spPr>
                    <a:txSp>
                      <a:txBody>
                        <a:bodyPr wrap="square">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CO" sz="700" dirty="0" smtClean="0"/>
                            <a:t>¿Cómo se podría hacer para que el gobierno destine sus dineros a estas vías tal y como  esta en el presupuesto y no la desvíen a otras actividades?</a:t>
                          </a:r>
                          <a:endParaRPr lang="es-CO" sz="700" dirty="0"/>
                        </a:p>
                      </a:txBody>
                      <a:useSpRect/>
                    </a:txSp>
                    <a:style>
                      <a:lnRef idx="1">
                        <a:schemeClr val="accent4"/>
                      </a:lnRef>
                      <a:fillRef idx="2">
                        <a:schemeClr val="accent4"/>
                      </a:fillRef>
                      <a:effectRef idx="1">
                        <a:schemeClr val="accent4"/>
                      </a:effectRef>
                      <a:fontRef idx="minor">
                        <a:schemeClr val="dk1"/>
                      </a:fontRef>
                    </a:style>
                  </a:sp>
                  <a:sp>
                    <a:nvSpPr>
                      <a:cNvPr id="3073" name="Rectangle 1"/>
                      <a:cNvSpPr>
                        <a:spLocks noChangeArrowheads="1"/>
                      </a:cNvSpPr>
                    </a:nvSpPr>
                    <a:spPr bwMode="auto">
                      <a:xfrm>
                        <a:off x="4572008" y="8001024"/>
                        <a:ext cx="2071702" cy="1061829"/>
                      </a:xfrm>
                      <a:prstGeom prst="rect">
                        <a:avLst/>
                      </a:prstGeom>
                      <a:ln>
                        <a:headEnd/>
                        <a:tailEnd/>
                      </a:ln>
                    </a:spPr>
                    <a:txSp>
                      <a:txBody>
                        <a:bodyPr vert="horz" wrap="square" lIns="91440" tIns="45720" rIns="91440" bIns="45720" numCol="1" anchor="ctr" anchorCtr="0" compatLnSpc="1">
                          <a:prstTxWarp prst="textNoShape">
                            <a:avLst/>
                          </a:prstTxWarp>
                          <a:spAutoFit/>
                        </a:bodyPr>
                        <a:lstStyle>
                          <a:defPPr>
                            <a:defRPr lang="es-CO"/>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CO" sz="700" b="0" i="0" u="none" strike="noStrike" cap="none" normalizeH="0" baseline="0" dirty="0" smtClean="0">
                              <a:ln>
                                <a:noFill/>
                              </a:ln>
                              <a:solidFill>
                                <a:srgbClr val="000000"/>
                              </a:solidFill>
                              <a:effectLst/>
                              <a:latin typeface="Arial" pitchFamily="34" charset="0"/>
                              <a:ea typeface="Calibri" pitchFamily="34" charset="0"/>
                              <a:cs typeface="Arial" pitchFamily="34" charset="0"/>
                            </a:rPr>
                            <a:t>Información primaria.</a:t>
                          </a:r>
                          <a:endParaRPr kumimoji="0" lang="es-CO" sz="3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s-CO" sz="700" b="0" i="0" u="none" strike="noStrike" cap="none" normalizeH="0" baseline="0" dirty="0" smtClean="0">
                              <a:ln>
                                <a:noFill/>
                              </a:ln>
                              <a:solidFill>
                                <a:srgbClr val="000000"/>
                              </a:solidFill>
                              <a:effectLst/>
                              <a:latin typeface="Arial" pitchFamily="34" charset="0"/>
                              <a:ea typeface="Calibri" pitchFamily="34" charset="0"/>
                              <a:cs typeface="Arial" pitchFamily="34" charset="0"/>
                            </a:rPr>
                            <a:t> </a:t>
                          </a:r>
                          <a:endParaRPr kumimoji="0" lang="es-CO" sz="700" b="0" i="0" u="none" strike="noStrike" cap="none" normalizeH="0" baseline="0" dirty="0" smtClean="0">
                            <a:ln>
                              <a:noFill/>
                            </a:ln>
                            <a:solidFill>
                              <a:schemeClr val="tx1"/>
                            </a:solidFill>
                            <a:effectLst/>
                            <a:latin typeface="Arial" pitchFamily="34" charset="0"/>
                            <a:ea typeface="Calibri"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s-CO" sz="700" b="0" i="0" u="none" strike="noStrike" cap="none" normalizeH="0" baseline="0" dirty="0" smtClean="0">
                              <a:ln>
                                <a:noFill/>
                              </a:ln>
                              <a:solidFill>
                                <a:schemeClr val="tx1"/>
                              </a:solidFill>
                              <a:effectLst/>
                              <a:latin typeface="Arial" pitchFamily="34" charset="0"/>
                              <a:ea typeface="Calibri" pitchFamily="34" charset="0"/>
                              <a:cs typeface="Arial" pitchFamily="34" charset="0"/>
                            </a:rPr>
                            <a:t>No se cuenta con suficiente tiempo pero se hace un esfuerzo y se acude a una fuente primaria. En este caso a un grupo de personas administrativas de la alcaldía de Leticia. Ya que esa información  difícilmente lo encontraría en una página web o información hecha por otros investigadores</a:t>
                          </a:r>
                          <a:r>
                            <a:rPr kumimoji="0" lang="es-CO" sz="300" b="0" i="0" u="none" strike="noStrike" cap="none" normalizeH="0" baseline="0" dirty="0" smtClean="0">
                              <a:ln>
                                <a:noFill/>
                              </a:ln>
                              <a:solidFill>
                                <a:schemeClr val="tx1"/>
                              </a:solidFill>
                              <a:effectLst/>
                              <a:latin typeface="Arial" pitchFamily="34" charset="0"/>
                              <a:cs typeface="Arial" pitchFamily="34" charset="0"/>
                            </a:rPr>
                            <a:t> </a:t>
                          </a:r>
                          <a:endParaRPr kumimoji="0" lang="es-CO" sz="105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1">
                        <a:schemeClr val="accent4"/>
                      </a:lnRef>
                      <a:fillRef idx="2">
                        <a:schemeClr val="accent4"/>
                      </a:fillRef>
                      <a:effectRef idx="1">
                        <a:schemeClr val="accent4"/>
                      </a:effectRef>
                      <a:fontRef idx="minor">
                        <a:schemeClr val="dk1"/>
                      </a:fontRef>
                    </a:style>
                  </a:sp>
                  <a:cxnSp>
                    <a:nvCxnSpPr>
                      <a:cNvPr id="96" name="95 Conector recto de flecha"/>
                      <a:cNvCxnSpPr>
                        <a:endCxn id="89" idx="0"/>
                      </a:cNvCxnSpPr>
                    </a:nvCxnSpPr>
                    <a:spPr>
                      <a:xfrm rot="10800000" flipV="1">
                        <a:off x="4822042" y="5786445"/>
                        <a:ext cx="535785" cy="18127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99 Conector recto de flecha"/>
                      <a:cNvCxnSpPr/>
                    </a:nvCxnSpPr>
                    <a:spPr>
                      <a:xfrm rot="16200000" flipH="1">
                        <a:off x="5796579" y="5529455"/>
                        <a:ext cx="174642" cy="66236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101 Conector recto de flecha"/>
                      <a:cNvCxnSpPr>
                        <a:endCxn id="91" idx="0"/>
                      </a:cNvCxnSpPr>
                    </a:nvCxnSpPr>
                    <a:spPr>
                      <a:xfrm rot="5400000">
                        <a:off x="4834185" y="6524403"/>
                        <a:ext cx="190028" cy="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2" name="111 Conector recto de flecha"/>
                      <a:cNvCxnSpPr>
                        <a:stCxn id="88" idx="2"/>
                        <a:endCxn id="93" idx="0"/>
                      </a:cNvCxnSpPr>
                    </a:nvCxnSpPr>
                    <a:spPr>
                      <a:xfrm rot="16200000" flipH="1">
                        <a:off x="4609310" y="6645285"/>
                        <a:ext cx="1799080" cy="5514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sectPr w:rsidR="00074810" w:rsidRPr="00727DA8" w:rsidSect="00306603">
      <w:headerReference w:type="default" r:id="rId27"/>
      <w:footerReference w:type="default" r:id="rId28"/>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5F" w:rsidRDefault="00B4255F" w:rsidP="004C1F2B">
      <w:pPr>
        <w:spacing w:after="0" w:line="240" w:lineRule="auto"/>
      </w:pPr>
      <w:r>
        <w:separator/>
      </w:r>
    </w:p>
  </w:endnote>
  <w:endnote w:type="continuationSeparator" w:id="0">
    <w:p w:rsidR="00B4255F" w:rsidRDefault="00B4255F" w:rsidP="004C1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A5" w:rsidRPr="00834065" w:rsidRDefault="00E038A5">
    <w:pPr>
      <w:pStyle w:val="Piedepgina"/>
      <w:rPr>
        <w:lang w:val="es-MX"/>
      </w:rPr>
    </w:pPr>
    <w:r>
      <w:rPr>
        <w:lang w:val="es-MX"/>
      </w:rPr>
      <w:t>Mariland.2@hotmail.com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5F" w:rsidRDefault="00B4255F" w:rsidP="004C1F2B">
      <w:pPr>
        <w:spacing w:after="0" w:line="240" w:lineRule="auto"/>
      </w:pPr>
      <w:r>
        <w:separator/>
      </w:r>
    </w:p>
  </w:footnote>
  <w:footnote w:type="continuationSeparator" w:id="0">
    <w:p w:rsidR="00B4255F" w:rsidRDefault="00B4255F" w:rsidP="004C1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A5" w:rsidRDefault="00C37A5F" w:rsidP="004C1F2B">
    <w:pPr>
      <w:pStyle w:val="Encabezado"/>
      <w:jc w:val="both"/>
      <w:rPr>
        <w:rFonts w:ascii="Arial" w:hAnsi="Arial" w:cs="Arial"/>
        <w:sz w:val="20"/>
        <w:szCs w:val="20"/>
      </w:rPr>
    </w:pPr>
    <w:r>
      <w:rPr>
        <w:rFonts w:ascii="Arial" w:hAnsi="Arial" w:cs="Arial"/>
        <w:noProof/>
        <w:sz w:val="20"/>
        <w:szCs w:val="20"/>
        <w:lang w:eastAsia="es-CO"/>
      </w:rPr>
      <w:drawing>
        <wp:anchor distT="0" distB="0" distL="114300" distR="114300" simplePos="0" relativeHeight="251657728" behindDoc="0" locked="0" layoutInCell="1" allowOverlap="1">
          <wp:simplePos x="0" y="0"/>
          <wp:positionH relativeFrom="column">
            <wp:posOffset>4645025</wp:posOffset>
          </wp:positionH>
          <wp:positionV relativeFrom="paragraph">
            <wp:posOffset>-153035</wp:posOffset>
          </wp:positionV>
          <wp:extent cx="1955800" cy="71247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800" cy="712470"/>
                  </a:xfrm>
                  <a:prstGeom prst="rect">
                    <a:avLst/>
                  </a:prstGeom>
                  <a:noFill/>
                  <a:ln>
                    <a:noFill/>
                  </a:ln>
                </pic:spPr>
              </pic:pic>
            </a:graphicData>
          </a:graphic>
        </wp:anchor>
      </w:drawing>
    </w:r>
    <w:r w:rsidR="005552A5">
      <w:rPr>
        <w:rFonts w:ascii="Arial" w:hAnsi="Arial" w:cs="Arial"/>
        <w:sz w:val="20"/>
        <w:szCs w:val="20"/>
      </w:rPr>
      <w:t xml:space="preserve">CURSO: </w:t>
    </w:r>
    <w:r w:rsidR="002E54D0">
      <w:rPr>
        <w:rFonts w:ascii="Arial" w:hAnsi="Arial" w:cs="Arial"/>
        <w:sz w:val="20"/>
        <w:szCs w:val="20"/>
      </w:rPr>
      <w:t>Mapas de conocimiento regional</w:t>
    </w:r>
    <w:r w:rsidR="005552A5">
      <w:rPr>
        <w:rFonts w:ascii="Arial" w:hAnsi="Arial" w:cs="Arial"/>
        <w:sz w:val="20"/>
        <w:szCs w:val="20"/>
      </w:rPr>
      <w:t>.</w:t>
    </w:r>
  </w:p>
  <w:p w:rsidR="00E038A5" w:rsidRDefault="00E038A5" w:rsidP="004C1F2B">
    <w:pPr>
      <w:pStyle w:val="Encabezado"/>
      <w:jc w:val="both"/>
    </w:pPr>
    <w:r>
      <w:rPr>
        <w:rFonts w:ascii="Arial" w:hAnsi="Arial" w:cs="Arial"/>
        <w:sz w:val="20"/>
        <w:szCs w:val="20"/>
      </w:rPr>
      <w:t xml:space="preserve">Sistema Virtual </w:t>
    </w:r>
  </w:p>
  <w:p w:rsidR="00E038A5" w:rsidRDefault="00E038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EE5AE1"/>
    <w:multiLevelType w:val="multilevel"/>
    <w:tmpl w:val="D9D08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2362"/>
    <w:multiLevelType w:val="multilevel"/>
    <w:tmpl w:val="62D8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35475"/>
    <w:multiLevelType w:val="multilevel"/>
    <w:tmpl w:val="A8F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81DDA"/>
    <w:multiLevelType w:val="hybridMultilevel"/>
    <w:tmpl w:val="5F5A6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14111B"/>
    <w:multiLevelType w:val="hybridMultilevel"/>
    <w:tmpl w:val="5F5A6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ADE1F1E"/>
    <w:multiLevelType w:val="multilevel"/>
    <w:tmpl w:val="F02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04C86"/>
    <w:multiLevelType w:val="hybridMultilevel"/>
    <w:tmpl w:val="D06692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105146"/>
    <w:multiLevelType w:val="hybridMultilevel"/>
    <w:tmpl w:val="39504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FF1EBD"/>
    <w:multiLevelType w:val="hybridMultilevel"/>
    <w:tmpl w:val="39504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0103BB"/>
    <w:multiLevelType w:val="hybridMultilevel"/>
    <w:tmpl w:val="D06692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6950B41"/>
    <w:multiLevelType w:val="hybridMultilevel"/>
    <w:tmpl w:val="2C4228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B0D63FD"/>
    <w:multiLevelType w:val="hybridMultilevel"/>
    <w:tmpl w:val="5DF88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9"/>
  </w:num>
  <w:num w:numId="5">
    <w:abstractNumId w:val="3"/>
  </w:num>
  <w:num w:numId="6">
    <w:abstractNumId w:val="6"/>
  </w:num>
  <w:num w:numId="7">
    <w:abstractNumId w:val="12"/>
  </w:num>
  <w:num w:numId="8">
    <w:abstractNumId w:val="1"/>
  </w:num>
  <w:num w:numId="9">
    <w:abstractNumId w:val="2"/>
  </w:num>
  <w:num w:numId="10">
    <w:abstractNumId w:val="7"/>
  </w:num>
  <w:num w:numId="11">
    <w:abstractNumId w:val="5"/>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6866" fill="f" fillcolor="white" stroke="f">
      <v:fill color="white" on="f"/>
      <v:stroke on="f"/>
      <o:colormenu v:ext="edit" fillcolor="none [661]"/>
    </o:shapedefaults>
  </w:hdrShapeDefaults>
  <w:footnotePr>
    <w:footnote w:id="-1"/>
    <w:footnote w:id="0"/>
  </w:footnotePr>
  <w:endnotePr>
    <w:endnote w:id="-1"/>
    <w:endnote w:id="0"/>
  </w:endnotePr>
  <w:compat/>
  <w:rsids>
    <w:rsidRoot w:val="004C1F2B"/>
    <w:rsid w:val="00024F54"/>
    <w:rsid w:val="00060250"/>
    <w:rsid w:val="0006280A"/>
    <w:rsid w:val="00074810"/>
    <w:rsid w:val="00084365"/>
    <w:rsid w:val="00084C7C"/>
    <w:rsid w:val="000A712D"/>
    <w:rsid w:val="000D48F7"/>
    <w:rsid w:val="00117EDD"/>
    <w:rsid w:val="001203C1"/>
    <w:rsid w:val="00121F60"/>
    <w:rsid w:val="00152DF2"/>
    <w:rsid w:val="001600C4"/>
    <w:rsid w:val="00162474"/>
    <w:rsid w:val="001707EE"/>
    <w:rsid w:val="001770EF"/>
    <w:rsid w:val="0018340C"/>
    <w:rsid w:val="001932ED"/>
    <w:rsid w:val="001949FD"/>
    <w:rsid w:val="00197DBD"/>
    <w:rsid w:val="001A3EF0"/>
    <w:rsid w:val="001C2A2C"/>
    <w:rsid w:val="001F75CD"/>
    <w:rsid w:val="001F7744"/>
    <w:rsid w:val="002112C4"/>
    <w:rsid w:val="00215405"/>
    <w:rsid w:val="0023496A"/>
    <w:rsid w:val="00234EBB"/>
    <w:rsid w:val="0026375C"/>
    <w:rsid w:val="002859E4"/>
    <w:rsid w:val="00286CC1"/>
    <w:rsid w:val="002C2E60"/>
    <w:rsid w:val="002E2F51"/>
    <w:rsid w:val="002E3280"/>
    <w:rsid w:val="002E54D0"/>
    <w:rsid w:val="002F7A22"/>
    <w:rsid w:val="003027BE"/>
    <w:rsid w:val="00306603"/>
    <w:rsid w:val="00312D53"/>
    <w:rsid w:val="003466D1"/>
    <w:rsid w:val="00367FCF"/>
    <w:rsid w:val="00375FD5"/>
    <w:rsid w:val="003936CF"/>
    <w:rsid w:val="003A2737"/>
    <w:rsid w:val="003B4EC9"/>
    <w:rsid w:val="003C0F09"/>
    <w:rsid w:val="003D1B7A"/>
    <w:rsid w:val="003D2151"/>
    <w:rsid w:val="003D3521"/>
    <w:rsid w:val="003D5A7A"/>
    <w:rsid w:val="003E41E0"/>
    <w:rsid w:val="004022EB"/>
    <w:rsid w:val="004253BF"/>
    <w:rsid w:val="00440195"/>
    <w:rsid w:val="00443EA2"/>
    <w:rsid w:val="004621DC"/>
    <w:rsid w:val="00464127"/>
    <w:rsid w:val="00464AFD"/>
    <w:rsid w:val="004701D1"/>
    <w:rsid w:val="00477414"/>
    <w:rsid w:val="00492C8F"/>
    <w:rsid w:val="004A2F5A"/>
    <w:rsid w:val="004A5805"/>
    <w:rsid w:val="004C1F2B"/>
    <w:rsid w:val="004E1C67"/>
    <w:rsid w:val="004E32B6"/>
    <w:rsid w:val="0050470F"/>
    <w:rsid w:val="00516839"/>
    <w:rsid w:val="00545D04"/>
    <w:rsid w:val="005552A5"/>
    <w:rsid w:val="005737E9"/>
    <w:rsid w:val="00581BB2"/>
    <w:rsid w:val="005B18F5"/>
    <w:rsid w:val="005E204B"/>
    <w:rsid w:val="005E380B"/>
    <w:rsid w:val="005F01C1"/>
    <w:rsid w:val="005F59C7"/>
    <w:rsid w:val="0060563E"/>
    <w:rsid w:val="00617AB0"/>
    <w:rsid w:val="0063144F"/>
    <w:rsid w:val="00633002"/>
    <w:rsid w:val="00637C92"/>
    <w:rsid w:val="006410CF"/>
    <w:rsid w:val="006541D8"/>
    <w:rsid w:val="00682991"/>
    <w:rsid w:val="006A1015"/>
    <w:rsid w:val="006B09BF"/>
    <w:rsid w:val="006C5E99"/>
    <w:rsid w:val="006C71F5"/>
    <w:rsid w:val="006E3603"/>
    <w:rsid w:val="006F6C50"/>
    <w:rsid w:val="006F6E1C"/>
    <w:rsid w:val="0070028E"/>
    <w:rsid w:val="00702EE8"/>
    <w:rsid w:val="00715228"/>
    <w:rsid w:val="00723D40"/>
    <w:rsid w:val="00727DA8"/>
    <w:rsid w:val="007300B2"/>
    <w:rsid w:val="00751CA7"/>
    <w:rsid w:val="0079158E"/>
    <w:rsid w:val="00792407"/>
    <w:rsid w:val="007C11DE"/>
    <w:rsid w:val="007C61EA"/>
    <w:rsid w:val="007C6D58"/>
    <w:rsid w:val="007D34C6"/>
    <w:rsid w:val="007E3E6B"/>
    <w:rsid w:val="008075B4"/>
    <w:rsid w:val="00827475"/>
    <w:rsid w:val="00834065"/>
    <w:rsid w:val="00840EA2"/>
    <w:rsid w:val="00852DA9"/>
    <w:rsid w:val="008611DC"/>
    <w:rsid w:val="00867816"/>
    <w:rsid w:val="00870365"/>
    <w:rsid w:val="008726AC"/>
    <w:rsid w:val="00875D93"/>
    <w:rsid w:val="00885164"/>
    <w:rsid w:val="0089304C"/>
    <w:rsid w:val="00893525"/>
    <w:rsid w:val="008B5BB0"/>
    <w:rsid w:val="008B74AD"/>
    <w:rsid w:val="008C5626"/>
    <w:rsid w:val="008D30A4"/>
    <w:rsid w:val="008D548D"/>
    <w:rsid w:val="0091078B"/>
    <w:rsid w:val="00943398"/>
    <w:rsid w:val="00944F31"/>
    <w:rsid w:val="00957AA9"/>
    <w:rsid w:val="009602A5"/>
    <w:rsid w:val="009658CF"/>
    <w:rsid w:val="0098599F"/>
    <w:rsid w:val="00985FFB"/>
    <w:rsid w:val="00990CFA"/>
    <w:rsid w:val="00996065"/>
    <w:rsid w:val="009A3BB2"/>
    <w:rsid w:val="009B36ED"/>
    <w:rsid w:val="009C52B0"/>
    <w:rsid w:val="009C75DB"/>
    <w:rsid w:val="009D2FE2"/>
    <w:rsid w:val="00A16075"/>
    <w:rsid w:val="00A4089B"/>
    <w:rsid w:val="00A4381F"/>
    <w:rsid w:val="00A8086D"/>
    <w:rsid w:val="00A8479C"/>
    <w:rsid w:val="00A85E47"/>
    <w:rsid w:val="00A87186"/>
    <w:rsid w:val="00A905B2"/>
    <w:rsid w:val="00A91467"/>
    <w:rsid w:val="00A94A16"/>
    <w:rsid w:val="00AB7400"/>
    <w:rsid w:val="00AC2067"/>
    <w:rsid w:val="00AD3229"/>
    <w:rsid w:val="00AE1460"/>
    <w:rsid w:val="00AE7538"/>
    <w:rsid w:val="00AF38E8"/>
    <w:rsid w:val="00AF5712"/>
    <w:rsid w:val="00B02CDA"/>
    <w:rsid w:val="00B110CC"/>
    <w:rsid w:val="00B34F9E"/>
    <w:rsid w:val="00B4218E"/>
    <w:rsid w:val="00B4255F"/>
    <w:rsid w:val="00B54884"/>
    <w:rsid w:val="00B6147A"/>
    <w:rsid w:val="00B61931"/>
    <w:rsid w:val="00B61D33"/>
    <w:rsid w:val="00B64F41"/>
    <w:rsid w:val="00B653BA"/>
    <w:rsid w:val="00B7438F"/>
    <w:rsid w:val="00B8708A"/>
    <w:rsid w:val="00B95386"/>
    <w:rsid w:val="00BA540B"/>
    <w:rsid w:val="00BA547B"/>
    <w:rsid w:val="00BC1E3B"/>
    <w:rsid w:val="00BC49CD"/>
    <w:rsid w:val="00BE2656"/>
    <w:rsid w:val="00BE667C"/>
    <w:rsid w:val="00BE6AC8"/>
    <w:rsid w:val="00BF0402"/>
    <w:rsid w:val="00C01F1C"/>
    <w:rsid w:val="00C03F25"/>
    <w:rsid w:val="00C321BB"/>
    <w:rsid w:val="00C345ED"/>
    <w:rsid w:val="00C37A5F"/>
    <w:rsid w:val="00C57C67"/>
    <w:rsid w:val="00C70095"/>
    <w:rsid w:val="00C7024B"/>
    <w:rsid w:val="00CA28EF"/>
    <w:rsid w:val="00CA77C0"/>
    <w:rsid w:val="00CB30E1"/>
    <w:rsid w:val="00CB6015"/>
    <w:rsid w:val="00CE0D6C"/>
    <w:rsid w:val="00CE2175"/>
    <w:rsid w:val="00CF1FFB"/>
    <w:rsid w:val="00CF706C"/>
    <w:rsid w:val="00D1269D"/>
    <w:rsid w:val="00D16116"/>
    <w:rsid w:val="00D21074"/>
    <w:rsid w:val="00D23E26"/>
    <w:rsid w:val="00D25793"/>
    <w:rsid w:val="00D26F73"/>
    <w:rsid w:val="00D27D4E"/>
    <w:rsid w:val="00D301F2"/>
    <w:rsid w:val="00D33570"/>
    <w:rsid w:val="00D42F11"/>
    <w:rsid w:val="00D451A1"/>
    <w:rsid w:val="00D50E63"/>
    <w:rsid w:val="00D51844"/>
    <w:rsid w:val="00D54B5F"/>
    <w:rsid w:val="00D55479"/>
    <w:rsid w:val="00D649E6"/>
    <w:rsid w:val="00D7584F"/>
    <w:rsid w:val="00D807E3"/>
    <w:rsid w:val="00D836BD"/>
    <w:rsid w:val="00DC297F"/>
    <w:rsid w:val="00DD3498"/>
    <w:rsid w:val="00DF3B10"/>
    <w:rsid w:val="00E036A2"/>
    <w:rsid w:val="00E038A5"/>
    <w:rsid w:val="00E54031"/>
    <w:rsid w:val="00E747C4"/>
    <w:rsid w:val="00E90316"/>
    <w:rsid w:val="00EA0277"/>
    <w:rsid w:val="00EA0B91"/>
    <w:rsid w:val="00EB29EB"/>
    <w:rsid w:val="00EB4069"/>
    <w:rsid w:val="00EC0A1E"/>
    <w:rsid w:val="00ED2805"/>
    <w:rsid w:val="00ED3688"/>
    <w:rsid w:val="00ED4461"/>
    <w:rsid w:val="00ED5C13"/>
    <w:rsid w:val="00ED6868"/>
    <w:rsid w:val="00EF1181"/>
    <w:rsid w:val="00F11A58"/>
    <w:rsid w:val="00F1244D"/>
    <w:rsid w:val="00F22376"/>
    <w:rsid w:val="00F31FE6"/>
    <w:rsid w:val="00F6108B"/>
    <w:rsid w:val="00F62A9F"/>
    <w:rsid w:val="00F66C1B"/>
    <w:rsid w:val="00FA7920"/>
    <w:rsid w:val="00FB1654"/>
    <w:rsid w:val="00FB4AD3"/>
    <w:rsid w:val="00FB792C"/>
    <w:rsid w:val="00FC670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6" fill="f" fillcolor="white" stroke="f">
      <v:fill color="white" on="f"/>
      <v:stroke on="f"/>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2B"/>
    <w:pPr>
      <w:spacing w:after="200" w:line="276" w:lineRule="auto"/>
    </w:pPr>
    <w:rPr>
      <w:sz w:val="22"/>
      <w:szCs w:val="22"/>
      <w:lang w:val="es-CO" w:eastAsia="en-US"/>
    </w:rPr>
  </w:style>
  <w:style w:type="paragraph" w:styleId="Ttulo2">
    <w:name w:val="heading 2"/>
    <w:basedOn w:val="Normal"/>
    <w:link w:val="Ttulo2Car"/>
    <w:uiPriority w:val="9"/>
    <w:qFormat/>
    <w:rsid w:val="00EA0B91"/>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1F2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4C1F2B"/>
    <w:pPr>
      <w:autoSpaceDE w:val="0"/>
      <w:autoSpaceDN w:val="0"/>
      <w:adjustRightInd w:val="0"/>
    </w:pPr>
    <w:rPr>
      <w:rFonts w:ascii="Arial" w:hAnsi="Arial" w:cs="Arial"/>
      <w:color w:val="000000"/>
      <w:sz w:val="24"/>
      <w:szCs w:val="24"/>
      <w:lang w:val="es-CO" w:eastAsia="es-CO"/>
    </w:rPr>
  </w:style>
  <w:style w:type="paragraph" w:styleId="Encabezado">
    <w:name w:val="header"/>
    <w:basedOn w:val="Normal"/>
    <w:link w:val="EncabezadoCar"/>
    <w:uiPriority w:val="99"/>
    <w:unhideWhenUsed/>
    <w:rsid w:val="004C1F2B"/>
    <w:pPr>
      <w:tabs>
        <w:tab w:val="center" w:pos="4419"/>
        <w:tab w:val="right" w:pos="8838"/>
      </w:tabs>
      <w:spacing w:after="0" w:line="240" w:lineRule="auto"/>
    </w:pPr>
  </w:style>
  <w:style w:type="character" w:customStyle="1" w:styleId="EncabezadoCar">
    <w:name w:val="Encabezado Car"/>
    <w:link w:val="Encabezado"/>
    <w:uiPriority w:val="99"/>
    <w:rsid w:val="004C1F2B"/>
    <w:rPr>
      <w:rFonts w:ascii="Calibri" w:eastAsia="Calibri" w:hAnsi="Calibri" w:cs="Times New Roman"/>
    </w:rPr>
  </w:style>
  <w:style w:type="paragraph" w:styleId="Piedepgina">
    <w:name w:val="footer"/>
    <w:basedOn w:val="Normal"/>
    <w:link w:val="PiedepginaCar"/>
    <w:uiPriority w:val="99"/>
    <w:unhideWhenUsed/>
    <w:rsid w:val="004C1F2B"/>
    <w:pPr>
      <w:tabs>
        <w:tab w:val="center" w:pos="4419"/>
        <w:tab w:val="right" w:pos="8838"/>
      </w:tabs>
      <w:spacing w:after="0" w:line="240" w:lineRule="auto"/>
    </w:pPr>
  </w:style>
  <w:style w:type="character" w:customStyle="1" w:styleId="PiedepginaCar">
    <w:name w:val="Pie de página Car"/>
    <w:link w:val="Piedepgina"/>
    <w:uiPriority w:val="99"/>
    <w:rsid w:val="004C1F2B"/>
    <w:rPr>
      <w:rFonts w:ascii="Calibri" w:eastAsia="Calibri" w:hAnsi="Calibri" w:cs="Times New Roman"/>
    </w:rPr>
  </w:style>
  <w:style w:type="paragraph" w:styleId="Textodeglobo">
    <w:name w:val="Balloon Text"/>
    <w:basedOn w:val="Normal"/>
    <w:link w:val="TextodegloboCar"/>
    <w:uiPriority w:val="99"/>
    <w:semiHidden/>
    <w:unhideWhenUsed/>
    <w:rsid w:val="004C1F2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C1F2B"/>
    <w:rPr>
      <w:rFonts w:ascii="Tahoma" w:eastAsia="Calibri" w:hAnsi="Tahoma" w:cs="Tahoma"/>
      <w:sz w:val="16"/>
      <w:szCs w:val="16"/>
    </w:rPr>
  </w:style>
  <w:style w:type="paragraph" w:styleId="Prrafodelista">
    <w:name w:val="List Paragraph"/>
    <w:basedOn w:val="Normal"/>
    <w:uiPriority w:val="34"/>
    <w:qFormat/>
    <w:rsid w:val="007E3E6B"/>
    <w:pPr>
      <w:ind w:left="720"/>
      <w:contextualSpacing/>
    </w:pPr>
  </w:style>
  <w:style w:type="character" w:styleId="Hipervnculo">
    <w:name w:val="Hyperlink"/>
    <w:uiPriority w:val="99"/>
    <w:unhideWhenUsed/>
    <w:rsid w:val="00BA540B"/>
    <w:rPr>
      <w:strike w:val="0"/>
      <w:dstrike w:val="0"/>
      <w:color w:val="13487F"/>
      <w:u w:val="none"/>
      <w:effect w:val="none"/>
    </w:rPr>
  </w:style>
  <w:style w:type="character" w:styleId="Textoennegrita">
    <w:name w:val="Strong"/>
    <w:uiPriority w:val="22"/>
    <w:qFormat/>
    <w:rsid w:val="00FA7920"/>
    <w:rPr>
      <w:b/>
      <w:bCs/>
    </w:rPr>
  </w:style>
  <w:style w:type="table" w:styleId="Tablaconcuadrcula">
    <w:name w:val="Table Grid"/>
    <w:basedOn w:val="Tablanormal"/>
    <w:uiPriority w:val="59"/>
    <w:rsid w:val="00867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D3229"/>
    <w:pPr>
      <w:widowControl w:val="0"/>
      <w:suppressAutoHyphens/>
      <w:spacing w:after="120" w:line="240" w:lineRule="auto"/>
    </w:pPr>
    <w:rPr>
      <w:rFonts w:ascii="Times New Roman" w:eastAsia="Lucida Sans Unicode" w:hAnsi="Times New Roman"/>
      <w:kern w:val="1"/>
      <w:sz w:val="24"/>
      <w:szCs w:val="24"/>
      <w:lang w:val="es-ES"/>
    </w:rPr>
  </w:style>
  <w:style w:type="character" w:customStyle="1" w:styleId="TextoindependienteCar">
    <w:name w:val="Texto independiente Car"/>
    <w:link w:val="Textoindependiente"/>
    <w:rsid w:val="00AD3229"/>
    <w:rPr>
      <w:rFonts w:ascii="Times New Roman" w:eastAsia="Lucida Sans Unicode" w:hAnsi="Times New Roman"/>
      <w:kern w:val="1"/>
      <w:sz w:val="24"/>
      <w:szCs w:val="24"/>
      <w:lang w:val="es-ES"/>
    </w:rPr>
  </w:style>
  <w:style w:type="paragraph" w:customStyle="1" w:styleId="Contenidodelatabla">
    <w:name w:val="Contenido de la tabla"/>
    <w:basedOn w:val="Normal"/>
    <w:rsid w:val="00AD3229"/>
    <w:pPr>
      <w:widowControl w:val="0"/>
      <w:suppressLineNumbers/>
      <w:suppressAutoHyphens/>
      <w:spacing w:after="0" w:line="240" w:lineRule="auto"/>
    </w:pPr>
    <w:rPr>
      <w:rFonts w:ascii="Times New Roman" w:eastAsia="Lucida Sans Unicode" w:hAnsi="Times New Roman"/>
      <w:kern w:val="1"/>
      <w:sz w:val="24"/>
      <w:szCs w:val="24"/>
      <w:lang w:val="es-ES"/>
    </w:rPr>
  </w:style>
  <w:style w:type="paragraph" w:styleId="z-Principiodelformulario">
    <w:name w:val="HTML Top of Form"/>
    <w:basedOn w:val="Normal"/>
    <w:next w:val="Normal"/>
    <w:link w:val="z-PrincipiodelformularioCar"/>
    <w:hidden/>
    <w:uiPriority w:val="99"/>
    <w:semiHidden/>
    <w:unhideWhenUsed/>
    <w:rsid w:val="00E038A5"/>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link w:val="z-Principiodelformulario"/>
    <w:uiPriority w:val="99"/>
    <w:semiHidden/>
    <w:rsid w:val="00E038A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38A5"/>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link w:val="z-Finaldelformulario"/>
    <w:uiPriority w:val="99"/>
    <w:semiHidden/>
    <w:rsid w:val="00E038A5"/>
    <w:rPr>
      <w:rFonts w:ascii="Arial" w:eastAsia="Times New Roman" w:hAnsi="Arial" w:cs="Arial"/>
      <w:vanish/>
      <w:sz w:val="16"/>
      <w:szCs w:val="16"/>
    </w:rPr>
  </w:style>
  <w:style w:type="character" w:customStyle="1" w:styleId="Ttulo2Car">
    <w:name w:val="Título 2 Car"/>
    <w:basedOn w:val="Fuentedeprrafopredeter"/>
    <w:link w:val="Ttulo2"/>
    <w:uiPriority w:val="9"/>
    <w:rsid w:val="00EA0B91"/>
    <w:rPr>
      <w:rFonts w:ascii="Times New Roman" w:eastAsia="Times New Roman" w:hAnsi="Times New Roman"/>
      <w:b/>
      <w:bCs/>
      <w:sz w:val="36"/>
      <w:szCs w:val="36"/>
      <w:lang w:val="es-CO" w:eastAsia="es-CO"/>
    </w:rPr>
  </w:style>
  <w:style w:type="character" w:customStyle="1" w:styleId="mw-headline">
    <w:name w:val="mw-headline"/>
    <w:basedOn w:val="Fuentedeprrafopredeter"/>
    <w:rsid w:val="00EA0B91"/>
  </w:style>
  <w:style w:type="character" w:customStyle="1" w:styleId="editsection">
    <w:name w:val="editsection"/>
    <w:basedOn w:val="Fuentedeprrafopredeter"/>
    <w:rsid w:val="00EA0B91"/>
  </w:style>
  <w:style w:type="character" w:customStyle="1" w:styleId="corchete-llamada1">
    <w:name w:val="corchete-llamada1"/>
    <w:basedOn w:val="Fuentedeprrafopredeter"/>
    <w:rsid w:val="00EA0B91"/>
    <w:rPr>
      <w:vanish/>
      <w:webHidden w:val="0"/>
      <w:specVanish w:val="0"/>
    </w:rPr>
  </w:style>
  <w:style w:type="paragraph" w:customStyle="1" w:styleId="subtitulo">
    <w:name w:val="subtitulo"/>
    <w:basedOn w:val="Normal"/>
    <w:rsid w:val="00EF1181"/>
    <w:pPr>
      <w:spacing w:before="100" w:beforeAutospacing="1" w:after="100" w:afterAutospacing="1" w:line="240" w:lineRule="auto"/>
    </w:pPr>
    <w:rPr>
      <w:rFonts w:ascii="Arial" w:eastAsia="Times New Roman" w:hAnsi="Arial" w:cs="Arial"/>
      <w:b/>
      <w:bCs/>
      <w:color w:val="990000"/>
      <w:sz w:val="21"/>
      <w:szCs w:val="21"/>
      <w:lang w:eastAsia="es-CO"/>
    </w:rPr>
  </w:style>
  <w:style w:type="character" w:customStyle="1" w:styleId="subtitulo1">
    <w:name w:val="subtitulo1"/>
    <w:basedOn w:val="Fuentedeprrafopredeter"/>
    <w:rsid w:val="00EF1181"/>
    <w:rPr>
      <w:rFonts w:ascii="Arial" w:hAnsi="Arial" w:cs="Arial" w:hint="default"/>
      <w:b/>
      <w:bCs/>
      <w:color w:val="990000"/>
      <w:sz w:val="21"/>
      <w:szCs w:val="21"/>
    </w:rPr>
  </w:style>
  <w:style w:type="character" w:customStyle="1" w:styleId="autor1">
    <w:name w:val="autor1"/>
    <w:basedOn w:val="Fuentedeprrafopredeter"/>
    <w:rsid w:val="00EF1181"/>
    <w:rPr>
      <w:rFonts w:ascii="Arial" w:hAnsi="Arial" w:cs="Arial" w:hint="default"/>
      <w:b/>
      <w:bCs/>
      <w:color w:val="990000"/>
      <w:sz w:val="24"/>
      <w:szCs w:val="24"/>
    </w:rPr>
  </w:style>
  <w:style w:type="character" w:customStyle="1" w:styleId="titulo5">
    <w:name w:val="titulo5"/>
    <w:basedOn w:val="Fuentedeprrafopredeter"/>
    <w:rsid w:val="00EF1181"/>
    <w:rPr>
      <w:rFonts w:ascii="Arial" w:hAnsi="Arial" w:cs="Arial" w:hint="default"/>
      <w:b/>
      <w:bCs/>
      <w:color w:val="990000"/>
      <w:sz w:val="27"/>
      <w:szCs w:val="27"/>
    </w:rPr>
  </w:style>
  <w:style w:type="character" w:styleId="nfasis">
    <w:name w:val="Emphasis"/>
    <w:basedOn w:val="Fuentedeprrafopredeter"/>
    <w:uiPriority w:val="20"/>
    <w:qFormat/>
    <w:rsid w:val="00EF1181"/>
    <w:rPr>
      <w:i/>
      <w:iCs/>
    </w:rPr>
  </w:style>
  <w:style w:type="paragraph" w:customStyle="1" w:styleId="fuenteblack5">
    <w:name w:val="fuenteblack5"/>
    <w:basedOn w:val="Normal"/>
    <w:rsid w:val="004621DC"/>
    <w:pPr>
      <w:spacing w:before="100" w:beforeAutospacing="1" w:after="100" w:afterAutospacing="1" w:line="240" w:lineRule="auto"/>
    </w:pPr>
    <w:rPr>
      <w:rFonts w:ascii="Verdana" w:eastAsia="Times New Roman" w:hAnsi="Verdana"/>
      <w:color w:val="666666"/>
      <w:sz w:val="17"/>
      <w:szCs w:val="17"/>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2B"/>
    <w:pPr>
      <w:spacing w:after="200" w:line="276" w:lineRule="auto"/>
    </w:pPr>
    <w:rPr>
      <w:sz w:val="22"/>
      <w:szCs w:val="2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1F2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4C1F2B"/>
    <w:pPr>
      <w:autoSpaceDE w:val="0"/>
      <w:autoSpaceDN w:val="0"/>
      <w:adjustRightInd w:val="0"/>
    </w:pPr>
    <w:rPr>
      <w:rFonts w:ascii="Arial" w:hAnsi="Arial" w:cs="Arial"/>
      <w:color w:val="000000"/>
      <w:sz w:val="24"/>
      <w:szCs w:val="24"/>
      <w:lang w:val="es-CO" w:eastAsia="es-CO"/>
    </w:rPr>
  </w:style>
  <w:style w:type="paragraph" w:styleId="Encabezado">
    <w:name w:val="header"/>
    <w:basedOn w:val="Normal"/>
    <w:link w:val="EncabezadoCar"/>
    <w:uiPriority w:val="99"/>
    <w:unhideWhenUsed/>
    <w:rsid w:val="004C1F2B"/>
    <w:pPr>
      <w:tabs>
        <w:tab w:val="center" w:pos="4419"/>
        <w:tab w:val="right" w:pos="8838"/>
      </w:tabs>
      <w:spacing w:after="0" w:line="240" w:lineRule="auto"/>
    </w:pPr>
  </w:style>
  <w:style w:type="character" w:customStyle="1" w:styleId="EncabezadoCar">
    <w:name w:val="Encabezado Car"/>
    <w:link w:val="Encabezado"/>
    <w:uiPriority w:val="99"/>
    <w:rsid w:val="004C1F2B"/>
    <w:rPr>
      <w:rFonts w:ascii="Calibri" w:eastAsia="Calibri" w:hAnsi="Calibri" w:cs="Times New Roman"/>
    </w:rPr>
  </w:style>
  <w:style w:type="paragraph" w:styleId="Piedepgina">
    <w:name w:val="footer"/>
    <w:basedOn w:val="Normal"/>
    <w:link w:val="PiedepginaCar"/>
    <w:uiPriority w:val="99"/>
    <w:unhideWhenUsed/>
    <w:rsid w:val="004C1F2B"/>
    <w:pPr>
      <w:tabs>
        <w:tab w:val="center" w:pos="4419"/>
        <w:tab w:val="right" w:pos="8838"/>
      </w:tabs>
      <w:spacing w:after="0" w:line="240" w:lineRule="auto"/>
    </w:pPr>
  </w:style>
  <w:style w:type="character" w:customStyle="1" w:styleId="PiedepginaCar">
    <w:name w:val="Pie de página Car"/>
    <w:link w:val="Piedepgina"/>
    <w:uiPriority w:val="99"/>
    <w:rsid w:val="004C1F2B"/>
    <w:rPr>
      <w:rFonts w:ascii="Calibri" w:eastAsia="Calibri" w:hAnsi="Calibri" w:cs="Times New Roman"/>
    </w:rPr>
  </w:style>
  <w:style w:type="paragraph" w:styleId="Textodeglobo">
    <w:name w:val="Balloon Text"/>
    <w:basedOn w:val="Normal"/>
    <w:link w:val="TextodegloboCar"/>
    <w:uiPriority w:val="99"/>
    <w:semiHidden/>
    <w:unhideWhenUsed/>
    <w:rsid w:val="004C1F2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C1F2B"/>
    <w:rPr>
      <w:rFonts w:ascii="Tahoma" w:eastAsia="Calibri" w:hAnsi="Tahoma" w:cs="Tahoma"/>
      <w:sz w:val="16"/>
      <w:szCs w:val="16"/>
    </w:rPr>
  </w:style>
  <w:style w:type="paragraph" w:styleId="Prrafodelista">
    <w:name w:val="List Paragraph"/>
    <w:basedOn w:val="Normal"/>
    <w:uiPriority w:val="34"/>
    <w:qFormat/>
    <w:rsid w:val="007E3E6B"/>
    <w:pPr>
      <w:ind w:left="720"/>
      <w:contextualSpacing/>
    </w:pPr>
  </w:style>
  <w:style w:type="character" w:styleId="Hipervnculo">
    <w:name w:val="Hyperlink"/>
    <w:uiPriority w:val="99"/>
    <w:unhideWhenUsed/>
    <w:rsid w:val="00BA540B"/>
    <w:rPr>
      <w:strike w:val="0"/>
      <w:dstrike w:val="0"/>
      <w:color w:val="13487F"/>
      <w:u w:val="none"/>
      <w:effect w:val="none"/>
    </w:rPr>
  </w:style>
  <w:style w:type="character" w:styleId="Textoennegrita">
    <w:name w:val="Strong"/>
    <w:uiPriority w:val="22"/>
    <w:qFormat/>
    <w:rsid w:val="00FA7920"/>
    <w:rPr>
      <w:b/>
      <w:bCs/>
    </w:rPr>
  </w:style>
  <w:style w:type="table" w:styleId="Tablaconcuadrcula">
    <w:name w:val="Table Grid"/>
    <w:basedOn w:val="Tablanormal"/>
    <w:uiPriority w:val="59"/>
    <w:rsid w:val="00867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D3229"/>
    <w:pPr>
      <w:widowControl w:val="0"/>
      <w:suppressAutoHyphens/>
      <w:spacing w:after="120" w:line="240" w:lineRule="auto"/>
    </w:pPr>
    <w:rPr>
      <w:rFonts w:ascii="Times New Roman" w:eastAsia="Lucida Sans Unicode" w:hAnsi="Times New Roman"/>
      <w:kern w:val="1"/>
      <w:sz w:val="24"/>
      <w:szCs w:val="24"/>
      <w:lang w:val="es-ES"/>
    </w:rPr>
  </w:style>
  <w:style w:type="character" w:customStyle="1" w:styleId="TextoindependienteCar">
    <w:name w:val="Texto independiente Car"/>
    <w:link w:val="Textoindependiente"/>
    <w:rsid w:val="00AD3229"/>
    <w:rPr>
      <w:rFonts w:ascii="Times New Roman" w:eastAsia="Lucida Sans Unicode" w:hAnsi="Times New Roman"/>
      <w:kern w:val="1"/>
      <w:sz w:val="24"/>
      <w:szCs w:val="24"/>
      <w:lang w:val="es-ES"/>
    </w:rPr>
  </w:style>
  <w:style w:type="paragraph" w:customStyle="1" w:styleId="Contenidodelatabla">
    <w:name w:val="Contenido de la tabla"/>
    <w:basedOn w:val="Normal"/>
    <w:rsid w:val="00AD3229"/>
    <w:pPr>
      <w:widowControl w:val="0"/>
      <w:suppressLineNumbers/>
      <w:suppressAutoHyphens/>
      <w:spacing w:after="0" w:line="240" w:lineRule="auto"/>
    </w:pPr>
    <w:rPr>
      <w:rFonts w:ascii="Times New Roman" w:eastAsia="Lucida Sans Unicode" w:hAnsi="Times New Roman"/>
      <w:kern w:val="1"/>
      <w:sz w:val="24"/>
      <w:szCs w:val="24"/>
      <w:lang w:val="es-ES"/>
    </w:rPr>
  </w:style>
  <w:style w:type="paragraph" w:styleId="z-Principiodelformulario">
    <w:name w:val="HTML Top of Form"/>
    <w:basedOn w:val="Normal"/>
    <w:next w:val="Normal"/>
    <w:link w:val="z-PrincipiodelformularioCar"/>
    <w:hidden/>
    <w:uiPriority w:val="99"/>
    <w:semiHidden/>
    <w:unhideWhenUsed/>
    <w:rsid w:val="00E038A5"/>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link w:val="z-Principiodelformulario"/>
    <w:uiPriority w:val="99"/>
    <w:semiHidden/>
    <w:rsid w:val="00E038A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38A5"/>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link w:val="z-Finaldelformulario"/>
    <w:uiPriority w:val="99"/>
    <w:semiHidden/>
    <w:rsid w:val="00E038A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6284622">
      <w:bodyDiv w:val="1"/>
      <w:marLeft w:val="0"/>
      <w:marRight w:val="0"/>
      <w:marTop w:val="0"/>
      <w:marBottom w:val="0"/>
      <w:divBdr>
        <w:top w:val="none" w:sz="0" w:space="0" w:color="auto"/>
        <w:left w:val="none" w:sz="0" w:space="0" w:color="auto"/>
        <w:bottom w:val="none" w:sz="0" w:space="0" w:color="auto"/>
        <w:right w:val="none" w:sz="0" w:space="0" w:color="auto"/>
      </w:divBdr>
      <w:divsChild>
        <w:div w:id="1971549593">
          <w:marLeft w:val="0"/>
          <w:marRight w:val="0"/>
          <w:marTop w:val="0"/>
          <w:marBottom w:val="0"/>
          <w:divBdr>
            <w:top w:val="none" w:sz="0" w:space="0" w:color="auto"/>
            <w:left w:val="none" w:sz="0" w:space="0" w:color="auto"/>
            <w:bottom w:val="none" w:sz="0" w:space="0" w:color="auto"/>
            <w:right w:val="none" w:sz="0" w:space="0" w:color="auto"/>
          </w:divBdr>
          <w:divsChild>
            <w:div w:id="248583266">
              <w:marLeft w:val="0"/>
              <w:marRight w:val="0"/>
              <w:marTop w:val="0"/>
              <w:marBottom w:val="0"/>
              <w:divBdr>
                <w:top w:val="none" w:sz="0" w:space="0" w:color="auto"/>
                <w:left w:val="single" w:sz="6" w:space="0" w:color="808080"/>
                <w:bottom w:val="none" w:sz="0" w:space="0" w:color="auto"/>
                <w:right w:val="single" w:sz="6" w:space="0" w:color="808080"/>
              </w:divBdr>
              <w:divsChild>
                <w:div w:id="1796369783">
                  <w:marLeft w:val="0"/>
                  <w:marRight w:val="0"/>
                  <w:marTop w:val="0"/>
                  <w:marBottom w:val="0"/>
                  <w:divBdr>
                    <w:top w:val="none" w:sz="0" w:space="0" w:color="auto"/>
                    <w:left w:val="none" w:sz="0" w:space="0" w:color="auto"/>
                    <w:bottom w:val="none" w:sz="0" w:space="0" w:color="auto"/>
                    <w:right w:val="none" w:sz="0" w:space="0" w:color="auto"/>
                  </w:divBdr>
                  <w:divsChild>
                    <w:div w:id="737476814">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sChild>
                            <w:div w:id="434251971">
                              <w:marLeft w:val="0"/>
                              <w:marRight w:val="0"/>
                              <w:marTop w:val="0"/>
                              <w:marBottom w:val="0"/>
                              <w:divBdr>
                                <w:top w:val="none" w:sz="0" w:space="0" w:color="auto"/>
                                <w:left w:val="none" w:sz="0" w:space="0" w:color="auto"/>
                                <w:bottom w:val="none" w:sz="0" w:space="0" w:color="auto"/>
                                <w:right w:val="none" w:sz="0" w:space="0" w:color="auto"/>
                              </w:divBdr>
                              <w:divsChild>
                                <w:div w:id="1760515239">
                                  <w:marLeft w:val="0"/>
                                  <w:marRight w:val="0"/>
                                  <w:marTop w:val="0"/>
                                  <w:marBottom w:val="0"/>
                                  <w:divBdr>
                                    <w:top w:val="none" w:sz="0" w:space="0" w:color="auto"/>
                                    <w:left w:val="none" w:sz="0" w:space="0" w:color="auto"/>
                                    <w:bottom w:val="none" w:sz="0" w:space="0" w:color="auto"/>
                                    <w:right w:val="none" w:sz="0" w:space="0" w:color="auto"/>
                                  </w:divBdr>
                                  <w:divsChild>
                                    <w:div w:id="2080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134390">
      <w:bodyDiv w:val="1"/>
      <w:marLeft w:val="0"/>
      <w:marRight w:val="0"/>
      <w:marTop w:val="0"/>
      <w:marBottom w:val="0"/>
      <w:divBdr>
        <w:top w:val="none" w:sz="0" w:space="0" w:color="auto"/>
        <w:left w:val="none" w:sz="0" w:space="0" w:color="auto"/>
        <w:bottom w:val="none" w:sz="0" w:space="0" w:color="auto"/>
        <w:right w:val="none" w:sz="0" w:space="0" w:color="auto"/>
      </w:divBdr>
    </w:div>
    <w:div w:id="265846728">
      <w:bodyDiv w:val="1"/>
      <w:marLeft w:val="300"/>
      <w:marRight w:val="300"/>
      <w:marTop w:val="0"/>
      <w:marBottom w:val="300"/>
      <w:divBdr>
        <w:top w:val="none" w:sz="0" w:space="0" w:color="auto"/>
        <w:left w:val="none" w:sz="0" w:space="0" w:color="auto"/>
        <w:bottom w:val="none" w:sz="0" w:space="0" w:color="auto"/>
        <w:right w:val="none" w:sz="0" w:space="0" w:color="auto"/>
      </w:divBdr>
      <w:divsChild>
        <w:div w:id="1014458182">
          <w:marLeft w:val="0"/>
          <w:marRight w:val="0"/>
          <w:marTop w:val="0"/>
          <w:marBottom w:val="0"/>
          <w:divBdr>
            <w:top w:val="none" w:sz="0" w:space="0" w:color="auto"/>
            <w:left w:val="none" w:sz="0" w:space="0" w:color="auto"/>
            <w:bottom w:val="none" w:sz="0" w:space="0" w:color="auto"/>
            <w:right w:val="none" w:sz="0" w:space="0" w:color="auto"/>
          </w:divBdr>
          <w:divsChild>
            <w:div w:id="2279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306">
      <w:bodyDiv w:val="1"/>
      <w:marLeft w:val="0"/>
      <w:marRight w:val="0"/>
      <w:marTop w:val="0"/>
      <w:marBottom w:val="0"/>
      <w:divBdr>
        <w:top w:val="none" w:sz="0" w:space="0" w:color="auto"/>
        <w:left w:val="none" w:sz="0" w:space="0" w:color="auto"/>
        <w:bottom w:val="none" w:sz="0" w:space="0" w:color="auto"/>
        <w:right w:val="none" w:sz="0" w:space="0" w:color="auto"/>
      </w:divBdr>
      <w:divsChild>
        <w:div w:id="856189846">
          <w:marLeft w:val="0"/>
          <w:marRight w:val="0"/>
          <w:marTop w:val="0"/>
          <w:marBottom w:val="0"/>
          <w:divBdr>
            <w:top w:val="none" w:sz="0" w:space="0" w:color="auto"/>
            <w:left w:val="none" w:sz="0" w:space="0" w:color="auto"/>
            <w:bottom w:val="none" w:sz="0" w:space="0" w:color="auto"/>
            <w:right w:val="none" w:sz="0" w:space="0" w:color="auto"/>
          </w:divBdr>
          <w:divsChild>
            <w:div w:id="7003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967">
      <w:bodyDiv w:val="1"/>
      <w:marLeft w:val="0"/>
      <w:marRight w:val="0"/>
      <w:marTop w:val="0"/>
      <w:marBottom w:val="0"/>
      <w:divBdr>
        <w:top w:val="none" w:sz="0" w:space="0" w:color="auto"/>
        <w:left w:val="none" w:sz="0" w:space="0" w:color="auto"/>
        <w:bottom w:val="none" w:sz="0" w:space="0" w:color="auto"/>
        <w:right w:val="none" w:sz="0" w:space="0" w:color="auto"/>
      </w:divBdr>
      <w:divsChild>
        <w:div w:id="891159086">
          <w:marLeft w:val="0"/>
          <w:marRight w:val="0"/>
          <w:marTop w:val="0"/>
          <w:marBottom w:val="0"/>
          <w:divBdr>
            <w:top w:val="none" w:sz="0" w:space="0" w:color="auto"/>
            <w:left w:val="none" w:sz="0" w:space="0" w:color="auto"/>
            <w:bottom w:val="none" w:sz="0" w:space="0" w:color="auto"/>
            <w:right w:val="none" w:sz="0" w:space="0" w:color="auto"/>
          </w:divBdr>
          <w:divsChild>
            <w:div w:id="662010446">
              <w:marLeft w:val="0"/>
              <w:marRight w:val="0"/>
              <w:marTop w:val="0"/>
              <w:marBottom w:val="0"/>
              <w:divBdr>
                <w:top w:val="none" w:sz="0" w:space="0" w:color="auto"/>
                <w:left w:val="none" w:sz="0" w:space="0" w:color="auto"/>
                <w:bottom w:val="none" w:sz="0" w:space="0" w:color="auto"/>
                <w:right w:val="none" w:sz="0" w:space="0" w:color="auto"/>
              </w:divBdr>
              <w:divsChild>
                <w:div w:id="87507763">
                  <w:marLeft w:val="0"/>
                  <w:marRight w:val="0"/>
                  <w:marTop w:val="0"/>
                  <w:marBottom w:val="675"/>
                  <w:divBdr>
                    <w:top w:val="none" w:sz="0" w:space="0" w:color="auto"/>
                    <w:left w:val="none" w:sz="0" w:space="0" w:color="auto"/>
                    <w:bottom w:val="none" w:sz="0" w:space="0" w:color="auto"/>
                    <w:right w:val="none" w:sz="0" w:space="0" w:color="auto"/>
                  </w:divBdr>
                  <w:divsChild>
                    <w:div w:id="360399922">
                      <w:marLeft w:val="0"/>
                      <w:marRight w:val="0"/>
                      <w:marTop w:val="0"/>
                      <w:marBottom w:val="0"/>
                      <w:divBdr>
                        <w:top w:val="none" w:sz="0" w:space="0" w:color="auto"/>
                        <w:left w:val="none" w:sz="0" w:space="0" w:color="auto"/>
                        <w:bottom w:val="none" w:sz="0" w:space="0" w:color="auto"/>
                        <w:right w:val="none" w:sz="0" w:space="0" w:color="auto"/>
                      </w:divBdr>
                    </w:div>
                    <w:div w:id="1147093153">
                      <w:marLeft w:val="0"/>
                      <w:marRight w:val="0"/>
                      <w:marTop w:val="0"/>
                      <w:marBottom w:val="0"/>
                      <w:divBdr>
                        <w:top w:val="none" w:sz="0" w:space="0" w:color="auto"/>
                        <w:left w:val="none" w:sz="0" w:space="0" w:color="auto"/>
                        <w:bottom w:val="none" w:sz="0" w:space="0" w:color="auto"/>
                        <w:right w:val="none" w:sz="0" w:space="0" w:color="auto"/>
                      </w:divBdr>
                      <w:divsChild>
                        <w:div w:id="1128932626">
                          <w:marLeft w:val="0"/>
                          <w:marRight w:val="0"/>
                          <w:marTop w:val="150"/>
                          <w:marBottom w:val="0"/>
                          <w:divBdr>
                            <w:top w:val="single" w:sz="6" w:space="8" w:color="999999"/>
                            <w:left w:val="single" w:sz="6" w:space="8" w:color="999999"/>
                            <w:bottom w:val="single" w:sz="6" w:space="8" w:color="999999"/>
                            <w:right w:val="single" w:sz="6" w:space="8" w:color="999999"/>
                          </w:divBdr>
                          <w:divsChild>
                            <w:div w:id="6061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8686">
                      <w:marLeft w:val="0"/>
                      <w:marRight w:val="0"/>
                      <w:marTop w:val="150"/>
                      <w:marBottom w:val="150"/>
                      <w:divBdr>
                        <w:top w:val="none" w:sz="0" w:space="0" w:color="auto"/>
                        <w:left w:val="none" w:sz="0" w:space="0" w:color="auto"/>
                        <w:bottom w:val="none" w:sz="0" w:space="0" w:color="auto"/>
                        <w:right w:val="none" w:sz="0" w:space="0" w:color="auto"/>
                      </w:divBdr>
                      <w:divsChild>
                        <w:div w:id="1476138074">
                          <w:marLeft w:val="0"/>
                          <w:marRight w:val="0"/>
                          <w:marTop w:val="0"/>
                          <w:marBottom w:val="0"/>
                          <w:divBdr>
                            <w:top w:val="none" w:sz="0" w:space="0" w:color="auto"/>
                            <w:left w:val="none" w:sz="0" w:space="0" w:color="auto"/>
                            <w:bottom w:val="none" w:sz="0" w:space="0" w:color="auto"/>
                            <w:right w:val="none" w:sz="0" w:space="0" w:color="auto"/>
                          </w:divBdr>
                          <w:divsChild>
                            <w:div w:id="476648401">
                              <w:marLeft w:val="0"/>
                              <w:marRight w:val="0"/>
                              <w:marTop w:val="0"/>
                              <w:marBottom w:val="0"/>
                              <w:divBdr>
                                <w:top w:val="none" w:sz="0" w:space="0" w:color="auto"/>
                                <w:left w:val="none" w:sz="0" w:space="0" w:color="auto"/>
                                <w:bottom w:val="none" w:sz="0" w:space="0" w:color="auto"/>
                                <w:right w:val="none" w:sz="0" w:space="0" w:color="auto"/>
                              </w:divBdr>
                            </w:div>
                            <w:div w:id="1084493696">
                              <w:marLeft w:val="0"/>
                              <w:marRight w:val="0"/>
                              <w:marTop w:val="0"/>
                              <w:marBottom w:val="0"/>
                              <w:divBdr>
                                <w:top w:val="single" w:sz="6" w:space="0" w:color="C9C9C9"/>
                                <w:left w:val="none" w:sz="0" w:space="0" w:color="auto"/>
                                <w:bottom w:val="single" w:sz="6" w:space="0" w:color="C9C9C9"/>
                                <w:right w:val="none" w:sz="0" w:space="0" w:color="auto"/>
                              </w:divBdr>
                            </w:div>
                          </w:divsChild>
                        </w:div>
                        <w:div w:id="1822119864">
                          <w:marLeft w:val="510"/>
                          <w:marRight w:val="0"/>
                          <w:marTop w:val="0"/>
                          <w:marBottom w:val="0"/>
                          <w:divBdr>
                            <w:top w:val="none" w:sz="0" w:space="0" w:color="auto"/>
                            <w:left w:val="none" w:sz="0" w:space="0" w:color="auto"/>
                            <w:bottom w:val="none" w:sz="0" w:space="0" w:color="auto"/>
                            <w:right w:val="none" w:sz="0" w:space="0" w:color="auto"/>
                          </w:divBdr>
                          <w:divsChild>
                            <w:div w:id="16770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4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7889100">
          <w:marLeft w:val="0"/>
          <w:marRight w:val="0"/>
          <w:marTop w:val="0"/>
          <w:marBottom w:val="0"/>
          <w:divBdr>
            <w:top w:val="none" w:sz="0" w:space="0" w:color="auto"/>
            <w:left w:val="none" w:sz="0" w:space="0" w:color="auto"/>
            <w:bottom w:val="none" w:sz="0" w:space="0" w:color="auto"/>
            <w:right w:val="none" w:sz="0" w:space="0" w:color="auto"/>
          </w:divBdr>
          <w:divsChild>
            <w:div w:id="1262448643">
              <w:marLeft w:val="180"/>
              <w:marRight w:val="180"/>
              <w:marTop w:val="0"/>
              <w:marBottom w:val="0"/>
              <w:divBdr>
                <w:top w:val="none" w:sz="0" w:space="0" w:color="auto"/>
                <w:left w:val="none" w:sz="0" w:space="0" w:color="auto"/>
                <w:bottom w:val="none" w:sz="0" w:space="0" w:color="auto"/>
                <w:right w:val="none" w:sz="0" w:space="0" w:color="auto"/>
              </w:divBdr>
              <w:divsChild>
                <w:div w:id="764039783">
                  <w:marLeft w:val="0"/>
                  <w:marRight w:val="0"/>
                  <w:marTop w:val="0"/>
                  <w:marBottom w:val="0"/>
                  <w:divBdr>
                    <w:top w:val="none" w:sz="0" w:space="0" w:color="auto"/>
                    <w:left w:val="none" w:sz="0" w:space="0" w:color="auto"/>
                    <w:bottom w:val="none" w:sz="0" w:space="0" w:color="auto"/>
                    <w:right w:val="none" w:sz="0" w:space="0" w:color="auto"/>
                  </w:divBdr>
                  <w:divsChild>
                    <w:div w:id="17120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4563">
      <w:bodyDiv w:val="1"/>
      <w:marLeft w:val="0"/>
      <w:marRight w:val="0"/>
      <w:marTop w:val="0"/>
      <w:marBottom w:val="0"/>
      <w:divBdr>
        <w:top w:val="none" w:sz="0" w:space="0" w:color="auto"/>
        <w:left w:val="none" w:sz="0" w:space="0" w:color="auto"/>
        <w:bottom w:val="none" w:sz="0" w:space="0" w:color="auto"/>
        <w:right w:val="none" w:sz="0" w:space="0" w:color="auto"/>
      </w:divBdr>
    </w:div>
    <w:div w:id="649670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268730">
          <w:marLeft w:val="0"/>
          <w:marRight w:val="0"/>
          <w:marTop w:val="0"/>
          <w:marBottom w:val="0"/>
          <w:divBdr>
            <w:top w:val="none" w:sz="0" w:space="0" w:color="auto"/>
            <w:left w:val="none" w:sz="0" w:space="0" w:color="auto"/>
            <w:bottom w:val="none" w:sz="0" w:space="0" w:color="auto"/>
            <w:right w:val="none" w:sz="0" w:space="0" w:color="auto"/>
          </w:divBdr>
          <w:divsChild>
            <w:div w:id="1753919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689525895">
      <w:bodyDiv w:val="1"/>
      <w:marLeft w:val="0"/>
      <w:marRight w:val="0"/>
      <w:marTop w:val="0"/>
      <w:marBottom w:val="0"/>
      <w:divBdr>
        <w:top w:val="none" w:sz="0" w:space="0" w:color="auto"/>
        <w:left w:val="none" w:sz="0" w:space="0" w:color="auto"/>
        <w:bottom w:val="none" w:sz="0" w:space="0" w:color="auto"/>
        <w:right w:val="none" w:sz="0" w:space="0" w:color="auto"/>
      </w:divBdr>
      <w:divsChild>
        <w:div w:id="827864579">
          <w:marLeft w:val="0"/>
          <w:marRight w:val="0"/>
          <w:marTop w:val="0"/>
          <w:marBottom w:val="0"/>
          <w:divBdr>
            <w:top w:val="none" w:sz="0" w:space="0" w:color="auto"/>
            <w:left w:val="none" w:sz="0" w:space="0" w:color="auto"/>
            <w:bottom w:val="none" w:sz="0" w:space="0" w:color="auto"/>
            <w:right w:val="none" w:sz="0" w:space="0" w:color="auto"/>
          </w:divBdr>
          <w:divsChild>
            <w:div w:id="1714622313">
              <w:marLeft w:val="0"/>
              <w:marRight w:val="0"/>
              <w:marTop w:val="0"/>
              <w:marBottom w:val="0"/>
              <w:divBdr>
                <w:top w:val="none" w:sz="0" w:space="0" w:color="auto"/>
                <w:left w:val="none" w:sz="0" w:space="0" w:color="auto"/>
                <w:bottom w:val="none" w:sz="0" w:space="0" w:color="auto"/>
                <w:right w:val="none" w:sz="0" w:space="0" w:color="auto"/>
              </w:divBdr>
              <w:divsChild>
                <w:div w:id="311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0676">
      <w:bodyDiv w:val="1"/>
      <w:marLeft w:val="0"/>
      <w:marRight w:val="0"/>
      <w:marTop w:val="0"/>
      <w:marBottom w:val="0"/>
      <w:divBdr>
        <w:top w:val="none" w:sz="0" w:space="0" w:color="auto"/>
        <w:left w:val="none" w:sz="0" w:space="0" w:color="auto"/>
        <w:bottom w:val="none" w:sz="0" w:space="0" w:color="auto"/>
        <w:right w:val="none" w:sz="0" w:space="0" w:color="auto"/>
      </w:divBdr>
      <w:divsChild>
        <w:div w:id="822701842">
          <w:marLeft w:val="0"/>
          <w:marRight w:val="0"/>
          <w:marTop w:val="0"/>
          <w:marBottom w:val="0"/>
          <w:divBdr>
            <w:top w:val="none" w:sz="0" w:space="0" w:color="auto"/>
            <w:left w:val="none" w:sz="0" w:space="0" w:color="auto"/>
            <w:bottom w:val="none" w:sz="0" w:space="0" w:color="auto"/>
            <w:right w:val="none" w:sz="0" w:space="0" w:color="auto"/>
          </w:divBdr>
          <w:divsChild>
            <w:div w:id="1116481046">
              <w:marLeft w:val="0"/>
              <w:marRight w:val="0"/>
              <w:marTop w:val="0"/>
              <w:marBottom w:val="0"/>
              <w:divBdr>
                <w:top w:val="none" w:sz="0" w:space="0" w:color="auto"/>
                <w:left w:val="none" w:sz="0" w:space="0" w:color="auto"/>
                <w:bottom w:val="none" w:sz="0" w:space="0" w:color="auto"/>
                <w:right w:val="none" w:sz="0" w:space="0" w:color="auto"/>
              </w:divBdr>
              <w:divsChild>
                <w:div w:id="10949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3664">
      <w:bodyDiv w:val="1"/>
      <w:marLeft w:val="0"/>
      <w:marRight w:val="0"/>
      <w:marTop w:val="0"/>
      <w:marBottom w:val="0"/>
      <w:divBdr>
        <w:top w:val="none" w:sz="0" w:space="0" w:color="auto"/>
        <w:left w:val="none" w:sz="0" w:space="0" w:color="auto"/>
        <w:bottom w:val="none" w:sz="0" w:space="0" w:color="auto"/>
        <w:right w:val="none" w:sz="0" w:space="0" w:color="auto"/>
      </w:divBdr>
    </w:div>
    <w:div w:id="1084181403">
      <w:bodyDiv w:val="1"/>
      <w:marLeft w:val="0"/>
      <w:marRight w:val="0"/>
      <w:marTop w:val="0"/>
      <w:marBottom w:val="0"/>
      <w:divBdr>
        <w:top w:val="none" w:sz="0" w:space="0" w:color="auto"/>
        <w:left w:val="none" w:sz="0" w:space="0" w:color="auto"/>
        <w:bottom w:val="none" w:sz="0" w:space="0" w:color="auto"/>
        <w:right w:val="none" w:sz="0" w:space="0" w:color="auto"/>
      </w:divBdr>
    </w:div>
    <w:div w:id="1108740480">
      <w:bodyDiv w:val="1"/>
      <w:marLeft w:val="0"/>
      <w:marRight w:val="0"/>
      <w:marTop w:val="0"/>
      <w:marBottom w:val="0"/>
      <w:divBdr>
        <w:top w:val="none" w:sz="0" w:space="0" w:color="auto"/>
        <w:left w:val="none" w:sz="0" w:space="0" w:color="auto"/>
        <w:bottom w:val="none" w:sz="0" w:space="0" w:color="auto"/>
        <w:right w:val="none" w:sz="0" w:space="0" w:color="auto"/>
      </w:divBdr>
      <w:divsChild>
        <w:div w:id="1530415661">
          <w:marLeft w:val="0"/>
          <w:marRight w:val="0"/>
          <w:marTop w:val="0"/>
          <w:marBottom w:val="0"/>
          <w:divBdr>
            <w:top w:val="none" w:sz="0" w:space="0" w:color="auto"/>
            <w:left w:val="none" w:sz="0" w:space="0" w:color="auto"/>
            <w:bottom w:val="none" w:sz="0" w:space="0" w:color="auto"/>
            <w:right w:val="none" w:sz="0" w:space="0" w:color="auto"/>
          </w:divBdr>
          <w:divsChild>
            <w:div w:id="1570455892">
              <w:marLeft w:val="0"/>
              <w:marRight w:val="0"/>
              <w:marTop w:val="0"/>
              <w:marBottom w:val="0"/>
              <w:divBdr>
                <w:top w:val="none" w:sz="0" w:space="0" w:color="auto"/>
                <w:left w:val="none" w:sz="0" w:space="0" w:color="auto"/>
                <w:bottom w:val="none" w:sz="0" w:space="0" w:color="auto"/>
                <w:right w:val="none" w:sz="0" w:space="0" w:color="auto"/>
              </w:divBdr>
              <w:divsChild>
                <w:div w:id="180245189">
                  <w:marLeft w:val="0"/>
                  <w:marRight w:val="0"/>
                  <w:marTop w:val="0"/>
                  <w:marBottom w:val="0"/>
                  <w:divBdr>
                    <w:top w:val="none" w:sz="0" w:space="0" w:color="auto"/>
                    <w:left w:val="none" w:sz="0" w:space="0" w:color="auto"/>
                    <w:bottom w:val="none" w:sz="0" w:space="0" w:color="auto"/>
                    <w:right w:val="none" w:sz="0" w:space="0" w:color="auto"/>
                  </w:divBdr>
                  <w:divsChild>
                    <w:div w:id="1446850667">
                      <w:marLeft w:val="0"/>
                      <w:marRight w:val="0"/>
                      <w:marTop w:val="0"/>
                      <w:marBottom w:val="0"/>
                      <w:divBdr>
                        <w:top w:val="none" w:sz="0" w:space="0" w:color="auto"/>
                        <w:left w:val="none" w:sz="0" w:space="0" w:color="auto"/>
                        <w:bottom w:val="none" w:sz="0" w:space="0" w:color="auto"/>
                        <w:right w:val="none" w:sz="0" w:space="0" w:color="auto"/>
                      </w:divBdr>
                      <w:divsChild>
                        <w:div w:id="677511467">
                          <w:marLeft w:val="0"/>
                          <w:marRight w:val="0"/>
                          <w:marTop w:val="0"/>
                          <w:marBottom w:val="0"/>
                          <w:divBdr>
                            <w:top w:val="none" w:sz="0" w:space="0" w:color="auto"/>
                            <w:left w:val="none" w:sz="0" w:space="0" w:color="auto"/>
                            <w:bottom w:val="none" w:sz="0" w:space="0" w:color="auto"/>
                            <w:right w:val="none" w:sz="0" w:space="0" w:color="auto"/>
                          </w:divBdr>
                          <w:divsChild>
                            <w:div w:id="373622685">
                              <w:marLeft w:val="0"/>
                              <w:marRight w:val="0"/>
                              <w:marTop w:val="0"/>
                              <w:marBottom w:val="0"/>
                              <w:divBdr>
                                <w:top w:val="none" w:sz="0" w:space="0" w:color="auto"/>
                                <w:left w:val="none" w:sz="0" w:space="0" w:color="auto"/>
                                <w:bottom w:val="none" w:sz="0" w:space="0" w:color="auto"/>
                                <w:right w:val="none" w:sz="0" w:space="0" w:color="auto"/>
                              </w:divBdr>
                              <w:divsChild>
                                <w:div w:id="928927720">
                                  <w:marLeft w:val="0"/>
                                  <w:marRight w:val="0"/>
                                  <w:marTop w:val="0"/>
                                  <w:marBottom w:val="0"/>
                                  <w:divBdr>
                                    <w:top w:val="none" w:sz="0" w:space="0" w:color="auto"/>
                                    <w:left w:val="none" w:sz="0" w:space="0" w:color="auto"/>
                                    <w:bottom w:val="none" w:sz="0" w:space="0" w:color="auto"/>
                                    <w:right w:val="none" w:sz="0" w:space="0" w:color="auto"/>
                                  </w:divBdr>
                                  <w:divsChild>
                                    <w:div w:id="1983148765">
                                      <w:marLeft w:val="0"/>
                                      <w:marRight w:val="0"/>
                                      <w:marTop w:val="0"/>
                                      <w:marBottom w:val="0"/>
                                      <w:divBdr>
                                        <w:top w:val="none" w:sz="0" w:space="0" w:color="auto"/>
                                        <w:left w:val="none" w:sz="0" w:space="0" w:color="auto"/>
                                        <w:bottom w:val="none" w:sz="0" w:space="0" w:color="auto"/>
                                        <w:right w:val="none" w:sz="0" w:space="0" w:color="auto"/>
                                      </w:divBdr>
                                      <w:divsChild>
                                        <w:div w:id="1738816626">
                                          <w:marLeft w:val="0"/>
                                          <w:marRight w:val="0"/>
                                          <w:marTop w:val="0"/>
                                          <w:marBottom w:val="0"/>
                                          <w:divBdr>
                                            <w:top w:val="none" w:sz="0" w:space="0" w:color="auto"/>
                                            <w:left w:val="none" w:sz="0" w:space="0" w:color="auto"/>
                                            <w:bottom w:val="none" w:sz="0" w:space="0" w:color="auto"/>
                                            <w:right w:val="none" w:sz="0" w:space="0" w:color="auto"/>
                                          </w:divBdr>
                                          <w:divsChild>
                                            <w:div w:id="1023482911">
                                              <w:marLeft w:val="0"/>
                                              <w:marRight w:val="0"/>
                                              <w:marTop w:val="0"/>
                                              <w:marBottom w:val="0"/>
                                              <w:divBdr>
                                                <w:top w:val="none" w:sz="0" w:space="0" w:color="auto"/>
                                                <w:left w:val="none" w:sz="0" w:space="0" w:color="auto"/>
                                                <w:bottom w:val="none" w:sz="0" w:space="0" w:color="auto"/>
                                                <w:right w:val="none" w:sz="0" w:space="0" w:color="auto"/>
                                              </w:divBdr>
                                              <w:divsChild>
                                                <w:div w:id="357198662">
                                                  <w:marLeft w:val="0"/>
                                                  <w:marRight w:val="0"/>
                                                  <w:marTop w:val="0"/>
                                                  <w:marBottom w:val="0"/>
                                                  <w:divBdr>
                                                    <w:top w:val="none" w:sz="0" w:space="0" w:color="auto"/>
                                                    <w:left w:val="none" w:sz="0" w:space="0" w:color="auto"/>
                                                    <w:bottom w:val="none" w:sz="0" w:space="0" w:color="auto"/>
                                                    <w:right w:val="none" w:sz="0" w:space="0" w:color="auto"/>
                                                  </w:divBdr>
                                                  <w:divsChild>
                                                    <w:div w:id="1810973284">
                                                      <w:marLeft w:val="0"/>
                                                      <w:marRight w:val="0"/>
                                                      <w:marTop w:val="0"/>
                                                      <w:marBottom w:val="0"/>
                                                      <w:divBdr>
                                                        <w:top w:val="none" w:sz="0" w:space="0" w:color="auto"/>
                                                        <w:left w:val="none" w:sz="0" w:space="0" w:color="auto"/>
                                                        <w:bottom w:val="none" w:sz="0" w:space="0" w:color="auto"/>
                                                        <w:right w:val="none" w:sz="0" w:space="0" w:color="auto"/>
                                                      </w:divBdr>
                                                      <w:divsChild>
                                                        <w:div w:id="1588612194">
                                                          <w:marLeft w:val="0"/>
                                                          <w:marRight w:val="0"/>
                                                          <w:marTop w:val="0"/>
                                                          <w:marBottom w:val="0"/>
                                                          <w:divBdr>
                                                            <w:top w:val="none" w:sz="0" w:space="0" w:color="auto"/>
                                                            <w:left w:val="none" w:sz="0" w:space="0" w:color="auto"/>
                                                            <w:bottom w:val="none" w:sz="0" w:space="0" w:color="auto"/>
                                                            <w:right w:val="none" w:sz="0" w:space="0" w:color="auto"/>
                                                          </w:divBdr>
                                                        </w:div>
                                                        <w:div w:id="1556433410">
                                                          <w:marLeft w:val="0"/>
                                                          <w:marRight w:val="0"/>
                                                          <w:marTop w:val="0"/>
                                                          <w:marBottom w:val="0"/>
                                                          <w:divBdr>
                                                            <w:top w:val="none" w:sz="0" w:space="0" w:color="auto"/>
                                                            <w:left w:val="none" w:sz="0" w:space="0" w:color="auto"/>
                                                            <w:bottom w:val="none" w:sz="0" w:space="0" w:color="auto"/>
                                                            <w:right w:val="none" w:sz="0" w:space="0" w:color="auto"/>
                                                          </w:divBdr>
                                                        </w:div>
                                                        <w:div w:id="14751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7235">
                                                  <w:marLeft w:val="0"/>
                                                  <w:marRight w:val="0"/>
                                                  <w:marTop w:val="0"/>
                                                  <w:marBottom w:val="0"/>
                                                  <w:divBdr>
                                                    <w:top w:val="none" w:sz="0" w:space="0" w:color="auto"/>
                                                    <w:left w:val="none" w:sz="0" w:space="0" w:color="auto"/>
                                                    <w:bottom w:val="none" w:sz="0" w:space="0" w:color="auto"/>
                                                    <w:right w:val="none" w:sz="0" w:space="0" w:color="auto"/>
                                                  </w:divBdr>
                                                  <w:divsChild>
                                                    <w:div w:id="2034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4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2276827">
          <w:marLeft w:val="0"/>
          <w:marRight w:val="0"/>
          <w:marTop w:val="0"/>
          <w:marBottom w:val="0"/>
          <w:divBdr>
            <w:top w:val="none" w:sz="0" w:space="0" w:color="auto"/>
            <w:left w:val="none" w:sz="0" w:space="0" w:color="auto"/>
            <w:bottom w:val="none" w:sz="0" w:space="0" w:color="auto"/>
            <w:right w:val="none" w:sz="0" w:space="0" w:color="auto"/>
          </w:divBdr>
          <w:divsChild>
            <w:div w:id="556405290">
              <w:marLeft w:val="180"/>
              <w:marRight w:val="180"/>
              <w:marTop w:val="0"/>
              <w:marBottom w:val="0"/>
              <w:divBdr>
                <w:top w:val="none" w:sz="0" w:space="0" w:color="auto"/>
                <w:left w:val="none" w:sz="0" w:space="0" w:color="auto"/>
                <w:bottom w:val="none" w:sz="0" w:space="0" w:color="auto"/>
                <w:right w:val="none" w:sz="0" w:space="0" w:color="auto"/>
              </w:divBdr>
              <w:divsChild>
                <w:div w:id="77406581">
                  <w:marLeft w:val="0"/>
                  <w:marRight w:val="0"/>
                  <w:marTop w:val="0"/>
                  <w:marBottom w:val="0"/>
                  <w:divBdr>
                    <w:top w:val="none" w:sz="0" w:space="0" w:color="auto"/>
                    <w:left w:val="none" w:sz="0" w:space="0" w:color="auto"/>
                    <w:bottom w:val="none" w:sz="0" w:space="0" w:color="auto"/>
                    <w:right w:val="none" w:sz="0" w:space="0" w:color="auto"/>
                  </w:divBdr>
                </w:div>
                <w:div w:id="689911852">
                  <w:marLeft w:val="0"/>
                  <w:marRight w:val="0"/>
                  <w:marTop w:val="0"/>
                  <w:marBottom w:val="0"/>
                  <w:divBdr>
                    <w:top w:val="none" w:sz="0" w:space="0" w:color="auto"/>
                    <w:left w:val="none" w:sz="0" w:space="0" w:color="auto"/>
                    <w:bottom w:val="none" w:sz="0" w:space="0" w:color="auto"/>
                    <w:right w:val="none" w:sz="0" w:space="0" w:color="auto"/>
                  </w:divBdr>
                </w:div>
                <w:div w:id="1330909513">
                  <w:marLeft w:val="0"/>
                  <w:marRight w:val="0"/>
                  <w:marTop w:val="0"/>
                  <w:marBottom w:val="0"/>
                  <w:divBdr>
                    <w:top w:val="none" w:sz="0" w:space="0" w:color="auto"/>
                    <w:left w:val="none" w:sz="0" w:space="0" w:color="auto"/>
                    <w:bottom w:val="none" w:sz="0" w:space="0" w:color="auto"/>
                    <w:right w:val="none" w:sz="0" w:space="0" w:color="auto"/>
                  </w:divBdr>
                  <w:divsChild>
                    <w:div w:id="393358848">
                      <w:marLeft w:val="0"/>
                      <w:marRight w:val="0"/>
                      <w:marTop w:val="0"/>
                      <w:marBottom w:val="0"/>
                      <w:divBdr>
                        <w:top w:val="none" w:sz="0" w:space="0" w:color="auto"/>
                        <w:left w:val="none" w:sz="0" w:space="0" w:color="auto"/>
                        <w:bottom w:val="none" w:sz="0" w:space="0" w:color="auto"/>
                        <w:right w:val="none" w:sz="0" w:space="0" w:color="auto"/>
                      </w:divBdr>
                    </w:div>
                  </w:divsChild>
                </w:div>
                <w:div w:id="1730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9339">
      <w:bodyDiv w:val="1"/>
      <w:marLeft w:val="0"/>
      <w:marRight w:val="0"/>
      <w:marTop w:val="0"/>
      <w:marBottom w:val="0"/>
      <w:divBdr>
        <w:top w:val="none" w:sz="0" w:space="0" w:color="auto"/>
        <w:left w:val="none" w:sz="0" w:space="0" w:color="auto"/>
        <w:bottom w:val="none" w:sz="0" w:space="0" w:color="auto"/>
        <w:right w:val="none" w:sz="0" w:space="0" w:color="auto"/>
      </w:divBdr>
      <w:divsChild>
        <w:div w:id="1370257135">
          <w:marLeft w:val="0"/>
          <w:marRight w:val="0"/>
          <w:marTop w:val="0"/>
          <w:marBottom w:val="0"/>
          <w:divBdr>
            <w:top w:val="none" w:sz="0" w:space="0" w:color="auto"/>
            <w:left w:val="none" w:sz="0" w:space="0" w:color="auto"/>
            <w:bottom w:val="none" w:sz="0" w:space="0" w:color="auto"/>
            <w:right w:val="none" w:sz="0" w:space="0" w:color="auto"/>
          </w:divBdr>
          <w:divsChild>
            <w:div w:id="1344043806">
              <w:marLeft w:val="0"/>
              <w:marRight w:val="0"/>
              <w:marTop w:val="0"/>
              <w:marBottom w:val="0"/>
              <w:divBdr>
                <w:top w:val="none" w:sz="0" w:space="0" w:color="auto"/>
                <w:left w:val="none" w:sz="0" w:space="0" w:color="auto"/>
                <w:bottom w:val="none" w:sz="0" w:space="0" w:color="auto"/>
                <w:right w:val="none" w:sz="0" w:space="0" w:color="auto"/>
              </w:divBdr>
              <w:divsChild>
                <w:div w:id="2757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5370">
      <w:bodyDiv w:val="1"/>
      <w:marLeft w:val="0"/>
      <w:marRight w:val="0"/>
      <w:marTop w:val="0"/>
      <w:marBottom w:val="0"/>
      <w:divBdr>
        <w:top w:val="none" w:sz="0" w:space="0" w:color="auto"/>
        <w:left w:val="none" w:sz="0" w:space="0" w:color="auto"/>
        <w:bottom w:val="none" w:sz="0" w:space="0" w:color="auto"/>
        <w:right w:val="none" w:sz="0" w:space="0" w:color="auto"/>
      </w:divBdr>
    </w:div>
    <w:div w:id="1840778342">
      <w:bodyDiv w:val="1"/>
      <w:marLeft w:val="0"/>
      <w:marRight w:val="0"/>
      <w:marTop w:val="0"/>
      <w:marBottom w:val="0"/>
      <w:divBdr>
        <w:top w:val="none" w:sz="0" w:space="0" w:color="auto"/>
        <w:left w:val="none" w:sz="0" w:space="0" w:color="auto"/>
        <w:bottom w:val="none" w:sz="0" w:space="0" w:color="auto"/>
        <w:right w:val="none" w:sz="0" w:space="0" w:color="auto"/>
      </w:divBdr>
      <w:divsChild>
        <w:div w:id="883636254">
          <w:marLeft w:val="0"/>
          <w:marRight w:val="0"/>
          <w:marTop w:val="0"/>
          <w:marBottom w:val="0"/>
          <w:divBdr>
            <w:top w:val="none" w:sz="0" w:space="0" w:color="auto"/>
            <w:left w:val="none" w:sz="0" w:space="0" w:color="auto"/>
            <w:bottom w:val="none" w:sz="0" w:space="0" w:color="auto"/>
            <w:right w:val="none" w:sz="0" w:space="0" w:color="auto"/>
          </w:divBdr>
          <w:divsChild>
            <w:div w:id="2088501990">
              <w:marLeft w:val="0"/>
              <w:marRight w:val="0"/>
              <w:marTop w:val="0"/>
              <w:marBottom w:val="0"/>
              <w:divBdr>
                <w:top w:val="none" w:sz="0" w:space="0" w:color="auto"/>
                <w:left w:val="none" w:sz="0" w:space="0" w:color="auto"/>
                <w:bottom w:val="none" w:sz="0" w:space="0" w:color="auto"/>
                <w:right w:val="none" w:sz="0" w:space="0" w:color="auto"/>
              </w:divBdr>
              <w:divsChild>
                <w:div w:id="1720518346">
                  <w:marLeft w:val="0"/>
                  <w:marRight w:val="0"/>
                  <w:marTop w:val="0"/>
                  <w:marBottom w:val="0"/>
                  <w:divBdr>
                    <w:top w:val="none" w:sz="0" w:space="0" w:color="auto"/>
                    <w:left w:val="none" w:sz="0" w:space="0" w:color="auto"/>
                    <w:bottom w:val="none" w:sz="0" w:space="0" w:color="auto"/>
                    <w:right w:val="none" w:sz="0" w:space="0" w:color="auto"/>
                  </w:divBdr>
                  <w:divsChild>
                    <w:div w:id="1604387162">
                      <w:marLeft w:val="0"/>
                      <w:marRight w:val="0"/>
                      <w:marTop w:val="0"/>
                      <w:marBottom w:val="0"/>
                      <w:divBdr>
                        <w:top w:val="none" w:sz="0" w:space="0" w:color="auto"/>
                        <w:left w:val="none" w:sz="0" w:space="0" w:color="auto"/>
                        <w:bottom w:val="none" w:sz="0" w:space="0" w:color="auto"/>
                        <w:right w:val="none" w:sz="0" w:space="0" w:color="auto"/>
                      </w:divBdr>
                      <w:divsChild>
                        <w:div w:id="21321333">
                          <w:marLeft w:val="0"/>
                          <w:marRight w:val="0"/>
                          <w:marTop w:val="0"/>
                          <w:marBottom w:val="0"/>
                          <w:divBdr>
                            <w:top w:val="none" w:sz="0" w:space="0" w:color="auto"/>
                            <w:left w:val="none" w:sz="0" w:space="0" w:color="auto"/>
                            <w:bottom w:val="none" w:sz="0" w:space="0" w:color="auto"/>
                            <w:right w:val="none" w:sz="0" w:space="0" w:color="auto"/>
                          </w:divBdr>
                          <w:divsChild>
                            <w:div w:id="214507616">
                              <w:marLeft w:val="0"/>
                              <w:marRight w:val="0"/>
                              <w:marTop w:val="0"/>
                              <w:marBottom w:val="0"/>
                              <w:divBdr>
                                <w:top w:val="none" w:sz="0" w:space="0" w:color="auto"/>
                                <w:left w:val="none" w:sz="0" w:space="0" w:color="auto"/>
                                <w:bottom w:val="none" w:sz="0" w:space="0" w:color="auto"/>
                                <w:right w:val="none" w:sz="0" w:space="0" w:color="auto"/>
                              </w:divBdr>
                              <w:divsChild>
                                <w:div w:id="982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379308">
      <w:bodyDiv w:val="1"/>
      <w:marLeft w:val="0"/>
      <w:marRight w:val="0"/>
      <w:marTop w:val="0"/>
      <w:marBottom w:val="0"/>
      <w:divBdr>
        <w:top w:val="none" w:sz="0" w:space="0" w:color="auto"/>
        <w:left w:val="none" w:sz="0" w:space="0" w:color="auto"/>
        <w:bottom w:val="none" w:sz="0" w:space="0" w:color="auto"/>
        <w:right w:val="none" w:sz="0" w:space="0" w:color="auto"/>
      </w:divBdr>
      <w:divsChild>
        <w:div w:id="793259175">
          <w:marLeft w:val="0"/>
          <w:marRight w:val="0"/>
          <w:marTop w:val="0"/>
          <w:marBottom w:val="0"/>
          <w:divBdr>
            <w:top w:val="none" w:sz="0" w:space="0" w:color="auto"/>
            <w:left w:val="none" w:sz="0" w:space="0" w:color="auto"/>
            <w:bottom w:val="none" w:sz="0" w:space="0" w:color="auto"/>
            <w:right w:val="none" w:sz="0" w:space="0" w:color="auto"/>
          </w:divBdr>
        </w:div>
        <w:div w:id="610550369">
          <w:marLeft w:val="0"/>
          <w:marRight w:val="0"/>
          <w:marTop w:val="0"/>
          <w:marBottom w:val="0"/>
          <w:divBdr>
            <w:top w:val="none" w:sz="0" w:space="0" w:color="auto"/>
            <w:left w:val="none" w:sz="0" w:space="0" w:color="auto"/>
            <w:bottom w:val="none" w:sz="0" w:space="0" w:color="auto"/>
            <w:right w:val="none" w:sz="0" w:space="0" w:color="auto"/>
          </w:divBdr>
        </w:div>
        <w:div w:id="158234168">
          <w:marLeft w:val="0"/>
          <w:marRight w:val="0"/>
          <w:marTop w:val="0"/>
          <w:marBottom w:val="0"/>
          <w:divBdr>
            <w:top w:val="none" w:sz="0" w:space="0" w:color="auto"/>
            <w:left w:val="none" w:sz="0" w:space="0" w:color="auto"/>
            <w:bottom w:val="none" w:sz="0" w:space="0" w:color="auto"/>
            <w:right w:val="none" w:sz="0" w:space="0" w:color="auto"/>
          </w:divBdr>
        </w:div>
        <w:div w:id="156849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icuna" TargetMode="External"/><Relationship Id="rId13" Type="http://schemas.openxmlformats.org/officeDocument/2006/relationships/hyperlink" Target="http://es.wikipedia.org/wiki/Mira%C3%B1as" TargetMode="External"/><Relationship Id="rId18" Type="http://schemas.openxmlformats.org/officeDocument/2006/relationships/hyperlink" Target="http://es.wikipedia.org/wiki/Puerto_Nari%C3%B1o" TargetMode="External"/><Relationship Id="rId26" Type="http://schemas.openxmlformats.org/officeDocument/2006/relationships/hyperlink" Target="http://www.experienciacolombia.com/../directorio-turistico.php?Colombia=Leticia(Amazonas)&amp;Monilla-Amena---Posada-Turistica&amp;d=354" TargetMode="External"/><Relationship Id="rId3" Type="http://schemas.openxmlformats.org/officeDocument/2006/relationships/styles" Target="styles.xml"/><Relationship Id="rId21" Type="http://schemas.openxmlformats.org/officeDocument/2006/relationships/hyperlink" Target="http://es.encydia.com/pt/Mesti%C3%A7o" TargetMode="External"/><Relationship Id="rId7" Type="http://schemas.openxmlformats.org/officeDocument/2006/relationships/endnotes" Target="endnotes.xml"/><Relationship Id="rId12" Type="http://schemas.openxmlformats.org/officeDocument/2006/relationships/hyperlink" Target="http://es.wikipedia.org/wiki/Yucunas" TargetMode="External"/><Relationship Id="rId17" Type="http://schemas.openxmlformats.org/officeDocument/2006/relationships/hyperlink" Target="http://es.wikipedia.org/wiki/Etnograf%C3%ADa" TargetMode="External"/><Relationship Id="rId25" Type="http://schemas.openxmlformats.org/officeDocument/2006/relationships/hyperlink" Target="http://www.experienciacolombia.com/../directorio-turistico.php?Region-Sur=Leticia(Amazonas)&amp;Parque-Ecologico-Mundo-Amazonico&amp;d=1035" TargetMode="External"/><Relationship Id="rId2" Type="http://schemas.openxmlformats.org/officeDocument/2006/relationships/numbering" Target="numbering.xml"/><Relationship Id="rId16" Type="http://schemas.openxmlformats.org/officeDocument/2006/relationships/hyperlink" Target="http://es.wikipedia.org/w/index.php?title=Muimane&amp;action=edit&amp;redlink=1" TargetMode="External"/><Relationship Id="rId20" Type="http://schemas.openxmlformats.org/officeDocument/2006/relationships/hyperlink" Target="http://es.encydia.com/pt/Amer%C3%ADnd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ocama" TargetMode="External"/><Relationship Id="rId24" Type="http://schemas.openxmlformats.org/officeDocument/2006/relationships/hyperlink" Target="http://www.experienciacolombia.com/../directorio-turistico.php?Colombia=Leticia(Amazonas)&amp;-Reserva-Natural-Flor-De-Loto&amp;d=1036" TargetMode="External"/><Relationship Id="rId5" Type="http://schemas.openxmlformats.org/officeDocument/2006/relationships/webSettings" Target="webSettings.xml"/><Relationship Id="rId15" Type="http://schemas.openxmlformats.org/officeDocument/2006/relationships/hyperlink" Target="http://es.wikipedia.org/w/index.php?title=Bora-ind%C3%ADgena&amp;action=edit&amp;redlink=1" TargetMode="External"/><Relationship Id="rId23" Type="http://schemas.openxmlformats.org/officeDocument/2006/relationships/hyperlink" Target="http://www.experienciacolombia.com/../directorio-turistico.php?Region-Sur=Leticia(Amazonas)&amp;Reserva-Natural-Tanimboca&amp;d=1030" TargetMode="External"/><Relationship Id="rId28" Type="http://schemas.openxmlformats.org/officeDocument/2006/relationships/footer" Target="footer1.xml"/><Relationship Id="rId10" Type="http://schemas.openxmlformats.org/officeDocument/2006/relationships/hyperlink" Target="http://es.wikipedia.org/wiki/Yaguas" TargetMode="External"/><Relationship Id="rId19" Type="http://schemas.openxmlformats.org/officeDocument/2006/relationships/hyperlink" Target="http://es.encydia.com/pt/Medell%C3%ADn"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s.wikipedia.org/wiki/Huitotos" TargetMode="External"/><Relationship Id="rId14" Type="http://schemas.openxmlformats.org/officeDocument/2006/relationships/hyperlink" Target="http://es.wikipedia.org/w/index.php?title=Matap%C3%AD&amp;action=edit&amp;redlink=1" TargetMode="External"/><Relationship Id="rId22" Type="http://schemas.openxmlformats.org/officeDocument/2006/relationships/hyperlink" Target="http://www.experienciacolombia.com/../directorio.php?Region-Sur&amp;Alojamiento=Hotel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1AC1-B29D-4094-B78B-9F89AA29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3418</Words>
  <Characters>18803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Pilar</cp:lastModifiedBy>
  <cp:revision>2</cp:revision>
  <cp:lastPrinted>2011-09-13T06:10:00Z</cp:lastPrinted>
  <dcterms:created xsi:type="dcterms:W3CDTF">2012-06-17T15:39:00Z</dcterms:created>
  <dcterms:modified xsi:type="dcterms:W3CDTF">2012-06-17T15:39:00Z</dcterms:modified>
</cp:coreProperties>
</file>