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60" w:rsidRDefault="00644434" w:rsidP="00644434">
      <w:pPr>
        <w:jc w:val="both"/>
      </w:pPr>
      <w:r>
        <w:t xml:space="preserve">J’ai tout d’abord décidé de séparer ma carte conceptuelle en </w:t>
      </w:r>
      <w:r w:rsidR="00546DFB">
        <w:t>quatre</w:t>
      </w:r>
      <w:r>
        <w:t xml:space="preserve"> grands thèmes</w:t>
      </w:r>
      <w:r w:rsidR="00546DFB">
        <w:t xml:space="preserve"> utilisant une couleur </w:t>
      </w:r>
      <w:r w:rsidR="00C43A67">
        <w:t xml:space="preserve">et une forme </w:t>
      </w:r>
      <w:r w:rsidR="00546DFB">
        <w:t>différente pour illustrer chacun d’eux</w:t>
      </w:r>
      <w:r>
        <w:t xml:space="preserve"> ; les indications </w:t>
      </w:r>
      <w:r w:rsidR="00546DFB">
        <w:t xml:space="preserve">pédagogiques en rouge, la réalisation en bleu, </w:t>
      </w:r>
      <w:r>
        <w:t>les critères d’évaluation</w:t>
      </w:r>
      <w:r w:rsidR="00546DFB">
        <w:t xml:space="preserve"> en rose et les compléments d’information en jaune. </w:t>
      </w:r>
      <w:r w:rsidR="00C43A67">
        <w:t xml:space="preserve">La forme ovale des bulles permet  de les différencier rapidement des bulles </w:t>
      </w:r>
      <w:r w:rsidR="00B50236">
        <w:t>de forme rectangulaire et met l’emphase sur leur importance. C’est l’idée principale de chacun des grands thèmes.</w:t>
      </w:r>
    </w:p>
    <w:p w:rsidR="00546DFB" w:rsidRDefault="00546DFB" w:rsidP="00644434">
      <w:pPr>
        <w:jc w:val="both"/>
      </w:pPr>
      <w:r>
        <w:t xml:space="preserve">Aussi, elle se lit de gauche à droite, suivant le déroulement de l’activité. La phase de préparation se trouve à l’extrême gauche, alors que la réalisation est au centre et les critères d’évaluation à droite. J’ai également mis des informations complémentaires, bibliographie, webographie et activités supplémentaires en haut à droite. </w:t>
      </w:r>
    </w:p>
    <w:p w:rsidR="00546DFB" w:rsidRDefault="00546DFB" w:rsidP="00546DFB">
      <w:pPr>
        <w:jc w:val="both"/>
      </w:pPr>
      <w:r>
        <w:t xml:space="preserve">Ainsi, il est très facile de s’orienter dans la carte et de comprendre le fonctionnement en un coup d’œil! </w:t>
      </w:r>
      <w:r>
        <w:t>Je crois qu’une personne autre que moi, par exemple un suppléant, pourrait très bien mener à terme le projet en ayant seulement la carte conceptuelle entre ses mains!</w:t>
      </w:r>
    </w:p>
    <w:p w:rsidR="00546DFB" w:rsidRDefault="00546DFB" w:rsidP="00644434">
      <w:pPr>
        <w:jc w:val="both"/>
      </w:pPr>
      <w:r>
        <w:t>L’utilisation de nœuds imbriqués m’a grandement aidée, car j’avais beaucoup trop d’informations à insérer dans ma carte conceptuelle. J’ai décidé de retranscrire toutes les étapes des phases de réalisation et d’appréciation, car je ne souhaitais pas avoir un autre document en plus de mon CMAP. Je désirais retrouver tout dans le même document. C’est pourquoi, par moment, la mise en page peut sembler lourde, mais, avec cette carte conceptuelle, je suis en mesure de réaliser l’activité du début à la fin. Bref, il ne me manque que les photocopies d’annexes pour les élèves!</w:t>
      </w:r>
    </w:p>
    <w:p w:rsidR="00B50236" w:rsidRDefault="00B50236" w:rsidP="00644434">
      <w:pPr>
        <w:jc w:val="both"/>
      </w:pPr>
      <w:r>
        <w:t>En conclusion, j’ai bien l’intention de réutiliser cet outil ; je trouve qu’il est facile de retrouver les informations en un tour de mains, car c’est clair et concis!</w:t>
      </w:r>
      <w:bookmarkStart w:id="0" w:name="_GoBack"/>
      <w:bookmarkEnd w:id="0"/>
    </w:p>
    <w:p w:rsidR="00546DFB" w:rsidRDefault="00546DFB" w:rsidP="00644434">
      <w:pPr>
        <w:jc w:val="both"/>
      </w:pPr>
    </w:p>
    <w:p w:rsidR="00546DFB" w:rsidRDefault="00546DFB" w:rsidP="00644434">
      <w:pPr>
        <w:jc w:val="both"/>
      </w:pPr>
    </w:p>
    <w:p w:rsidR="00546DFB" w:rsidRDefault="00546DFB" w:rsidP="00644434">
      <w:pPr>
        <w:jc w:val="both"/>
      </w:pPr>
    </w:p>
    <w:sectPr w:rsidR="00546D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34"/>
    <w:rsid w:val="00546DFB"/>
    <w:rsid w:val="00644434"/>
    <w:rsid w:val="00726E60"/>
    <w:rsid w:val="009313D1"/>
    <w:rsid w:val="00B50236"/>
    <w:rsid w:val="00C43A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Scolaire des Patriotes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Commission Scolaire des Patriotes</dc:creator>
  <cp:lastModifiedBy>Commission Scolaire des Patriotes</cp:lastModifiedBy>
  <cp:revision>2</cp:revision>
  <dcterms:created xsi:type="dcterms:W3CDTF">2014-06-24T01:25:00Z</dcterms:created>
  <dcterms:modified xsi:type="dcterms:W3CDTF">2014-06-24T12:24:00Z</dcterms:modified>
</cp:coreProperties>
</file>