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0B" w:rsidRPr="0045430B" w:rsidRDefault="0045430B" w:rsidP="0045430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430B">
        <w:rPr>
          <w:rFonts w:ascii="Times New Roman" w:hAnsi="Times New Roman" w:cs="Times New Roman"/>
          <w:color w:val="333333"/>
          <w:sz w:val="24"/>
          <w:szCs w:val="24"/>
        </w:rPr>
        <w:t>Las investigaciones se originan por ideas, sin importar q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ué tipo de paradigma fundamente </w:t>
      </w:r>
      <w:r w:rsidRPr="0045430B">
        <w:rPr>
          <w:rFonts w:ascii="Times New Roman" w:hAnsi="Times New Roman" w:cs="Times New Roman"/>
          <w:color w:val="333333"/>
          <w:sz w:val="24"/>
          <w:szCs w:val="24"/>
        </w:rPr>
        <w:t>nuestro estudio ni el enfoque que habremos de seguir.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Para iniciar una investigación </w:t>
      </w:r>
      <w:r w:rsidRPr="0045430B">
        <w:rPr>
          <w:rFonts w:ascii="Times New Roman" w:hAnsi="Times New Roman" w:cs="Times New Roman"/>
          <w:color w:val="333333"/>
          <w:sz w:val="24"/>
          <w:szCs w:val="24"/>
        </w:rPr>
        <w:t>siempre se necesita una idea; todavía no se conoce el sustituto de una buena idea.</w:t>
      </w:r>
    </w:p>
    <w:p w:rsidR="00BC4B7D" w:rsidRPr="0045430B" w:rsidRDefault="0045430B" w:rsidP="0045430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5430B">
        <w:rPr>
          <w:rFonts w:ascii="Times New Roman" w:hAnsi="Times New Roman" w:cs="Times New Roman"/>
          <w:color w:val="333333"/>
          <w:sz w:val="24"/>
          <w:szCs w:val="24"/>
        </w:rPr>
        <w:t>Las ideas constituyen el primer acercamiento a la realidad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objetiva (desde la perspectiva </w:t>
      </w:r>
      <w:r w:rsidRPr="0045430B">
        <w:rPr>
          <w:rFonts w:ascii="Times New Roman" w:hAnsi="Times New Roman" w:cs="Times New Roman"/>
          <w:color w:val="333333"/>
          <w:sz w:val="24"/>
          <w:szCs w:val="24"/>
        </w:rPr>
        <w:t>cuantitativa), a la realidad subjetiva (desde la perspectiva cualitativa) o a la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realidad inter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subjetiva (desde </w:t>
      </w:r>
      <w:r w:rsidRPr="0045430B">
        <w:rPr>
          <w:rFonts w:ascii="Times New Roman" w:hAnsi="Times New Roman" w:cs="Times New Roman"/>
          <w:color w:val="333333"/>
          <w:sz w:val="24"/>
          <w:szCs w:val="24"/>
        </w:rPr>
        <w:t>la óptica mixta) que habrá de investigarse.</w:t>
      </w:r>
    </w:p>
    <w:sectPr w:rsidR="00BC4B7D" w:rsidRPr="00454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45430B"/>
    <w:rsid w:val="00B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2015-10-18T16:23:00Z</dcterms:created>
  <dcterms:modified xsi:type="dcterms:W3CDTF">2015-10-18T16:23:00Z</dcterms:modified>
</cp:coreProperties>
</file>