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3A2" w:rsidRDefault="002643A2">
      <w:pPr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116088F3" wp14:editId="3F728D19">
            <wp:simplePos x="0" y="0"/>
            <wp:positionH relativeFrom="margin">
              <wp:posOffset>-816365</wp:posOffset>
            </wp:positionH>
            <wp:positionV relativeFrom="paragraph">
              <wp:posOffset>506</wp:posOffset>
            </wp:positionV>
            <wp:extent cx="7203978" cy="3586674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 Arboles.cmap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93" b="41848"/>
                    <a:stretch/>
                  </pic:blipFill>
                  <pic:spPr bwMode="auto">
                    <a:xfrm>
                      <a:off x="0" y="0"/>
                      <a:ext cx="7283251" cy="3626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3EC" w:rsidRDefault="002643A2" w:rsidP="00CC1B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E71">
        <w:rPr>
          <w:rFonts w:ascii="Arial" w:hAnsi="Arial" w:cs="Arial"/>
          <w:sz w:val="24"/>
          <w:szCs w:val="24"/>
        </w:rPr>
        <w:t xml:space="preserve">El árbol es una </w:t>
      </w:r>
      <w:r w:rsidR="00F42E71" w:rsidRPr="00F42E71">
        <w:rPr>
          <w:rFonts w:ascii="Arial" w:hAnsi="Arial" w:cs="Arial"/>
          <w:sz w:val="24"/>
          <w:szCs w:val="24"/>
        </w:rPr>
        <w:t xml:space="preserve">planta leñosa, que consta de su principal función, la de absorber la fotosíntesis del dióxido de carbono para producir oxígeno. Su crecimiento </w:t>
      </w:r>
      <w:r w:rsidR="00CC1B15">
        <w:rPr>
          <w:rFonts w:ascii="Arial" w:hAnsi="Arial" w:cs="Arial"/>
          <w:sz w:val="24"/>
          <w:szCs w:val="24"/>
        </w:rPr>
        <w:t xml:space="preserve">establece en ser endógeno que clasifica a la mayoría </w:t>
      </w:r>
      <w:r w:rsidR="00D05665">
        <w:rPr>
          <w:rFonts w:ascii="Arial" w:hAnsi="Arial" w:cs="Arial"/>
          <w:sz w:val="24"/>
          <w:szCs w:val="24"/>
        </w:rPr>
        <w:t>de los árboles, es la adición de la nueva madera por encima de la antigua, el desarrollo exógeno se da solo en palmeras y dragos, se da la adicción de la madera desde la parte interna.</w:t>
      </w:r>
      <w:r w:rsidR="002E63EC">
        <w:rPr>
          <w:rFonts w:ascii="Arial" w:hAnsi="Arial" w:cs="Arial"/>
          <w:sz w:val="24"/>
          <w:szCs w:val="24"/>
        </w:rPr>
        <w:t xml:space="preserve"> </w:t>
      </w:r>
    </w:p>
    <w:p w:rsidR="00D05665" w:rsidRDefault="00D05665" w:rsidP="00CC1B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manera general, existen dos tipos de ramificaciones: monopodial y simopodial</w:t>
      </w:r>
      <w:r w:rsidR="002E63EC">
        <w:rPr>
          <w:rFonts w:ascii="Arial" w:hAnsi="Arial" w:cs="Arial"/>
          <w:sz w:val="24"/>
          <w:szCs w:val="24"/>
        </w:rPr>
        <w:t xml:space="preserve">, el primer tipo define la forma del árbol de manera piramidal o cónica, y el segundo prototipo es con forma recta. </w:t>
      </w:r>
    </w:p>
    <w:p w:rsidR="002E63EC" w:rsidRDefault="002E63EC" w:rsidP="00CC1B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Sus partes están divididas con: </w:t>
      </w:r>
    </w:p>
    <w:p w:rsidR="002E63EC" w:rsidRDefault="002E63EC" w:rsidP="00CC1B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Raíz: el que da origen al árbol, su función es sostenerlo y además absorber el agua y minerales del suelo. </w:t>
      </w:r>
    </w:p>
    <w:p w:rsidR="002E63EC" w:rsidRDefault="002E63EC" w:rsidP="00CC1B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Ramas: Son conectores originados del árbol, brotes de este mismo.</w:t>
      </w:r>
    </w:p>
    <w:p w:rsidR="002E63EC" w:rsidRDefault="002E63EC" w:rsidP="00CC1B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Tallos: Es el soporte, su función es también separar las hojas de las raíces.</w:t>
      </w:r>
    </w:p>
    <w:p w:rsidR="008D2ABB" w:rsidRPr="00F42E71" w:rsidRDefault="008D2ABB" w:rsidP="00CC1B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Hoja: Es la transpiración vegetal, encargadas de realizar la fotosíntesis.</w:t>
      </w:r>
      <w:bookmarkStart w:id="0" w:name="_GoBack"/>
      <w:bookmarkEnd w:id="0"/>
    </w:p>
    <w:sectPr w:rsidR="008D2ABB" w:rsidRPr="00F42E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3A2"/>
    <w:rsid w:val="002643A2"/>
    <w:rsid w:val="002E63EC"/>
    <w:rsid w:val="008D2ABB"/>
    <w:rsid w:val="00AB3C46"/>
    <w:rsid w:val="00CC1B15"/>
    <w:rsid w:val="00D05665"/>
    <w:rsid w:val="00F4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F656E7A-2FEC-405B-85CB-62A56DEF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147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Angel</dc:creator>
  <cp:keywords/>
  <dc:description/>
  <cp:lastModifiedBy>Emily Angel</cp:lastModifiedBy>
  <cp:revision>1</cp:revision>
  <dcterms:created xsi:type="dcterms:W3CDTF">2016-02-28T22:12:00Z</dcterms:created>
  <dcterms:modified xsi:type="dcterms:W3CDTF">2016-02-29T01:12:00Z</dcterms:modified>
</cp:coreProperties>
</file>