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F" w:rsidRDefault="00AA348E" w:rsidP="00A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las bases de datos</w:t>
      </w:r>
    </w:p>
    <w:p w:rsidR="00AA348E" w:rsidRPr="00AA348E" w:rsidRDefault="00AA348E" w:rsidP="00A84B8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Independencia física. La forma de almacenar l</w:t>
      </w:r>
      <w:r>
        <w:rPr>
          <w:rFonts w:ascii="Arial" w:hAnsi="Arial" w:cs="Arial"/>
          <w:sz w:val="24"/>
          <w:szCs w:val="24"/>
        </w:rPr>
        <w:t xml:space="preserve">os datos, no debe influir en su </w:t>
      </w:r>
      <w:r w:rsidRPr="00AA348E">
        <w:rPr>
          <w:rFonts w:ascii="Arial" w:hAnsi="Arial" w:cs="Arial"/>
          <w:sz w:val="24"/>
          <w:szCs w:val="24"/>
        </w:rPr>
        <w:t>manipulación lógica</w:t>
      </w:r>
    </w:p>
    <w:p w:rsidR="00AA348E" w:rsidRPr="00AA348E" w:rsidRDefault="00AA348E" w:rsidP="00A84B8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Independencia lógica. Las aplicaciones que utiliza</w:t>
      </w:r>
      <w:r>
        <w:rPr>
          <w:rFonts w:ascii="Arial" w:hAnsi="Arial" w:cs="Arial"/>
          <w:sz w:val="24"/>
          <w:szCs w:val="24"/>
        </w:rPr>
        <w:t xml:space="preserve">n la base de datos no deben ser </w:t>
      </w:r>
      <w:r w:rsidRPr="00AA348E">
        <w:rPr>
          <w:rFonts w:ascii="Arial" w:hAnsi="Arial" w:cs="Arial"/>
          <w:sz w:val="24"/>
          <w:szCs w:val="24"/>
        </w:rPr>
        <w:t>modificadas por que se modifiquen elementos de la base de datos.</w:t>
      </w:r>
    </w:p>
    <w:p w:rsidR="00AA348E" w:rsidRPr="00AA348E" w:rsidRDefault="00AA348E" w:rsidP="00A84B8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Flexibilidad. La base de datos ofrece fácilmente dis</w:t>
      </w:r>
      <w:r>
        <w:rPr>
          <w:rFonts w:ascii="Arial" w:hAnsi="Arial" w:cs="Arial"/>
          <w:sz w:val="24"/>
          <w:szCs w:val="24"/>
        </w:rPr>
        <w:t xml:space="preserve">tintas vistas en función de los  </w:t>
      </w:r>
      <w:r w:rsidRPr="00AA348E">
        <w:rPr>
          <w:rFonts w:ascii="Arial" w:hAnsi="Arial" w:cs="Arial"/>
          <w:sz w:val="24"/>
          <w:szCs w:val="24"/>
        </w:rPr>
        <w:t>usuarios y aplicaciones.</w:t>
      </w:r>
    </w:p>
    <w:p w:rsidR="00AA348E" w:rsidRPr="00AA348E" w:rsidRDefault="00AA348E" w:rsidP="00A84B8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Uniformidad. Las estructuras lógicas siempre ti</w:t>
      </w:r>
      <w:r>
        <w:rPr>
          <w:rFonts w:ascii="Arial" w:hAnsi="Arial" w:cs="Arial"/>
          <w:sz w:val="24"/>
          <w:szCs w:val="24"/>
        </w:rPr>
        <w:t xml:space="preserve">enen una única forma conceptual </w:t>
      </w:r>
      <w:r w:rsidRPr="00AA348E">
        <w:rPr>
          <w:rFonts w:ascii="Arial" w:hAnsi="Arial" w:cs="Arial"/>
          <w:sz w:val="24"/>
          <w:szCs w:val="24"/>
        </w:rPr>
        <w:t>(las tablas)</w:t>
      </w:r>
      <w:r>
        <w:rPr>
          <w:rFonts w:ascii="Arial" w:hAnsi="Arial" w:cs="Arial"/>
          <w:sz w:val="24"/>
          <w:szCs w:val="24"/>
        </w:rPr>
        <w:t>.</w:t>
      </w:r>
    </w:p>
    <w:p w:rsidR="00AA348E" w:rsidRPr="00AA348E" w:rsidRDefault="00AA348E" w:rsidP="00A84B89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Sencillez.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44201719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Pri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AA348E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AA348E" w:rsidRPr="00AA3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E"/>
    <w:rsid w:val="00A84B89"/>
    <w:rsid w:val="00AA348E"/>
    <w:rsid w:val="00B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0FF6-2F83-48D6-A695-06E8543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</b:Tag>
    <b:SourceType>Book</b:SourceType>
    <b:Guid>{F8118B04-591A-4499-83A7-AF9FE9901962}</b:Guid>
    <b:Title>Principios sobre las base de datos relacionales</b:Title>
    <b:Author>
      <b:Author>
        <b:NameList>
          <b:Person>
            <b:Last>Sánchez</b:Last>
            <b:First>Jorge</b:First>
          </b:Person>
        </b:NameList>
      </b:Author>
    </b:Author>
    <b:Year>2004</b:Year>
    <b:City>Stanford, California</b:City>
    <b:RefOrder>1</b:RefOrder>
  </b:Source>
</b:Sources>
</file>

<file path=customXml/itemProps1.xml><?xml version="1.0" encoding="utf-8"?>
<ds:datastoreItem xmlns:ds="http://schemas.openxmlformats.org/officeDocument/2006/customXml" ds:itemID="{8FC5B301-F35F-48EE-9252-648D868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4</cp:revision>
  <dcterms:created xsi:type="dcterms:W3CDTF">2018-02-13T07:10:00Z</dcterms:created>
  <dcterms:modified xsi:type="dcterms:W3CDTF">2018-02-13T17:19:00Z</dcterms:modified>
</cp:coreProperties>
</file>