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58" w:rsidRPr="00DD6F58" w:rsidRDefault="00DD6F58" w:rsidP="00DD6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Hitler y la </w:t>
      </w:r>
      <w:proofErr w:type="spellStart"/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cuestion</w:t>
      </w:r>
      <w:proofErr w:type="spellEnd"/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los </w:t>
      </w:r>
      <w:proofErr w:type="spellStart"/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Sudetes</w:t>
      </w:r>
      <w:proofErr w:type="spellEnd"/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574165" cy="1471295"/>
            <wp:effectExtent l="19050" t="0" r="6985" b="0"/>
            <wp:docPr id="1" name="Imagen 1" descr="http://www.historiasiglo20.org/TEXT/images/hitlersud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iasiglo20.org/TEXT/images/hitlersude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 w:rsidRPr="00DD6F58">
        <w:rPr>
          <w:rFonts w:ascii="Times New Roman" w:eastAsia="Times New Roman" w:hAnsi="Times New Roman" w:cs="Times New Roman"/>
          <w:b/>
          <w:bCs/>
          <w:sz w:val="15"/>
          <w:szCs w:val="15"/>
          <w:lang w:eastAsia="es-ES"/>
        </w:rPr>
        <w:t xml:space="preserve">Hitler y Konrad </w:t>
      </w:r>
      <w:proofErr w:type="spellStart"/>
      <w:r w:rsidRPr="00DD6F58">
        <w:rPr>
          <w:rFonts w:ascii="Times New Roman" w:eastAsia="Times New Roman" w:hAnsi="Times New Roman" w:cs="Times New Roman"/>
          <w:b/>
          <w:bCs/>
          <w:sz w:val="15"/>
          <w:szCs w:val="15"/>
          <w:lang w:eastAsia="es-ES"/>
        </w:rPr>
        <w:t>Henlein</w:t>
      </w:r>
      <w:proofErr w:type="spellEnd"/>
      <w:r w:rsidRPr="00DD6F58">
        <w:rPr>
          <w:rFonts w:ascii="Times New Roman" w:eastAsia="Times New Roman" w:hAnsi="Times New Roman" w:cs="Times New Roman"/>
          <w:b/>
          <w:bCs/>
          <w:sz w:val="15"/>
          <w:szCs w:val="15"/>
          <w:lang w:eastAsia="es-ES"/>
        </w:rPr>
        <w:t xml:space="preserve">, </w:t>
      </w:r>
      <w:r w:rsidRPr="00DD6F58">
        <w:rPr>
          <w:rFonts w:ascii="Times New Roman" w:eastAsia="Times New Roman" w:hAnsi="Times New Roman" w:cs="Times New Roman"/>
          <w:b/>
          <w:bCs/>
          <w:sz w:val="15"/>
          <w:szCs w:val="15"/>
          <w:lang w:eastAsia="es-ES"/>
        </w:rPr>
        <w:br/>
        <w:t xml:space="preserve">líder nazi en los </w:t>
      </w:r>
      <w:proofErr w:type="spellStart"/>
      <w:r w:rsidRPr="00DD6F58">
        <w:rPr>
          <w:rFonts w:ascii="Times New Roman" w:eastAsia="Times New Roman" w:hAnsi="Times New Roman" w:cs="Times New Roman"/>
          <w:b/>
          <w:bCs/>
          <w:sz w:val="15"/>
          <w:szCs w:val="15"/>
          <w:lang w:eastAsia="es-ES"/>
        </w:rPr>
        <w:t>Sudetes</w:t>
      </w:r>
      <w:proofErr w:type="spellEnd"/>
      <w:r w:rsidRPr="00DD6F58">
        <w:rPr>
          <w:rFonts w:ascii="Times New Roman" w:eastAsia="Times New Roman" w:hAnsi="Times New Roman" w:cs="Times New Roman"/>
          <w:b/>
          <w:bCs/>
          <w:sz w:val="15"/>
          <w:szCs w:val="15"/>
          <w:lang w:eastAsia="es-ES"/>
        </w:rPr>
        <w:t xml:space="preserve"> 1938</w:t>
      </w:r>
    </w:p>
    <w:p w:rsidR="00DD6F58" w:rsidRPr="00DD6F58" w:rsidRDefault="00DD6F58" w:rsidP="00DD6F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"Henos aquí ahora en presencia del último problema de debe ser y será resuelto (</w:t>
      </w:r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aplausos </w:t>
      </w:r>
      <w:proofErr w:type="spellStart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prologandos</w:t>
      </w:r>
      <w:proofErr w:type="spellEnd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 en la sala</w:t>
      </w: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). Es la última reivindicación territorial que tengo que formular en Europa, pero es una reivindicación a la que no renuncio".</w:t>
      </w:r>
    </w:p>
    <w:p w:rsidR="00DD6F58" w:rsidRPr="00DD6F58" w:rsidRDefault="00DD6F58" w:rsidP="00D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Recordando las humillaciones, e incluso las masacres, de las que han sido víctimas las minorías alemanas en los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Sudetes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, grita en un tono más desencajado:</w:t>
      </w:r>
    </w:p>
    <w:p w:rsidR="00DD6F58" w:rsidRPr="00DD6F58" w:rsidRDefault="00DD6F58" w:rsidP="00D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"Durante veinte años, los alemanes de Checoslovaquia y el pueblo alemán del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Reich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han tenido que contemplar este espectáculo. Más bien, han sido forzados a permanecer como espectadores: no es que el pueblo alemán haya aceptado esta situación, es que sin armas, no podía ayudarles contra los que les martirizaban.</w:t>
      </w:r>
    </w:p>
    <w:p w:rsidR="00DD6F58" w:rsidRPr="00DD6F58" w:rsidRDefault="00DD6F58" w:rsidP="00D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¡Y el mundo de las democracias se indigna! Hemos aprendido en estos años a despreciar a las democracias mundiales. En toda Europa, sólo hemos encontrado un único Estado que fuera una gran potencia europea y, a la cabeza de ese Estado, un sólo hombre que ha sido comprensivo con los sufrimientos de nuestro pueblo: ¡mi gran amigo Benito Mussolini! (</w:t>
      </w:r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La gente grita: ¡</w:t>
      </w:r>
      <w:proofErr w:type="spellStart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Heil</w:t>
      </w:r>
      <w:proofErr w:type="spellEnd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 Duce!</w:t>
      </w: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DD6F58" w:rsidRPr="00DD6F58" w:rsidRDefault="00DD6F58" w:rsidP="00D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Benes está en Praga, y está convencido que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que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no le puede ocurrir nada porque tiene detrás de él a Francia e Inglaterra (</w:t>
      </w:r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hilaridad prolongada</w:t>
      </w: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). Conciudadanos, creo que ha llegado el momento de hablar claro. No se puede negar el título de pacífico a los que han aguantado una vergüenza tal durante veinte años. Benes tiene un pueblo de siete millones de individuos tras él, y aquí hay un pueblo de setenta y cinco millones de hombres". (</w:t>
      </w:r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Aplausos entusiastas</w:t>
      </w: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)</w:t>
      </w:r>
    </w:p>
    <w:p w:rsidR="00DD6F58" w:rsidRPr="00DD6F58" w:rsidRDefault="00DD6F58" w:rsidP="00D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Finalmente, el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Führer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recuerda las promesas hechas a Chamberlain, profiriendo una última amenaza:</w:t>
      </w:r>
    </w:p>
    <w:p w:rsidR="00DD6F58" w:rsidRPr="00DD6F58" w:rsidRDefault="00DD6F58" w:rsidP="00D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"Le he asegurado, lo que vuelvo a decir aquí, que una vez que esté este problema resuelto no habrá más problemas territoriales en Europa... Yo declaro al pueblo alemán: en lo que concierne a la cuestión de los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Sudetes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mi paciencia está al límite. Benes tiene en su mano la paz o la guerra. O bien acepta este ofrecimiento y da finalmente la libertad a los alemanes, o bien nosotros iremos a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bucar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esa libertad. Que el monde se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por enterado."</w:t>
      </w:r>
    </w:p>
    <w:p w:rsidR="00DD6F58" w:rsidRDefault="00DD6F58" w:rsidP="00DD6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Adolfo Hitler</w:t>
      </w:r>
      <w:r w:rsidRPr="00DD6F5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br/>
        <w:t xml:space="preserve">Extractos de un discurso pronunciado en el Palacio de los Deportes de </w:t>
      </w:r>
      <w:proofErr w:type="spellStart"/>
      <w:r w:rsidRPr="00DD6F5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Berlin</w:t>
      </w:r>
      <w:proofErr w:type="spellEnd"/>
      <w:r w:rsidRPr="00DD6F5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, 26.9.1938</w:t>
      </w:r>
    </w:p>
    <w:p w:rsidR="00DD6F58" w:rsidRPr="00DD6F58" w:rsidRDefault="00DD6F58" w:rsidP="00DD6F58">
      <w:pPr>
        <w:pStyle w:val="NormalWeb"/>
        <w:jc w:val="center"/>
      </w:pPr>
      <w:r>
        <w:rPr>
          <w:i/>
          <w:iCs/>
        </w:rPr>
        <w:br w:type="page"/>
      </w:r>
      <w:r w:rsidRPr="00DD6F58">
        <w:rPr>
          <w:b/>
          <w:bCs/>
        </w:rPr>
        <w:lastRenderedPageBreak/>
        <w:t xml:space="preserve">El Pacto de </w:t>
      </w:r>
      <w:proofErr w:type="spellStart"/>
      <w:r w:rsidRPr="00DD6F58">
        <w:rPr>
          <w:b/>
          <w:bCs/>
        </w:rPr>
        <w:t>Munich</w:t>
      </w:r>
      <w:proofErr w:type="spellEnd"/>
      <w:r w:rsidRPr="00DD6F58">
        <w:t xml:space="preserve"> </w:t>
      </w:r>
      <w:r w:rsidRPr="00DD6F58">
        <w:br/>
      </w:r>
      <w:r>
        <w:rPr>
          <w:noProof/>
        </w:rPr>
        <w:drawing>
          <wp:inline distT="0" distB="0" distL="0" distR="0">
            <wp:extent cx="1534795" cy="1971675"/>
            <wp:effectExtent l="19050" t="0" r="8255" b="0"/>
            <wp:docPr id="41" name="Imagen 41" descr="http://www.historiasiglo20.org/TEXT/images/pactomun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historiasiglo20.org/TEXT/images/pactomun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F58">
        <w:br/>
      </w:r>
      <w:r w:rsidRPr="00DD6F58">
        <w:rPr>
          <w:sz w:val="16"/>
          <w:szCs w:val="16"/>
        </w:rPr>
        <w:t>Chamberlain y Hitler</w:t>
      </w:r>
    </w:p>
    <w:p w:rsidR="00DD6F58" w:rsidRPr="00DD6F58" w:rsidRDefault="00DD6F58" w:rsidP="00DD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</w:p>
    <w:p w:rsidR="00DD6F58" w:rsidRPr="00DD6F58" w:rsidRDefault="00DD6F58" w:rsidP="00DD6F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"Alemania, el Reino Unido de la Gran Bretaña, Francia e Italia han acordado, por lo que respecta la cesión del territorio de los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Sudetes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</w:t>
      </w:r>
    </w:p>
    <w:p w:rsidR="00DD6F58" w:rsidRPr="00DD6F58" w:rsidRDefault="00DD6F58" w:rsidP="00DD6F5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1. La evacuación deberá empezar el 1 de octubre. </w:t>
      </w:r>
    </w:p>
    <w:p w:rsidR="00DD6F58" w:rsidRPr="00DD6F58" w:rsidRDefault="00DD6F58" w:rsidP="00DD6F5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2. El Reino Unido de la Gran Bretaña, Francia e Italia convienen en que la evacuación habrá de ser completada para el 10 de octubre, sin que se haya efectuado el desmantelamiento o destrucción de cualquier clase de instalaciones. </w:t>
      </w:r>
    </w:p>
    <w:p w:rsidR="00DD6F58" w:rsidRPr="00DD6F58" w:rsidRDefault="00DD6F58" w:rsidP="00DD6F5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3. Los pormenores relativos a la evacuación serán fijados por una comisión internacional (…). </w:t>
      </w:r>
    </w:p>
    <w:p w:rsidR="00DD6F58" w:rsidRPr="00DD6F58" w:rsidRDefault="00DD6F58" w:rsidP="00DD6F5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4. La ocupación escalonada comenzará en los días 1 y 2 de octubre</w:t>
      </w:r>
    </w:p>
    <w:p w:rsidR="00DD6F58" w:rsidRPr="00DD6F58" w:rsidRDefault="00DD6F58" w:rsidP="00DD6F5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5. La comisión internacional a la que se hace referencia en el párrafo número 3 visitará los territorios en los cales se deberá efectuar un plebiscito. Dichos territorios serán ocupados por tropas neutrales hasta la terminación de dicho plebiscito (…). </w:t>
      </w:r>
    </w:p>
    <w:p w:rsidR="00DD6F58" w:rsidRPr="00DD6F58" w:rsidRDefault="00DD6F58" w:rsidP="00DD6F5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6. La comisión internacional fijará inmediatamente la línea fronteriza entre los territorios anexionados y la potencia que toma posesión de ellos (…). </w:t>
      </w:r>
    </w:p>
    <w:p w:rsidR="00DD6F58" w:rsidRPr="00DD6F58" w:rsidRDefault="00DD6F58" w:rsidP="00DD6F5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7. El Gobierno checo, en un plazo de cuatro semanas, licenciará de sus unidades militares y policíacas a todos los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sudetes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alemanes que deseen separarse de las mismas (…)."</w:t>
      </w:r>
    </w:p>
    <w:p w:rsidR="00DD6F58" w:rsidRPr="00DD6F58" w:rsidRDefault="00DD6F58" w:rsidP="00DD6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Hitler, Chamberlain, </w:t>
      </w:r>
      <w:proofErr w:type="spellStart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Daladier</w:t>
      </w:r>
      <w:proofErr w:type="spellEnd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 y Mussolini</w:t>
      </w:r>
      <w:r w:rsidRPr="00DD6F5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D6F5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br/>
        <w:t>29 de Septiembre  de 1938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/>
      </w:tblPr>
      <w:tblGrid>
        <w:gridCol w:w="8700"/>
      </w:tblGrid>
      <w:tr w:rsidR="00DD6F58" w:rsidRPr="00DD6F58" w:rsidTr="00DD6F58">
        <w:trPr>
          <w:trHeight w:val="2010"/>
          <w:jc w:val="center"/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F58" w:rsidRPr="00DD6F58" w:rsidRDefault="00DD6F58" w:rsidP="00DD6F5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</w:tbl>
    <w:p w:rsidR="00DD6F58" w:rsidRDefault="00DD6F5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br w:type="page"/>
      </w:r>
    </w:p>
    <w:p w:rsidR="00DD6F58" w:rsidRDefault="00DD6F5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</w:p>
    <w:p w:rsidR="00DD6F58" w:rsidRPr="00DD6F58" w:rsidRDefault="00DD6F58" w:rsidP="00DD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El Pacto de </w:t>
      </w:r>
      <w:proofErr w:type="spellStart"/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Munich</w:t>
      </w:r>
      <w:proofErr w:type="spellEnd"/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dos visiones contrapuestas: </w:t>
      </w:r>
      <w:proofErr w:type="spellStart"/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Blum</w:t>
      </w:r>
      <w:proofErr w:type="spellEnd"/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Churchill</w:t>
      </w:r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097280" cy="1471295"/>
            <wp:effectExtent l="19050" t="0" r="7620" b="0"/>
            <wp:docPr id="29" name="Imagen 29" descr="http://www.historiasiglo20.org/TEXT/images/blumchurchi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historiasiglo20.org/TEXT/images/blumchurchil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F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025525" cy="1471295"/>
            <wp:effectExtent l="19050" t="0" r="3175" b="0"/>
            <wp:docPr id="30" name="Imagen 30" descr="http://www.historiasiglo20.org/TEXT/images/blumchurchi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historiasiglo20.org/TEXT/images/blumchurchill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58" w:rsidRPr="00DD6F58" w:rsidRDefault="00DD6F58" w:rsidP="00D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D6F58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               </w:t>
      </w:r>
      <w:proofErr w:type="spellStart"/>
      <w:r w:rsidRPr="00DD6F58">
        <w:rPr>
          <w:rFonts w:ascii="Times New Roman" w:eastAsia="Times New Roman" w:hAnsi="Times New Roman" w:cs="Times New Roman"/>
          <w:sz w:val="16"/>
          <w:szCs w:val="16"/>
          <w:lang w:val="en-US" w:eastAsia="es-ES"/>
        </w:rPr>
        <w:t>Léon</w:t>
      </w:r>
      <w:proofErr w:type="spellEnd"/>
      <w:r w:rsidRPr="00DD6F58">
        <w:rPr>
          <w:rFonts w:ascii="Times New Roman" w:eastAsia="Times New Roman" w:hAnsi="Times New Roman" w:cs="Times New Roman"/>
          <w:sz w:val="16"/>
          <w:szCs w:val="16"/>
          <w:lang w:val="en-US" w:eastAsia="es-ES"/>
        </w:rPr>
        <w:t xml:space="preserve"> Blum              Winston Churchill</w:t>
      </w:r>
    </w:p>
    <w:p w:rsidR="00DD6F58" w:rsidRPr="00DD6F58" w:rsidRDefault="00DD6F58" w:rsidP="00DD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D6F5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r w:rsidRPr="00DD6F5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"En Francia no hay un hombre ni una mujer que niegue a N. Chamberlain y a E. </w:t>
      </w:r>
      <w:proofErr w:type="spellStart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>Daladier</w:t>
      </w:r>
      <w:proofErr w:type="spellEnd"/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su justo tributo de gratitud. La guerra ha sido descartada. El fantasma se aleja. Se puede recuperar el trabajo y recobrar el sueño. Se puede gozar de la belleza del sol de otoño." </w:t>
      </w:r>
    </w:p>
    <w:p w:rsidR="00DD6F58" w:rsidRPr="00DD6F58" w:rsidRDefault="00DD6F58" w:rsidP="00DD6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Leon</w:t>
      </w:r>
      <w:proofErr w:type="spellEnd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 </w:t>
      </w:r>
      <w:proofErr w:type="spellStart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Blum</w:t>
      </w:r>
      <w:proofErr w:type="spellEnd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: Le </w:t>
      </w:r>
      <w:proofErr w:type="spellStart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Populaire</w:t>
      </w:r>
      <w:proofErr w:type="spellEnd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, 1 de octubre de 1938</w:t>
      </w:r>
    </w:p>
    <w:p w:rsidR="00DD6F58" w:rsidRPr="00DD6F58" w:rsidRDefault="00DD6F58" w:rsidP="00D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"Estamos frente a una catástrofe de primera magnitud, que acaba de sorprender a Gran Bretaña y a Francia. No cerremos los ojos ante este espectáculo. Ahora debemos hacernos a la idea de que todos los países de Europa central y oriental se arreglarán con Alemania lo mejor que puedan. Se ha arruinado el sistema de alianzas de Europa central sobre el que Francia fundaba su seguridad." </w:t>
      </w:r>
    </w:p>
    <w:p w:rsidR="00DD6F58" w:rsidRPr="00DD6F58" w:rsidRDefault="00DD6F58" w:rsidP="00DD6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 xml:space="preserve">Discurso de Churchill tras el acuerdo de </w:t>
      </w:r>
      <w:proofErr w:type="spellStart"/>
      <w:r w:rsidRPr="00DD6F58"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  <w:t>Munich</w:t>
      </w:r>
      <w:proofErr w:type="spellEnd"/>
    </w:p>
    <w:p w:rsidR="00DD6F58" w:rsidRPr="00DD6F58" w:rsidRDefault="00DD6F58" w:rsidP="00DD6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</w:p>
    <w:sectPr w:rsidR="00DD6F58" w:rsidRPr="00DD6F58" w:rsidSect="00BA7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6F58"/>
    <w:rsid w:val="00BA7A97"/>
    <w:rsid w:val="00D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97"/>
  </w:style>
  <w:style w:type="paragraph" w:styleId="Ttulo1">
    <w:name w:val="heading 1"/>
    <w:basedOn w:val="Normal"/>
    <w:link w:val="Ttulo1Car"/>
    <w:uiPriority w:val="9"/>
    <w:qFormat/>
    <w:rsid w:val="00DD6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6F5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D6F58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D6F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D6F5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D6F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D6F5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2011-03-22T14:00:00Z</dcterms:created>
  <dcterms:modified xsi:type="dcterms:W3CDTF">2011-03-22T14:32:00Z</dcterms:modified>
</cp:coreProperties>
</file>