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39" w:rsidRDefault="00896539" w:rsidP="00896539">
      <w:pPr>
        <w:rPr>
          <w:iCs/>
        </w:rPr>
      </w:pPr>
      <w:r w:rsidRPr="00896539">
        <w:rPr>
          <w:iCs/>
        </w:rPr>
        <w:t xml:space="preserve">c) La identificación de la literatura académica relevante al tema. </w:t>
      </w:r>
    </w:p>
    <w:p w:rsidR="004233A9" w:rsidRDefault="004233A9" w:rsidP="00896539">
      <w:pPr>
        <w:rPr>
          <w:iCs/>
        </w:rPr>
      </w:pPr>
      <w:r>
        <w:rPr>
          <w:iCs/>
        </w:rPr>
        <w:t>Identificación de la literatura relevante (PRELIMINAR)</w:t>
      </w:r>
    </w:p>
    <w:p w:rsidR="00F64EB0" w:rsidRDefault="00F64EB0" w:rsidP="00896539">
      <w:pPr>
        <w:rPr>
          <w:iCs/>
        </w:rPr>
      </w:pPr>
      <w:r>
        <w:rPr>
          <w:iCs/>
        </w:rPr>
        <w:t>Sobre la planificación estratégica y sus parámetros:</w:t>
      </w:r>
    </w:p>
    <w:p w:rsidR="00EC64C5" w:rsidRDefault="006818D4" w:rsidP="00F64EB0">
      <w:r w:rsidRPr="006818D4">
        <w:t xml:space="preserve">La Planificación estratégica es el proceso por el que una organización, una vez analizado el entorno en el que se desenvuelve y fijados sus objetivos a mediano y largo plazo, selecciona las estrategias más adecuadas para lograr esos objetivos y define los proyectos a ejecutar para el desarrollo de las estrategias. </w:t>
      </w:r>
    </w:p>
    <w:p w:rsidR="00F64EB0" w:rsidRPr="00F64EB0" w:rsidRDefault="00F64EB0" w:rsidP="00F64EB0">
      <w:r>
        <w:t>(</w:t>
      </w:r>
      <w:proofErr w:type="spellStart"/>
      <w:r>
        <w:t>Eguez</w:t>
      </w:r>
      <w:proofErr w:type="spellEnd"/>
      <w:r>
        <w:t>, E 2005, 27-9)</w:t>
      </w:r>
      <w:r w:rsidR="00EC64C5">
        <w:t xml:space="preserve"> I</w:t>
      </w:r>
      <w:r w:rsidRPr="00F64EB0">
        <w:t>dentifica como el marco de prioridades coherentes, identificación de la problemática, las potencialidades y limitaciones reales, igualmente demanda buscar estrategias operativas y establecer indicadores de evaluación del proceso y de resultados” (pp. 27-29).</w:t>
      </w:r>
    </w:p>
    <w:p w:rsidR="00EC64C5" w:rsidRDefault="00EB6952" w:rsidP="00896539">
      <w:sdt>
        <w:sdtPr>
          <w:id w:val="753702864"/>
          <w:citation/>
        </w:sdtPr>
        <w:sdtEndPr/>
        <w:sdtContent>
          <w:r w:rsidR="00F64EB0" w:rsidRPr="00F64EB0">
            <w:fldChar w:fldCharType="begin"/>
          </w:r>
          <w:r w:rsidR="00F64EB0" w:rsidRPr="00F64EB0">
            <w:instrText xml:space="preserve"> CITATION Dru84 \l 12298 </w:instrText>
          </w:r>
          <w:r w:rsidR="00F64EB0" w:rsidRPr="00F64EB0">
            <w:fldChar w:fldCharType="separate"/>
          </w:r>
          <w:r w:rsidR="00F64EB0" w:rsidRPr="00F64EB0">
            <w:t>(Drucker, 1984)</w:t>
          </w:r>
          <w:r w:rsidR="00F64EB0" w:rsidRPr="00F64EB0">
            <w:fldChar w:fldCharType="end"/>
          </w:r>
        </w:sdtContent>
      </w:sdt>
      <w:r w:rsidR="00F64EB0" w:rsidRPr="00F64EB0">
        <w:t xml:space="preserve"> Finalmente precisa a la planificación como el proceso continuo, basado en el conocimiento más amplio posible del futuro considerado, que se emplea para tomar decisiones en el presente, las cuales implican riesgos futuros en razón de los resultados esperados; permite </w:t>
      </w:r>
      <w:r w:rsidR="00EC64C5">
        <w:t>o</w:t>
      </w:r>
      <w:r w:rsidR="00F64EB0" w:rsidRPr="00F64EB0">
        <w:t>rganizar las actividades necesarias para poner en práctica las decisiones. (pp. 25-26)</w:t>
      </w:r>
      <w:r w:rsidR="00EC64C5">
        <w:t>.</w:t>
      </w:r>
      <w:bookmarkStart w:id="0" w:name="_GoBack"/>
      <w:bookmarkEnd w:id="0"/>
    </w:p>
    <w:p w:rsidR="00896539" w:rsidRDefault="00EC64C5" w:rsidP="00896539">
      <w:hyperlink r:id="rId7" w:history="1">
        <w:r w:rsidRPr="00371DE7">
          <w:rPr>
            <w:rStyle w:val="Hipervnculo"/>
          </w:rPr>
          <w:t>https://www.slideshare.net/felipepoblete146/flujo-de-caja-34537011</w:t>
        </w:r>
      </w:hyperlink>
    </w:p>
    <w:p w:rsidR="00EC64C5" w:rsidRDefault="00EC64C5" w:rsidP="00896539">
      <w:hyperlink r:id="rId8" w:history="1">
        <w:r w:rsidRPr="00371DE7">
          <w:rPr>
            <w:rStyle w:val="Hipervnculo"/>
          </w:rPr>
          <w:t>https://www.icesi.edu.co/departamentos/finanzas_contabilidad/images/Flujos_de_Caja_y_Evaluaci%C3%B3n_de_Proyectos_2013-05A.pdf</w:t>
        </w:r>
      </w:hyperlink>
    </w:p>
    <w:p w:rsidR="00EC64C5" w:rsidRPr="00896539" w:rsidRDefault="00EC64C5" w:rsidP="00896539"/>
    <w:p w:rsidR="00784849" w:rsidRDefault="00784849"/>
    <w:sectPr w:rsidR="00784849" w:rsidSect="00F76909">
      <w:pgSz w:w="11906" w:h="17338"/>
      <w:pgMar w:top="1838" w:right="1126" w:bottom="644" w:left="14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52" w:rsidRDefault="00EB6952" w:rsidP="006818D4">
      <w:pPr>
        <w:spacing w:after="0" w:line="240" w:lineRule="auto"/>
      </w:pPr>
      <w:r>
        <w:separator/>
      </w:r>
    </w:p>
  </w:endnote>
  <w:endnote w:type="continuationSeparator" w:id="0">
    <w:p w:rsidR="00EB6952" w:rsidRDefault="00EB6952" w:rsidP="006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52" w:rsidRDefault="00EB6952" w:rsidP="006818D4">
      <w:pPr>
        <w:spacing w:after="0" w:line="240" w:lineRule="auto"/>
      </w:pPr>
      <w:r>
        <w:separator/>
      </w:r>
    </w:p>
  </w:footnote>
  <w:footnote w:type="continuationSeparator" w:id="0">
    <w:p w:rsidR="00EB6952" w:rsidRDefault="00EB6952" w:rsidP="00681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39"/>
    <w:rsid w:val="003E4A9B"/>
    <w:rsid w:val="004233A9"/>
    <w:rsid w:val="006818D4"/>
    <w:rsid w:val="006E3FDB"/>
    <w:rsid w:val="00784849"/>
    <w:rsid w:val="00896539"/>
    <w:rsid w:val="009B584F"/>
    <w:rsid w:val="00A17481"/>
    <w:rsid w:val="00AF335E"/>
    <w:rsid w:val="00D10C5F"/>
    <w:rsid w:val="00EB6952"/>
    <w:rsid w:val="00EC64C5"/>
    <w:rsid w:val="00EF263D"/>
    <w:rsid w:val="00F64E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183B"/>
  <w15:docId w15:val="{2E56DFD1-8B1A-4F26-AE78-17AD1371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ller proyectos"/>
    <w:qFormat/>
    <w:rsid w:val="00A17481"/>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B0"/>
    <w:rPr>
      <w:rFonts w:ascii="Tahoma" w:hAnsi="Tahoma" w:cs="Tahoma"/>
      <w:sz w:val="16"/>
      <w:szCs w:val="16"/>
    </w:rPr>
  </w:style>
  <w:style w:type="paragraph" w:styleId="Textonotapie">
    <w:name w:val="footnote text"/>
    <w:basedOn w:val="Normal"/>
    <w:link w:val="TextonotapieCar"/>
    <w:uiPriority w:val="99"/>
    <w:semiHidden/>
    <w:unhideWhenUsed/>
    <w:rsid w:val="006818D4"/>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6818D4"/>
    <w:rPr>
      <w:sz w:val="20"/>
      <w:szCs w:val="20"/>
    </w:rPr>
  </w:style>
  <w:style w:type="character" w:styleId="Refdenotaalpie">
    <w:name w:val="footnote reference"/>
    <w:basedOn w:val="Fuentedeprrafopredeter"/>
    <w:uiPriority w:val="99"/>
    <w:semiHidden/>
    <w:unhideWhenUsed/>
    <w:rsid w:val="006818D4"/>
    <w:rPr>
      <w:vertAlign w:val="superscript"/>
    </w:rPr>
  </w:style>
  <w:style w:type="character" w:styleId="Hipervnculo">
    <w:name w:val="Hyperlink"/>
    <w:basedOn w:val="Fuentedeprrafopredeter"/>
    <w:uiPriority w:val="99"/>
    <w:unhideWhenUsed/>
    <w:rsid w:val="00EC64C5"/>
    <w:rPr>
      <w:color w:val="0000FF" w:themeColor="hyperlink"/>
      <w:u w:val="single"/>
    </w:rPr>
  </w:style>
  <w:style w:type="character" w:styleId="Mencinsinresolver">
    <w:name w:val="Unresolved Mention"/>
    <w:basedOn w:val="Fuentedeprrafopredeter"/>
    <w:uiPriority w:val="99"/>
    <w:semiHidden/>
    <w:unhideWhenUsed/>
    <w:rsid w:val="00EC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si.edu.co/departamentos/finanzas_contabilidad/images/Flujos_de_Caja_y_Evaluaci%C3%B3n_de_Proyectos_2013-05A.pdf" TargetMode="External"/><Relationship Id="rId3" Type="http://schemas.openxmlformats.org/officeDocument/2006/relationships/settings" Target="settings.xml"/><Relationship Id="rId7" Type="http://schemas.openxmlformats.org/officeDocument/2006/relationships/hyperlink" Target="https://www.slideshare.net/felipepoblete146/flujo-de-caja-34537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A34669F0-A655-49A0-B272-A87004F6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Sony</cp:lastModifiedBy>
  <cp:revision>3</cp:revision>
  <dcterms:created xsi:type="dcterms:W3CDTF">2018-06-08T01:05:00Z</dcterms:created>
  <dcterms:modified xsi:type="dcterms:W3CDTF">2018-06-10T23:18:00Z</dcterms:modified>
</cp:coreProperties>
</file>