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12" w:rsidRPr="00060DBF" w:rsidRDefault="00F36612" w:rsidP="00F366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s-EC"/>
        </w:rPr>
      </w:pPr>
      <w:r>
        <w:rPr>
          <w:rFonts w:ascii="Times New Roman" w:hAnsi="Times New Roman" w:cs="Times New Roman"/>
          <w:b/>
          <w:sz w:val="24"/>
          <w:lang w:val="es-EC"/>
        </w:rPr>
        <w:t>Pregunta C</w:t>
      </w:r>
      <w:bookmarkStart w:id="0" w:name="_GoBack"/>
      <w:bookmarkEnd w:id="0"/>
      <w:r w:rsidRPr="00060DBF">
        <w:rPr>
          <w:rFonts w:ascii="Times New Roman" w:hAnsi="Times New Roman" w:cs="Times New Roman"/>
          <w:b/>
          <w:sz w:val="24"/>
          <w:lang w:val="es-EC"/>
        </w:rPr>
        <w:t>entral</w:t>
      </w:r>
    </w:p>
    <w:p w:rsidR="00F36612" w:rsidRDefault="00F36612" w:rsidP="00F36612">
      <w:p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  <w:r>
        <w:rPr>
          <w:rFonts w:ascii="Times New Roman" w:hAnsi="Times New Roman" w:cs="Times New Roman"/>
          <w:sz w:val="24"/>
          <w:lang w:val="es-EC"/>
        </w:rPr>
        <w:t xml:space="preserve">¿Qué efecto causa las salvaguardias en una empresa importadora de acabados de la construcción? </w:t>
      </w:r>
    </w:p>
    <w:p w:rsidR="00F36612" w:rsidRDefault="00F36612" w:rsidP="00F36612">
      <w:pPr>
        <w:spacing w:after="0" w:line="276" w:lineRule="auto"/>
        <w:jc w:val="both"/>
        <w:rPr>
          <w:rFonts w:ascii="Times New Roman" w:hAnsi="Times New Roman" w:cs="Times New Roman"/>
          <w:sz w:val="24"/>
          <w:lang w:val="es-EC"/>
        </w:rPr>
      </w:pPr>
    </w:p>
    <w:p w:rsidR="00F36612" w:rsidRPr="00060DBF" w:rsidRDefault="00F36612" w:rsidP="00F366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s-EC"/>
        </w:rPr>
      </w:pPr>
      <w:r w:rsidRPr="00060DBF">
        <w:rPr>
          <w:rFonts w:ascii="Times New Roman" w:hAnsi="Times New Roman" w:cs="Times New Roman"/>
          <w:b/>
          <w:sz w:val="24"/>
          <w:lang w:val="es-EC"/>
        </w:rPr>
        <w:t>Objetivo General.</w:t>
      </w:r>
    </w:p>
    <w:p w:rsidR="00F36612" w:rsidRDefault="00F36612" w:rsidP="00F366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F36612" w:rsidRDefault="00F36612" w:rsidP="00F366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>Analizar el impacto que causaron la implementación de las salvaguardias en la empresa Importadora Vega S.A.</w:t>
      </w:r>
    </w:p>
    <w:p w:rsidR="00F36612" w:rsidRPr="001523ED" w:rsidRDefault="00F36612" w:rsidP="00F366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F36612" w:rsidRPr="00060DBF" w:rsidRDefault="00F36612" w:rsidP="00F366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s-EC"/>
        </w:rPr>
      </w:pPr>
      <w:r w:rsidRPr="00060DBF">
        <w:rPr>
          <w:rFonts w:ascii="Times New Roman" w:hAnsi="Times New Roman" w:cs="Times New Roman"/>
          <w:b/>
          <w:sz w:val="24"/>
          <w:lang w:val="es-EC"/>
        </w:rPr>
        <w:t>Objetivos Específicos.</w:t>
      </w:r>
    </w:p>
    <w:p w:rsidR="00F36612" w:rsidRDefault="00F36612" w:rsidP="00F36612">
      <w:pPr>
        <w:pStyle w:val="Prrafodelista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lang w:val="es-EC"/>
        </w:rPr>
      </w:pPr>
    </w:p>
    <w:p w:rsidR="00F36612" w:rsidRDefault="00F36612" w:rsidP="00F3661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  <w:r>
        <w:rPr>
          <w:rFonts w:ascii="Times New Roman" w:hAnsi="Times New Roman" w:cs="Times New Roman"/>
          <w:sz w:val="24"/>
          <w:lang w:val="es-EC"/>
        </w:rPr>
        <w:t>Analizar de información y datos bibliográficos que permitan un diagnóstico inicial de la empresa Importadora Vega.S.A.</w:t>
      </w:r>
    </w:p>
    <w:p w:rsidR="00F36612" w:rsidRDefault="00F36612" w:rsidP="00F3661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  <w:r>
        <w:rPr>
          <w:rFonts w:ascii="Times New Roman" w:hAnsi="Times New Roman" w:cs="Times New Roman"/>
          <w:sz w:val="24"/>
          <w:lang w:val="es-EC"/>
        </w:rPr>
        <w:t>Analizar el comportamiento de que tuvo la empresa Importadora Vega S.A. con la implementación de la medida.</w:t>
      </w:r>
    </w:p>
    <w:p w:rsidR="00F36612" w:rsidRPr="00987635" w:rsidRDefault="00F36612" w:rsidP="00F3661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  <w:r w:rsidRPr="008E48B9">
        <w:rPr>
          <w:rFonts w:ascii="Times New Roman" w:hAnsi="Times New Roman" w:cs="Times New Roman"/>
          <w:sz w:val="24"/>
          <w:lang w:val="es-EC"/>
        </w:rPr>
        <w:t>Conclusiones</w:t>
      </w:r>
      <w:r>
        <w:rPr>
          <w:rFonts w:ascii="Times New Roman" w:hAnsi="Times New Roman" w:cs="Times New Roman"/>
          <w:sz w:val="24"/>
          <w:lang w:val="es-EC"/>
        </w:rPr>
        <w:t xml:space="preserve"> y</w:t>
      </w:r>
      <w:r w:rsidRPr="00987635">
        <w:rPr>
          <w:rFonts w:ascii="Times New Roman" w:hAnsi="Times New Roman" w:cs="Times New Roman"/>
          <w:sz w:val="24"/>
          <w:lang w:val="es-EC"/>
        </w:rPr>
        <w:t xml:space="preserve"> recomendaciones. </w:t>
      </w:r>
    </w:p>
    <w:p w:rsidR="00BE584E" w:rsidRDefault="00F36612"/>
    <w:sectPr w:rsidR="00BE58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2600A"/>
    <w:multiLevelType w:val="hybridMultilevel"/>
    <w:tmpl w:val="D604DD26"/>
    <w:lvl w:ilvl="0" w:tplc="A5F4F4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12"/>
    <w:rsid w:val="00643C2E"/>
    <w:rsid w:val="00E6410E"/>
    <w:rsid w:val="00F3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D2FA"/>
  <w15:chartTrackingRefBased/>
  <w15:docId w15:val="{B5A703BD-DF34-46E1-98C6-5E258ADD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61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6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Claudita Herrera vega</dc:creator>
  <cp:keywords/>
  <dc:description/>
  <cp:lastModifiedBy>Claudita Herrera vega</cp:lastModifiedBy>
  <cp:revision>1</cp:revision>
  <dcterms:created xsi:type="dcterms:W3CDTF">2018-06-15T12:59:00Z</dcterms:created>
  <dcterms:modified xsi:type="dcterms:W3CDTF">2018-06-15T13:00:00Z</dcterms:modified>
</cp:coreProperties>
</file>