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7E" w:rsidRDefault="00264F7E" w:rsidP="00264F7E">
      <w:pPr>
        <w:pStyle w:val="Ttulo2"/>
        <w:spacing w:line="360" w:lineRule="auto"/>
      </w:pPr>
      <w:bookmarkStart w:id="0" w:name="_Toc2672361"/>
      <w:r>
        <w:t>Tipo de relaciones.</w:t>
      </w:r>
      <w:bookmarkEnd w:id="0"/>
    </w:p>
    <w:p w:rsidR="00264F7E" w:rsidRDefault="00264F7E" w:rsidP="00264F7E">
      <w:pPr>
        <w:ind w:firstLine="644"/>
        <w:jc w:val="both"/>
      </w:pPr>
      <w:r>
        <w:t>Las relaciones se clasifican en:</w:t>
      </w:r>
    </w:p>
    <w:p w:rsidR="00264F7E" w:rsidRPr="003F1040" w:rsidRDefault="00264F7E" w:rsidP="00264F7E">
      <w:pPr>
        <w:jc w:val="both"/>
      </w:pPr>
      <w:r>
        <w:t>Relaciones uno a uno. Una relación uno a uno es una asociación en que una instancia de una entidad se puede asociar cuando mucho con una instancia de la otra entidad, y viceversa.</w:t>
      </w:r>
    </w:p>
    <w:p w:rsidR="00264F7E" w:rsidRPr="00B92429" w:rsidRDefault="00264F7E" w:rsidP="00264F7E">
      <w:pPr>
        <w:jc w:val="both"/>
      </w:pPr>
      <w:r>
        <w:t>Relaciones uno a varios Una relación uno a varios es una asociación entre dos entidades en que cualquier instancia de la primera entidad puede asociarse con una o más instancias de la segunda, y cualquier instancia de la segunda entidad puede asociarse con cuando mucho una instancia de la primera.</w:t>
      </w:r>
    </w:p>
    <w:p w:rsidR="00264F7E" w:rsidRPr="001E20C4" w:rsidRDefault="00264F7E" w:rsidP="00264F7E">
      <w:pPr>
        <w:jc w:val="both"/>
      </w:pPr>
      <w:r>
        <w:t>Relaci</w:t>
      </w:r>
      <w:bookmarkStart w:id="1" w:name="_GoBack"/>
      <w:bookmarkEnd w:id="1"/>
      <w:r>
        <w:t>ones varios a varios Una relación varios a varios es una asociación entre dos entidades en que cualquier instancia de la primera entidad puede asociarse con cero, una o más instancias de la segunda, y viceversa.</w:t>
      </w:r>
    </w:p>
    <w:p w:rsidR="00264F7E" w:rsidRDefault="00264F7E" w:rsidP="00264F7E">
      <w:pPr>
        <w:jc w:val="both"/>
      </w:pPr>
      <w:r>
        <w:t xml:space="preserve">Relaciones recursivas Hasta este momento, ha conocido relaciones entre instancias de entidades diferentes. Sin embargo, pueden existir relaciones entre instancias de entidades del mismo tipo. Se denominan relaciones recursivas. </w:t>
      </w:r>
      <w:sdt>
        <w:sdtPr>
          <w:id w:val="436261453"/>
          <w:citation/>
        </w:sdtPr>
        <w:sdtContent>
          <w:r>
            <w:fldChar w:fldCharType="begin"/>
          </w:r>
          <w:r>
            <w:instrText xml:space="preserve">CITATION And09 \p 34 \l 2058 </w:instrText>
          </w:r>
          <w:r>
            <w:fldChar w:fldCharType="separate"/>
          </w:r>
          <w:r>
            <w:rPr>
              <w:noProof/>
            </w:rPr>
            <w:t>(Oppel, 2009, pág. 34)</w:t>
          </w:r>
          <w:r>
            <w:fldChar w:fldCharType="end"/>
          </w:r>
        </w:sdtContent>
      </w:sdt>
      <w:r>
        <w:t>.</w:t>
      </w:r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95" w:rsidRDefault="00B75895" w:rsidP="00B50F14">
      <w:pPr>
        <w:spacing w:after="0" w:line="240" w:lineRule="auto"/>
      </w:pPr>
      <w:r>
        <w:separator/>
      </w:r>
    </w:p>
  </w:endnote>
  <w:endnote w:type="continuationSeparator" w:id="0">
    <w:p w:rsidR="00B75895" w:rsidRDefault="00B75895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95" w:rsidRDefault="00B75895" w:rsidP="00B50F14">
      <w:pPr>
        <w:spacing w:after="0" w:line="240" w:lineRule="auto"/>
      </w:pPr>
      <w:r>
        <w:separator/>
      </w:r>
    </w:p>
  </w:footnote>
  <w:footnote w:type="continuationSeparator" w:id="0">
    <w:p w:rsidR="00B75895" w:rsidRDefault="00B75895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4F7E"/>
    <w:rsid w:val="00265F2A"/>
    <w:rsid w:val="00271329"/>
    <w:rsid w:val="00277E05"/>
    <w:rsid w:val="0028155F"/>
    <w:rsid w:val="00291825"/>
    <w:rsid w:val="002B7659"/>
    <w:rsid w:val="002C3DA0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0C3E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563D"/>
    <w:rsid w:val="008B5DE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2ABE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75895"/>
    <w:rsid w:val="00B83BF1"/>
    <w:rsid w:val="00B903FC"/>
    <w:rsid w:val="00C234CB"/>
    <w:rsid w:val="00C256BF"/>
    <w:rsid w:val="00C27213"/>
    <w:rsid w:val="00C56B92"/>
    <w:rsid w:val="00C91119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C1B6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  <b:Source>
    <b:Tag>Jor04</b:Tag>
    <b:SourceType>Book</b:SourceType>
    <b:Guid>{30EEEF2E-464F-4ADC-8833-E2F0A8E8DA43}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Guia de Aprendizaje</b:Title>
    <b:Year>2004</b:Year>
    <b:City>Nathan Abbott Way, 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1AA3D2-12AA-4ABA-88C3-66089FD0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47</cp:revision>
  <dcterms:created xsi:type="dcterms:W3CDTF">2018-03-16T20:37:00Z</dcterms:created>
  <dcterms:modified xsi:type="dcterms:W3CDTF">2019-03-24T04:58:00Z</dcterms:modified>
</cp:coreProperties>
</file>