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210FD" w14:textId="49EC57F7" w:rsidR="008F3FEF" w:rsidRPr="009720E7" w:rsidRDefault="00B65BAF" w:rsidP="009720E7">
      <w:pPr>
        <w:spacing w:line="480" w:lineRule="auto"/>
        <w:ind w:firstLine="709"/>
        <w:jc w:val="center"/>
        <w:rPr>
          <w:rFonts w:ascii="Times New Roman" w:hAnsi="Times New Roman" w:cs="Times New Roman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Claves </w:t>
      </w:r>
      <w:r w:rsidR="000F57E1">
        <w:rPr>
          <w:rFonts w:ascii="Times New Roman" w:hAnsi="Times New Roman" w:cs="Times New Roman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Primarias</w:t>
      </w:r>
    </w:p>
    <w:p w14:paraId="030C63EE" w14:textId="6237B171" w:rsidR="009720E7" w:rsidRPr="009720E7" w:rsidRDefault="00CA0A28" w:rsidP="009720E7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Según Ricardo una clave primaria </w:t>
      </w:r>
      <w:r w:rsidR="009720E7" w:rsidRPr="009720E7">
        <w:rPr>
          <w:rFonts w:ascii="Times New Roman" w:hAnsi="Times New Roman" w:cs="Times New Roman"/>
          <w:sz w:val="24"/>
          <w:szCs w:val="24"/>
        </w:rPr>
        <w:t>“</w:t>
      </w:r>
      <w:r w:rsidR="000F57E1">
        <w:rPr>
          <w:rFonts w:ascii="Times New Roman" w:hAnsi="Times New Roman" w:cs="Times New Roman"/>
          <w:sz w:val="24"/>
          <w:szCs w:val="24"/>
        </w:rPr>
        <w:t>es la clave candidata triunfadora, aquella que en realidad se elige. Puede ser una sola clave de atributo o una clave compuesta</w:t>
      </w:r>
      <w:r w:rsidR="00E03B52">
        <w:rPr>
          <w:rFonts w:ascii="Times New Roman" w:hAnsi="Times New Roman" w:cs="Times New Roman"/>
          <w:sz w:val="24"/>
          <w:szCs w:val="24"/>
        </w:rPr>
        <w:t>”</w:t>
      </w:r>
      <w:r w:rsidR="009720E7">
        <w:rPr>
          <w:rFonts w:ascii="Times New Roman" w:hAnsi="Times New Roman" w:cs="Times New Roman"/>
          <w:sz w:val="24"/>
          <w:szCs w:val="24"/>
        </w:rPr>
        <w:t xml:space="preserve"> (Ricardo C. M, 2009, pág. </w:t>
      </w:r>
      <w:r w:rsidR="00682425">
        <w:rPr>
          <w:rFonts w:ascii="Times New Roman" w:hAnsi="Times New Roman" w:cs="Times New Roman"/>
          <w:sz w:val="24"/>
          <w:szCs w:val="24"/>
        </w:rPr>
        <w:t>9</w:t>
      </w:r>
      <w:r w:rsidR="00B65BAF">
        <w:rPr>
          <w:rFonts w:ascii="Times New Roman" w:hAnsi="Times New Roman" w:cs="Times New Roman"/>
          <w:sz w:val="24"/>
          <w:szCs w:val="24"/>
        </w:rPr>
        <w:t>3</w:t>
      </w:r>
      <w:r w:rsidR="009720E7">
        <w:rPr>
          <w:rFonts w:ascii="Times New Roman" w:hAnsi="Times New Roman" w:cs="Times New Roman"/>
          <w:sz w:val="24"/>
          <w:szCs w:val="24"/>
        </w:rPr>
        <w:t>).</w:t>
      </w:r>
    </w:p>
    <w:sectPr w:rsidR="009720E7" w:rsidRPr="009720E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0E7"/>
    <w:rsid w:val="00005FB2"/>
    <w:rsid w:val="000D5A25"/>
    <w:rsid w:val="000F57E1"/>
    <w:rsid w:val="003C025E"/>
    <w:rsid w:val="00490433"/>
    <w:rsid w:val="0049437B"/>
    <w:rsid w:val="00682425"/>
    <w:rsid w:val="00883DD0"/>
    <w:rsid w:val="009720E7"/>
    <w:rsid w:val="009A215F"/>
    <w:rsid w:val="00B65BAF"/>
    <w:rsid w:val="00CA0A28"/>
    <w:rsid w:val="00CB1DDE"/>
    <w:rsid w:val="00E0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1F2FD"/>
  <w15:chartTrackingRefBased/>
  <w15:docId w15:val="{AACC4DCF-8493-495C-8A58-8E72B7962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FARIAS PATINO</dc:creator>
  <cp:keywords/>
  <dc:description/>
  <cp:lastModifiedBy>Eric</cp:lastModifiedBy>
  <cp:revision>3</cp:revision>
  <dcterms:created xsi:type="dcterms:W3CDTF">2023-03-06T02:54:00Z</dcterms:created>
  <dcterms:modified xsi:type="dcterms:W3CDTF">2023-03-10T00:57:00Z</dcterms:modified>
</cp:coreProperties>
</file>