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2B" w:rsidRPr="00A03F14" w:rsidRDefault="00A03F14" w:rsidP="00A03F14">
      <w:pPr>
        <w:jc w:val="center"/>
        <w:rPr>
          <w:color w:val="943634" w:themeColor="accent2" w:themeShade="BF"/>
          <w:sz w:val="40"/>
          <w:szCs w:val="40"/>
        </w:rPr>
      </w:pPr>
      <w:r w:rsidRPr="00A03F14">
        <w:rPr>
          <w:color w:val="943634" w:themeColor="accent2" w:themeShade="BF"/>
          <w:sz w:val="40"/>
          <w:szCs w:val="40"/>
        </w:rPr>
        <w:t>SENTIDOS DE LENGUAJE Y PENSAMIENTO</w:t>
      </w:r>
    </w:p>
    <w:p w:rsidR="008A722B" w:rsidRDefault="008A722B" w:rsidP="00A03F14">
      <w:pPr>
        <w:jc w:val="center"/>
      </w:pPr>
    </w:p>
    <w:p w:rsidR="008A722B" w:rsidRDefault="008A722B"/>
    <w:tbl>
      <w:tblPr>
        <w:tblStyle w:val="Sombreadoclaro-nfasis2"/>
        <w:tblW w:w="0" w:type="auto"/>
        <w:tblLook w:val="04A0"/>
      </w:tblPr>
      <w:tblGrid>
        <w:gridCol w:w="2992"/>
        <w:gridCol w:w="2993"/>
        <w:gridCol w:w="2993"/>
      </w:tblGrid>
      <w:tr w:rsidR="008A722B" w:rsidRPr="00A03F14" w:rsidTr="00A03F14">
        <w:trPr>
          <w:cnfStyle w:val="100000000000"/>
        </w:trPr>
        <w:tc>
          <w:tcPr>
            <w:cnfStyle w:val="001000000000"/>
            <w:tcW w:w="2992" w:type="dxa"/>
          </w:tcPr>
          <w:p w:rsidR="008A722B" w:rsidRPr="00A03F14" w:rsidRDefault="008A722B"/>
          <w:p w:rsidR="008A722B" w:rsidRPr="00A03F14" w:rsidRDefault="008A722B"/>
          <w:p w:rsidR="008A722B" w:rsidRPr="00A03F14" w:rsidRDefault="008A722B"/>
        </w:tc>
        <w:tc>
          <w:tcPr>
            <w:tcW w:w="2993" w:type="dxa"/>
          </w:tcPr>
          <w:p w:rsidR="008A722B" w:rsidRPr="00A03F14" w:rsidRDefault="008A722B">
            <w:pPr>
              <w:cnfStyle w:val="100000000000"/>
            </w:pPr>
          </w:p>
          <w:p w:rsidR="008A722B" w:rsidRPr="00A03F14" w:rsidRDefault="008A722B">
            <w:pPr>
              <w:cnfStyle w:val="100000000000"/>
            </w:pPr>
            <w:r w:rsidRPr="00A03F14">
              <w:t>Sentido estricto</w:t>
            </w:r>
          </w:p>
          <w:p w:rsidR="008A722B" w:rsidRPr="00A03F14" w:rsidRDefault="008A722B">
            <w:pPr>
              <w:cnfStyle w:val="100000000000"/>
            </w:pPr>
          </w:p>
          <w:p w:rsidR="008A722B" w:rsidRPr="00A03F14" w:rsidRDefault="008A722B">
            <w:pPr>
              <w:cnfStyle w:val="100000000000"/>
            </w:pPr>
          </w:p>
        </w:tc>
        <w:tc>
          <w:tcPr>
            <w:tcW w:w="2993" w:type="dxa"/>
          </w:tcPr>
          <w:p w:rsidR="008A722B" w:rsidRPr="00A03F14" w:rsidRDefault="008A722B">
            <w:pPr>
              <w:cnfStyle w:val="100000000000"/>
            </w:pPr>
            <w:r w:rsidRPr="00A03F14">
              <w:t xml:space="preserve"> </w:t>
            </w:r>
          </w:p>
          <w:p w:rsidR="008A722B" w:rsidRPr="00A03F14" w:rsidRDefault="008A722B">
            <w:pPr>
              <w:cnfStyle w:val="100000000000"/>
            </w:pPr>
            <w:r w:rsidRPr="00A03F14">
              <w:t>Sentido amplio</w:t>
            </w:r>
          </w:p>
        </w:tc>
      </w:tr>
      <w:tr w:rsidR="008A722B" w:rsidTr="00A03F14">
        <w:trPr>
          <w:cnfStyle w:val="000000100000"/>
        </w:trPr>
        <w:tc>
          <w:tcPr>
            <w:cnfStyle w:val="001000000000"/>
            <w:tcW w:w="2992" w:type="dxa"/>
          </w:tcPr>
          <w:p w:rsidR="008A722B" w:rsidRDefault="008A722B">
            <w:r>
              <w:t xml:space="preserve"> </w:t>
            </w:r>
          </w:p>
          <w:p w:rsidR="008A722B" w:rsidRDefault="008A722B"/>
          <w:p w:rsidR="008A722B" w:rsidRDefault="008A722B">
            <w:r>
              <w:t>LENGUAJE</w:t>
            </w:r>
          </w:p>
        </w:tc>
        <w:tc>
          <w:tcPr>
            <w:tcW w:w="2993" w:type="dxa"/>
          </w:tcPr>
          <w:p w:rsidR="008A722B" w:rsidRDefault="008A722B">
            <w:pPr>
              <w:cnfStyle w:val="000000100000"/>
            </w:pPr>
          </w:p>
          <w:p w:rsidR="008A722B" w:rsidRDefault="008A722B">
            <w:pPr>
              <w:cnfStyle w:val="000000100000"/>
            </w:pPr>
            <w:r>
              <w:t>Facultad que habilita para la adquisición y uso de sistemas de signos fónicos, articulados y convencionales, regidos por reglas en las lenguas naturales que utiliza el hombre para su desarrollo y la comunicación.</w:t>
            </w:r>
          </w:p>
          <w:p w:rsidR="008A722B" w:rsidRDefault="008A722B">
            <w:pPr>
              <w:cnfStyle w:val="000000100000"/>
            </w:pPr>
          </w:p>
        </w:tc>
        <w:tc>
          <w:tcPr>
            <w:tcW w:w="2993" w:type="dxa"/>
          </w:tcPr>
          <w:p w:rsidR="008A722B" w:rsidRDefault="008A722B">
            <w:pPr>
              <w:cnfStyle w:val="000000100000"/>
            </w:pPr>
          </w:p>
          <w:p w:rsidR="008A722B" w:rsidRDefault="008A722B">
            <w:pPr>
              <w:cnfStyle w:val="000000100000"/>
            </w:pPr>
            <w:r>
              <w:t>Capacidad del hombre para la representación simbólica y el uso de signos y códigos (incluidas las lenguas) para su desarrollo y la comunicación.</w:t>
            </w:r>
          </w:p>
        </w:tc>
      </w:tr>
      <w:tr w:rsidR="008A722B" w:rsidTr="00A03F14">
        <w:tc>
          <w:tcPr>
            <w:cnfStyle w:val="001000000000"/>
            <w:tcW w:w="2992" w:type="dxa"/>
          </w:tcPr>
          <w:p w:rsidR="008A722B" w:rsidRDefault="008A722B"/>
          <w:p w:rsidR="008A722B" w:rsidRDefault="008A722B"/>
          <w:p w:rsidR="008A722B" w:rsidRDefault="008A722B">
            <w:r>
              <w:t>PENSAMIENTO</w:t>
            </w:r>
          </w:p>
        </w:tc>
        <w:tc>
          <w:tcPr>
            <w:tcW w:w="2993" w:type="dxa"/>
          </w:tcPr>
          <w:p w:rsidR="008A722B" w:rsidRDefault="008A722B">
            <w:pPr>
              <w:cnfStyle w:val="000000000000"/>
            </w:pPr>
          </w:p>
          <w:p w:rsidR="008A722B" w:rsidRDefault="008A722B">
            <w:pPr>
              <w:cnfStyle w:val="000000000000"/>
            </w:pPr>
            <w:r>
              <w:t>Cubre el ejercicio del conjunto de funciones y operaciones intelectuales de la mente humana, pero recalcando el carácter eminentemente ‘conceptual´´ del proceso, solo posible por el lenguaje.</w:t>
            </w:r>
          </w:p>
          <w:p w:rsidR="008A722B" w:rsidRDefault="008A722B">
            <w:pPr>
              <w:cnfStyle w:val="000000000000"/>
            </w:pPr>
            <w:r>
              <w:t>El concepto nace de la interacción de un ´´sujeto´´ y la realidad objetiva.</w:t>
            </w:r>
          </w:p>
          <w:p w:rsidR="008A722B" w:rsidRDefault="008A722B">
            <w:pPr>
              <w:cnfStyle w:val="000000000000"/>
            </w:pPr>
          </w:p>
        </w:tc>
        <w:tc>
          <w:tcPr>
            <w:tcW w:w="2993" w:type="dxa"/>
          </w:tcPr>
          <w:p w:rsidR="008A722B" w:rsidRDefault="008A722B">
            <w:pPr>
              <w:cnfStyle w:val="000000000000"/>
            </w:pPr>
          </w:p>
          <w:p w:rsidR="008A722B" w:rsidRDefault="008A722B">
            <w:pPr>
              <w:cnfStyle w:val="000000000000"/>
            </w:pPr>
            <w:r>
              <w:t>En principio como el sentido estricto, comprende el ejercicio de todas las funciones intelectuales de la mente humana, pero hace resaltar, que se deriva de la construcción del mundo ‘objetivo´´, del cual hacen parte un cu8mulo de experiencias subjetivas y socioculturales.</w:t>
            </w:r>
          </w:p>
          <w:p w:rsidR="008A722B" w:rsidRDefault="008A722B">
            <w:pPr>
              <w:cnfStyle w:val="000000000000"/>
            </w:pPr>
          </w:p>
        </w:tc>
      </w:tr>
    </w:tbl>
    <w:p w:rsidR="008E2AF0" w:rsidRDefault="008E2AF0"/>
    <w:sectPr w:rsidR="008E2AF0" w:rsidSect="008E2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22B"/>
    <w:rsid w:val="008A722B"/>
    <w:rsid w:val="008E2AF0"/>
    <w:rsid w:val="00A0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7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03F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A03F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03F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3D8E-55F2-452C-B14B-E40B19B6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2010-07-12T00:50:00Z</dcterms:created>
  <dcterms:modified xsi:type="dcterms:W3CDTF">2010-07-12T00:50:00Z</dcterms:modified>
</cp:coreProperties>
</file>