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b/>
          <w:bCs/>
          <w:color w:val="505050"/>
          <w:sz w:val="24"/>
          <w:szCs w:val="24"/>
          <w:lang w:val="es-ES" w:eastAsia="es-CO"/>
        </w:rPr>
        <w:t>Colores primarios</w:t>
      </w: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 xml:space="preserve"> 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>Son los colores principales del círculo y están ubicados de manera equidistante. Se los denomina como primarios ya que no se pueden obtener con la mezcla de ningún otro color.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noProof/>
          <w:color w:val="505050"/>
          <w:sz w:val="24"/>
          <w:szCs w:val="24"/>
          <w:lang w:eastAsia="es-CO"/>
        </w:rPr>
        <w:drawing>
          <wp:inline distT="0" distB="0" distL="0" distR="0" wp14:anchorId="713C6E6C" wp14:editId="36651F12">
            <wp:extent cx="1647825" cy="1323975"/>
            <wp:effectExtent l="0" t="0" r="9525" b="9525"/>
            <wp:docPr id="1" name="Imagen 1" descr="Colores primarios, secundarios, terciarios y complementarios. Psicología de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es primarios, secundarios, terciarios y complementarios. Psicología del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E4" w:rsidRPr="00D862E4" w:rsidRDefault="00D862E4" w:rsidP="00D862E4">
      <w:pPr>
        <w:numPr>
          <w:ilvl w:val="0"/>
          <w:numId w:val="1"/>
        </w:numPr>
        <w:shd w:val="clear" w:color="auto" w:fill="F0F1F9"/>
        <w:spacing w:beforeAutospacing="1" w:after="0" w:afterAutospacing="1" w:line="240" w:lineRule="auto"/>
        <w:ind w:left="345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pict/>
      </w:r>
      <w:hyperlink r:id="rId7" w:history="1">
        <w:r w:rsidRPr="00D862E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s-ES" w:eastAsia="es-CO"/>
          </w:rPr>
          <w:t>Seminario Febrero 2012</w:t>
        </w:r>
      </w:hyperlink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 xml:space="preserve"> </w:t>
      </w:r>
      <w:r w:rsidRPr="00D862E4">
        <w:rPr>
          <w:rFonts w:ascii="Arial" w:eastAsia="Times New Roman" w:hAnsi="Arial" w:cs="Arial"/>
          <w:color w:val="505050"/>
          <w:sz w:val="21"/>
          <w:szCs w:val="21"/>
          <w:lang w:val="es-ES" w:eastAsia="es-CO"/>
        </w:rPr>
        <w:t>Coaching, Liderazgo e Inteligencia Emocional. 22 y 23 de Feb con Aloj</w:t>
      </w: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br/>
      </w:r>
      <w:hyperlink r:id="rId8" w:history="1">
        <w:r w:rsidRPr="00D862E4">
          <w:rPr>
            <w:rFonts w:ascii="Arial" w:eastAsia="Times New Roman" w:hAnsi="Arial" w:cs="Arial"/>
            <w:color w:val="999999"/>
            <w:sz w:val="21"/>
            <w:szCs w:val="21"/>
            <w:lang w:val="es-ES" w:eastAsia="es-CO"/>
          </w:rPr>
          <w:t>www.cocrear.com.ar</w:t>
        </w:r>
      </w:hyperlink>
      <w:hyperlink r:id="rId9" w:history="1">
        <w:r w:rsidRPr="00D862E4">
          <w:rPr>
            <w:rFonts w:ascii="Arial" w:eastAsia="Times New Roman" w:hAnsi="Arial" w:cs="Arial"/>
            <w:color w:val="333333"/>
            <w:sz w:val="18"/>
            <w:szCs w:val="18"/>
            <w:lang w:val="es-ES" w:eastAsia="es-CO"/>
          </w:rPr>
          <w:t>Enlaces patrocinados</w:t>
        </w:r>
      </w:hyperlink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b/>
          <w:bCs/>
          <w:color w:val="505050"/>
          <w:sz w:val="24"/>
          <w:szCs w:val="24"/>
          <w:lang w:val="es-ES" w:eastAsia="es-CO"/>
        </w:rPr>
        <w:t>Colores secundarios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>Son los que se obtienen de la mezcla de iguales cantidades de dos colores primarios. Son el: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>Anaranjado (rojo + amarillo),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>Verde (amarillo + azul) y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>Violeta (azul + rojo).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noProof/>
          <w:color w:val="505050"/>
          <w:sz w:val="24"/>
          <w:szCs w:val="24"/>
          <w:lang w:eastAsia="es-CO"/>
        </w:rPr>
        <w:drawing>
          <wp:inline distT="0" distB="0" distL="0" distR="0" wp14:anchorId="669BECEF" wp14:editId="06DD8829">
            <wp:extent cx="1647825" cy="1323975"/>
            <wp:effectExtent l="0" t="0" r="9525" b="9525"/>
            <wp:docPr id="2" name="Imagen 2" descr="Colores primarios, secundarios, terciarios y complementarios. Psicología de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es primarios, secundarios, terciarios y complementarios. Psicología del col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b/>
          <w:bCs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b/>
          <w:bCs/>
          <w:color w:val="505050"/>
          <w:sz w:val="24"/>
          <w:szCs w:val="24"/>
          <w:lang w:val="es-ES" w:eastAsia="es-CO"/>
        </w:rPr>
        <w:t>Colores terciarios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>Colores terciarios: resulta de la combi-nación de iguales proporciones de un color primario y otro secundario.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>Estas mezclas producen el rojo violáceo, rojo anaranjado, amarillo anaranjado, amarillo verdoso, azul verdoso y azul violáceo.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noProof/>
          <w:color w:val="505050"/>
          <w:sz w:val="24"/>
          <w:szCs w:val="24"/>
          <w:lang w:eastAsia="es-CO"/>
        </w:rPr>
        <w:lastRenderedPageBreak/>
        <w:drawing>
          <wp:inline distT="0" distB="0" distL="0" distR="0" wp14:anchorId="2BD3AB91" wp14:editId="7269B3F6">
            <wp:extent cx="1657350" cy="1333500"/>
            <wp:effectExtent l="0" t="0" r="0" b="0"/>
            <wp:docPr id="3" name="Imagen 3" descr="Colores primarios, secundarios, terciarios y complementarios. Psicología de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lores primarios, secundarios, terciarios y complementarios. Psicología del c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b/>
          <w:bCs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b/>
          <w:bCs/>
          <w:color w:val="505050"/>
          <w:sz w:val="24"/>
          <w:szCs w:val="24"/>
          <w:lang w:val="es-ES" w:eastAsia="es-CO"/>
        </w:rPr>
        <w:t>Colores complementarios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>Cada color secundario es complemen-tario del primario que no interviene en su elaboración.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  <w:t>Los colores complementarios son los que se oponen en el círculo cromático, su unión constituyen pares comple-mentarios.</w:t>
      </w:r>
    </w:p>
    <w:p w:rsidR="00D862E4" w:rsidRPr="00D862E4" w:rsidRDefault="00D862E4" w:rsidP="00D862E4">
      <w:pPr>
        <w:shd w:val="clear" w:color="auto" w:fill="F0F1F9"/>
        <w:spacing w:before="100" w:beforeAutospacing="1" w:after="100" w:afterAutospacing="1" w:line="300" w:lineRule="atLeast"/>
        <w:ind w:firstLine="750"/>
        <w:rPr>
          <w:rFonts w:ascii="Arial" w:eastAsia="Times New Roman" w:hAnsi="Arial" w:cs="Arial"/>
          <w:color w:val="505050"/>
          <w:sz w:val="24"/>
          <w:szCs w:val="24"/>
          <w:lang w:val="es-ES" w:eastAsia="es-CO"/>
        </w:rPr>
      </w:pPr>
      <w:r w:rsidRPr="00D862E4">
        <w:rPr>
          <w:rFonts w:ascii="Arial" w:eastAsia="Times New Roman" w:hAnsi="Arial" w:cs="Arial"/>
          <w:noProof/>
          <w:color w:val="505050"/>
          <w:sz w:val="24"/>
          <w:szCs w:val="24"/>
          <w:lang w:eastAsia="es-CO"/>
        </w:rPr>
        <w:drawing>
          <wp:inline distT="0" distB="0" distL="0" distR="0" wp14:anchorId="2329A7A6" wp14:editId="10115111">
            <wp:extent cx="1647825" cy="1323975"/>
            <wp:effectExtent l="0" t="0" r="9525" b="9525"/>
            <wp:docPr id="4" name="Imagen 4" descr="Colores primarios, secundarios, terciarios y complementarios. Psicología de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ores primarios, secundarios, terciarios y complementarios. Psicología del col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ED" w:rsidRDefault="00FB52ED">
      <w:bookmarkStart w:id="0" w:name="_GoBack"/>
      <w:bookmarkEnd w:id="0"/>
    </w:p>
    <w:sectPr w:rsidR="00FB52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3C86"/>
    <w:multiLevelType w:val="multilevel"/>
    <w:tmpl w:val="28A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E4"/>
    <w:rsid w:val="00D862E4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4242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470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E1E1E1"/>
                        <w:left w:val="none" w:sz="0" w:space="0" w:color="auto"/>
                        <w:bottom w:val="single" w:sz="6" w:space="0" w:color="E1E1E1"/>
                        <w:right w:val="none" w:sz="0" w:space="0" w:color="auto"/>
                      </w:divBdr>
                      <w:divsChild>
                        <w:div w:id="4216093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adservices.com/pagead/aclk?sa=L&amp;ai=By3uDR2f4T4C7I6zi6gGM243vDJT1_8kCzMjs7BvAjbcBkLmEARACGAIg8uqCAigUOABQ_IWvF2DdnLiFtBmgAfziyPoDsgERd3d3LmVtYWdpc3Rlci5jb23IAQHaAX9odHRwOi8vd3d3LmVtYWdpc3Rlci5jb20vY3Vyc28tdGVvcmlhLWNvbG9yL2NvbG9yZXMtcHJpbWFyaW9zLXNlY3VuZGFyaW9zLXRlcmNpYXJpb3MtY29tcGxlbWVudGFyaW9zLWVmZWN0b3MtcHNpY29sb2dpY29zLWNvbG9yqQLbIr1WPZqNPqgDAfUDAAAAAPUDAAAAEIgGAQ&amp;num=2&amp;cid=5Ggw0qiuGr1JPtVFWebM2GvE&amp;sig=AOD64_19D82IKE2THT1nEapTV43cwmddnw&amp;client=ca-pub-9753010643607521&amp;adurl=http://www.cocrear.com.ar/cursos_2011/intensivo_bsas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adservices.com/pagead/aclk?sa=L&amp;ai=By3uDR2f4T4C7I6zi6gGM243vDJT1_8kCzMjs7BvAjbcBkLmEARACGAIg8uqCAigUOABQ_IWvF2DdnLiFtBmgAfziyPoDsgERd3d3LmVtYWdpc3Rlci5jb23IAQHaAX9odHRwOi8vd3d3LmVtYWdpc3Rlci5jb20vY3Vyc28tdGVvcmlhLWNvbG9yL2NvbG9yZXMtcHJpbWFyaW9zLXNlY3VuZGFyaW9zLXRlcmNpYXJpb3MtY29tcGxlbWVudGFyaW9zLWVmZWN0b3MtcHNpY29sb2dpY29zLWNvbG9yqQLbIr1WPZqNPqgDAfUDAAAAAPUDAAAAEIgGAQ&amp;num=2&amp;cid=5Ggw0qiuGr1JPtVFWebM2GvE&amp;sig=AOD64_19D82IKE2THT1nEapTV43cwmddnw&amp;client=ca-pub-9753010643607521&amp;adurl=http://www.cocrear.com.ar/cursos_2011/intensivo_bsas/index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ct=abg&amp;q=https://www.google.com/adsense/support/bin/request.py%3Fcontact%3Dabg_afc%26url%3Dhttp://www.emagister.com/curso-teoria-color/colores-primarios-secundarios-terciarios-complementarios-efectos-psicologicos-color%26hl%3Des%26client%3Dca-pub-9753010643607521%26adU%3Dwww.ganandoconingles.com%26adT%3DAprender%2BIngles%2BVirtual%2BGratis%26adU%3Dwww.cocrear.com.ar%26adT%3DSeminario%2BFebrero%2B2012%26adU%3Dwww.eude.es/M%25C3%25A1sters%26adT%3DEstudia%2Btu%2BM%25C3%25A1ster%2Ben%2BEUDE%26adU%3Ddexway.com%26adT%3DM%25C3%25A9todo%2BDEXWAY%2Bde%2Bidiomas%26adU%3Dwww.ef.com.pe%26adT%3DEF-%2BUniversidad%2Ben%2BCanad%25C3%25A1%26adU%3Dwww.sepropaint.com%26adT%3DPintura%2BTermoplastica%26adU%3Dwww.aiu.edu/Universidad%26adT%3DLicenciatura%2B-%2BPsicolog%25C3%25ADa%26adU%3DFundacionQuantum.com.ar%26adT%3DCarrera%2BCoaching%2BICC%26adU%3Dwww.cavalieautomotriz.com%26adT%3DPintura%2By%2BPlanchado%2B,Lima%26adU%3Dwww.ippp-peru.org%26adT%3DRelaciones%2BComunitarias%26adU%3Dwww.arvo.es%26adT%3DFormaci%25C3%25B3n%2BDSpace%26adU%3DBerlitz.com.pe%26adT%3DDesea%2BAprender%2BIngl%25C3%25A9s%253F%26adU%3Dnatura.com.pe%26adT%3DMaquillaje%2Bde%2BOjos%26adU%3Dwww.VidaySalud.com%26adT%3DTodo%2Bsobre%2Bel%2BEstr%25C3%25A9s%26adU%3Dwww.gestaltjerez.es/%26adT%3Dterapia%2Bgestalt%2Bformacion%26adU%3Dwww.ecoledesroches.com%26adT%3DEcole%2Bdes%2BRoches%2BFrancia%26adU%3Dminterc.com/%26adT%3DDiplomados%2Ba%2Bdistancia%26adU%3Dwww.southbeachlanguages.com%26adT%3DMiami%2BEnglish%2BCenter%26adU%3Dwww.etc-inter.net%26adT%3DCorsi%2Bdi%2Blingua%2BInglese%26adU%3Dwww.mastersbvat.com%26adT%3DMaestr%25C3%25ADa%2Ben%2BProfesores%26gl%3DPE&amp;usg=AFQjCNHrmHWczjiALhY6LlP1Bnx4Nxt-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ESAPIM</dc:creator>
  <cp:lastModifiedBy>ESAPIM</cp:lastModifiedBy>
  <cp:revision>1</cp:revision>
  <dcterms:created xsi:type="dcterms:W3CDTF">2012-06-14T16:46:00Z</dcterms:created>
  <dcterms:modified xsi:type="dcterms:W3CDTF">2012-06-14T16:46:00Z</dcterms:modified>
</cp:coreProperties>
</file>