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1A1" w:rsidRDefault="00CB11A1" w:rsidP="00CB11A1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es-MX"/>
        </w:rPr>
      </w:pPr>
      <w:r w:rsidRPr="00CB11A1">
        <w:rPr>
          <w:rFonts w:eastAsia="Times New Roman" w:cs="Times New Roman"/>
          <w:b/>
          <w:szCs w:val="24"/>
          <w:lang w:eastAsia="es-MX"/>
        </w:rPr>
        <w:t>MEJORA CONTINUA</w:t>
      </w:r>
    </w:p>
    <w:p w:rsidR="00CB11A1" w:rsidRPr="00CB11A1" w:rsidRDefault="00CB11A1" w:rsidP="00CB11A1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es-MX"/>
        </w:rPr>
      </w:pPr>
    </w:p>
    <w:p w:rsidR="003732F6" w:rsidRPr="003732F6" w:rsidRDefault="003732F6" w:rsidP="00CB11A1">
      <w:pPr>
        <w:spacing w:after="0" w:line="240" w:lineRule="auto"/>
        <w:jc w:val="both"/>
        <w:rPr>
          <w:rFonts w:eastAsia="Times New Roman" w:cs="Times New Roman"/>
          <w:szCs w:val="24"/>
          <w:lang w:eastAsia="es-MX"/>
        </w:rPr>
      </w:pPr>
      <w:r w:rsidRPr="003732F6">
        <w:rPr>
          <w:rFonts w:eastAsia="Times New Roman" w:cs="Times New Roman"/>
          <w:szCs w:val="24"/>
          <w:lang w:eastAsia="es-MX"/>
        </w:rPr>
        <w:t xml:space="preserve">La Mejora Continua implica tanto la implantación de un Sistema, como así también el aprendizaje continuo de la organización, el seguimiento de una filosofía de gestión, y la participación activa de todo el personal. Las empresas no pueden seguir dando la ventaja de no utilizar plenamente la capacidad intelectual, creativa y la experiencia de todo su personal. Ha finalizado la hora en que unos pensaban y otros sólo trabajaban. Como en los deportes colectivos donde existía una figura pensante y otros corrían y se sacrificaban a su rededor, hoy ya en los equipos todos tienen el deber de pensar y correr. De igual forma como producto de los cambios sociales y culturales, en las empresas todos tienen el deber de poner lo mejor de sí para el éxito de la corporación. Sus puestos de trabajo, su futuro y sus posibilidades de crecimiento de desarrollo personal y laboral </w:t>
      </w:r>
      <w:r w:rsidRPr="00CB11A1">
        <w:rPr>
          <w:rFonts w:eastAsia="Times New Roman" w:cs="Times New Roman"/>
          <w:szCs w:val="24"/>
          <w:lang w:eastAsia="es-MX"/>
        </w:rPr>
        <w:t>dependen</w:t>
      </w:r>
      <w:r w:rsidRPr="003732F6">
        <w:rPr>
          <w:rFonts w:eastAsia="Times New Roman" w:cs="Times New Roman"/>
          <w:szCs w:val="24"/>
          <w:lang w:eastAsia="es-MX"/>
        </w:rPr>
        <w:t xml:space="preserve"> plenamente de ello.</w:t>
      </w:r>
    </w:p>
    <w:p w:rsidR="003732F6" w:rsidRPr="003732F6" w:rsidRDefault="003732F6" w:rsidP="00CB11A1">
      <w:pPr>
        <w:spacing w:after="0" w:line="240" w:lineRule="auto"/>
        <w:jc w:val="both"/>
        <w:rPr>
          <w:rFonts w:eastAsia="Times New Roman" w:cs="Times New Roman"/>
          <w:szCs w:val="24"/>
          <w:lang w:eastAsia="es-MX"/>
        </w:rPr>
      </w:pPr>
    </w:p>
    <w:p w:rsidR="003732F6" w:rsidRPr="003732F6" w:rsidRDefault="003732F6" w:rsidP="00CB11A1">
      <w:pPr>
        <w:spacing w:after="0" w:line="240" w:lineRule="auto"/>
        <w:jc w:val="both"/>
        <w:rPr>
          <w:rFonts w:eastAsia="Times New Roman" w:cs="Times New Roman"/>
          <w:szCs w:val="24"/>
          <w:lang w:eastAsia="es-MX"/>
        </w:rPr>
      </w:pPr>
      <w:r w:rsidRPr="003732F6">
        <w:rPr>
          <w:rFonts w:eastAsia="Times New Roman" w:cs="Times New Roman"/>
          <w:szCs w:val="24"/>
          <w:lang w:eastAsia="es-MX"/>
        </w:rPr>
        <w:t xml:space="preserve">Hoy el personal debe participar de equipos de trabajo tales como los Círculos de Control de Calidad, los equipos de Benchmarking, los de Mejora de Procesos y Resolución de Problemas. Con distintas características, objetivos especiales y forma de accionar, todos tienen una meta fundamental similar: la mejora </w:t>
      </w:r>
      <w:proofErr w:type="gramStart"/>
      <w:r w:rsidRPr="00CB11A1">
        <w:rPr>
          <w:rFonts w:eastAsia="Times New Roman" w:cs="Times New Roman"/>
          <w:szCs w:val="24"/>
          <w:lang w:eastAsia="es-MX"/>
        </w:rPr>
        <w:t>continua</w:t>
      </w:r>
      <w:proofErr w:type="gramEnd"/>
      <w:r w:rsidRPr="003732F6">
        <w:rPr>
          <w:rFonts w:eastAsia="Times New Roman" w:cs="Times New Roman"/>
          <w:szCs w:val="24"/>
          <w:lang w:eastAsia="es-MX"/>
        </w:rPr>
        <w:t xml:space="preserve"> de los procesos y, productos y servicios de la empresa.</w:t>
      </w:r>
    </w:p>
    <w:p w:rsidR="003732F6" w:rsidRPr="003732F6" w:rsidRDefault="003732F6" w:rsidP="00CB11A1">
      <w:pPr>
        <w:spacing w:after="0" w:line="240" w:lineRule="auto"/>
        <w:jc w:val="both"/>
        <w:rPr>
          <w:rFonts w:eastAsia="Times New Roman" w:cs="Times New Roman"/>
          <w:szCs w:val="24"/>
          <w:lang w:eastAsia="es-MX"/>
        </w:rPr>
      </w:pPr>
    </w:p>
    <w:p w:rsidR="003732F6" w:rsidRPr="003732F6" w:rsidRDefault="003732F6" w:rsidP="00CB11A1">
      <w:pPr>
        <w:spacing w:after="0" w:line="240" w:lineRule="auto"/>
        <w:jc w:val="both"/>
        <w:rPr>
          <w:rFonts w:eastAsia="Times New Roman" w:cs="Times New Roman"/>
          <w:szCs w:val="24"/>
          <w:lang w:eastAsia="es-MX"/>
        </w:rPr>
      </w:pPr>
      <w:r w:rsidRPr="003732F6">
        <w:rPr>
          <w:rFonts w:eastAsia="Times New Roman" w:cs="Times New Roman"/>
          <w:szCs w:val="24"/>
          <w:lang w:eastAsia="es-MX"/>
        </w:rPr>
        <w:t>Quedarse en viejos hábitos o procesos de trabajo, implica perder los mercados del exterior, pero también los mercados internos en manos de competidores del propio país o del exterior que de manera continua bajen los costos de sus productos y servicios, mejoren la calidad y tiempos de entrega, logrando de tal forma aumentar consistentemente el valor agregado para sus clientes y consumidores.</w:t>
      </w:r>
    </w:p>
    <w:p w:rsidR="003732F6" w:rsidRPr="003732F6" w:rsidRDefault="003732F6" w:rsidP="00CB11A1">
      <w:pPr>
        <w:spacing w:after="0" w:line="240" w:lineRule="auto"/>
        <w:jc w:val="both"/>
        <w:rPr>
          <w:rFonts w:eastAsia="Times New Roman" w:cs="Times New Roman"/>
          <w:szCs w:val="24"/>
          <w:lang w:eastAsia="es-MX"/>
        </w:rPr>
      </w:pPr>
    </w:p>
    <w:p w:rsidR="003732F6" w:rsidRPr="003732F6" w:rsidRDefault="003732F6" w:rsidP="00CB11A1">
      <w:pPr>
        <w:spacing w:after="0" w:line="240" w:lineRule="auto"/>
        <w:jc w:val="both"/>
        <w:rPr>
          <w:rFonts w:eastAsia="Times New Roman" w:cs="Times New Roman"/>
          <w:szCs w:val="24"/>
          <w:lang w:eastAsia="es-MX"/>
        </w:rPr>
      </w:pPr>
      <w:r w:rsidRPr="003732F6">
        <w:rPr>
          <w:rFonts w:eastAsia="Times New Roman" w:cs="Times New Roman"/>
          <w:szCs w:val="24"/>
          <w:lang w:eastAsia="es-MX"/>
        </w:rPr>
        <w:t xml:space="preserve">Si es tan evidente y </w:t>
      </w:r>
      <w:r w:rsidR="00CB11A1" w:rsidRPr="003732F6">
        <w:rPr>
          <w:rFonts w:eastAsia="Times New Roman" w:cs="Times New Roman"/>
          <w:szCs w:val="24"/>
          <w:lang w:eastAsia="es-MX"/>
        </w:rPr>
        <w:t>necesaria</w:t>
      </w:r>
      <w:r w:rsidRPr="003732F6">
        <w:rPr>
          <w:rFonts w:eastAsia="Times New Roman" w:cs="Times New Roman"/>
          <w:szCs w:val="24"/>
          <w:lang w:eastAsia="es-MX"/>
        </w:rPr>
        <w:t xml:space="preserve"> la mejora continua, como es factible pues que muchos empresarios y directores de empresas se nieguen a verla y adoptarla, o dicho en otras palabras, </w:t>
      </w:r>
      <w:r w:rsidRPr="00CB11A1">
        <w:rPr>
          <w:rFonts w:eastAsia="Times New Roman" w:cs="Times New Roman"/>
          <w:szCs w:val="24"/>
          <w:lang w:eastAsia="es-MX"/>
        </w:rPr>
        <w:t>¿</w:t>
      </w:r>
      <w:r w:rsidRPr="003732F6">
        <w:rPr>
          <w:rFonts w:eastAsia="Times New Roman" w:cs="Times New Roman"/>
          <w:szCs w:val="24"/>
          <w:lang w:eastAsia="es-MX"/>
        </w:rPr>
        <w:t>por</w:t>
      </w:r>
      <w:r w:rsidRPr="00CB11A1">
        <w:rPr>
          <w:rFonts w:eastAsia="Times New Roman" w:cs="Times New Roman"/>
          <w:szCs w:val="24"/>
          <w:lang w:eastAsia="es-MX"/>
        </w:rPr>
        <w:t xml:space="preserve"> </w:t>
      </w:r>
      <w:r w:rsidRPr="003732F6">
        <w:rPr>
          <w:rFonts w:eastAsia="Times New Roman" w:cs="Times New Roman"/>
          <w:szCs w:val="24"/>
          <w:lang w:eastAsia="es-MX"/>
        </w:rPr>
        <w:t>qué se niegan a tomar conciencia de dicha imperiosa necesidad?</w:t>
      </w:r>
    </w:p>
    <w:p w:rsidR="003732F6" w:rsidRPr="003732F6" w:rsidRDefault="003732F6" w:rsidP="00CB11A1">
      <w:pPr>
        <w:spacing w:after="0" w:line="240" w:lineRule="auto"/>
        <w:jc w:val="both"/>
        <w:rPr>
          <w:rFonts w:eastAsia="Times New Roman" w:cs="Times New Roman"/>
          <w:szCs w:val="24"/>
          <w:lang w:eastAsia="es-MX"/>
        </w:rPr>
      </w:pPr>
    </w:p>
    <w:p w:rsidR="003732F6" w:rsidRPr="003732F6" w:rsidRDefault="003732F6" w:rsidP="00CB11A1">
      <w:pPr>
        <w:spacing w:after="0" w:line="240" w:lineRule="auto"/>
        <w:jc w:val="both"/>
        <w:rPr>
          <w:rFonts w:eastAsia="Times New Roman" w:cs="Times New Roman"/>
          <w:szCs w:val="24"/>
          <w:lang w:eastAsia="es-MX"/>
        </w:rPr>
      </w:pPr>
      <w:r w:rsidRPr="003732F6">
        <w:rPr>
          <w:rFonts w:eastAsia="Times New Roman" w:cs="Times New Roman"/>
          <w:szCs w:val="24"/>
          <w:lang w:eastAsia="es-MX"/>
        </w:rPr>
        <w:t xml:space="preserve">Se puede decir que se niegan por varias razones, siendo las principales: en primer lugar la tan mencionada resistencia al cambio, en segundo lugar la necesidad de compromiso, persistencia y disciplina que la mejora continua requiere, en tercer lugar el poseer tanto una ética de trabajo, como una cultura de creer y querer la mejora continua, y en cuarto término la exigencia de un aprendizaje permanente. Como se mencionó al principio, el fuerte conservadorismo, que lleva a no cuestionarse paradigma alguno, sumado a la falta de apertura mental para contemplar y comprender el cambio en el entorno, como así también la incapacidad de ver en la mejora continua una ventaja estratégica (o una desventaja o debilidad en caso de no aplicarla) lleva a las empresas a permanecer firmes a los procesos, productos, servicios y formas de gestión que le permitieron crecer y desarrollarse en el pasado. Pero lo que hasta ayer les permitió competir hoy ya no les permite ni siquiera participar en la contienda. A tales efectos cabe citar el </w:t>
      </w:r>
      <w:r w:rsidRPr="003732F6">
        <w:rPr>
          <w:rFonts w:eastAsia="Times New Roman" w:cs="Times New Roman"/>
          <w:i/>
          <w:iCs/>
          <w:szCs w:val="24"/>
          <w:lang w:eastAsia="es-MX"/>
        </w:rPr>
        <w:t xml:space="preserve">Efecto </w:t>
      </w:r>
      <w:proofErr w:type="spellStart"/>
      <w:r w:rsidRPr="003732F6">
        <w:rPr>
          <w:rFonts w:eastAsia="Times New Roman" w:cs="Times New Roman"/>
          <w:i/>
          <w:iCs/>
          <w:szCs w:val="24"/>
          <w:lang w:eastAsia="es-MX"/>
        </w:rPr>
        <w:t>Fosbury</w:t>
      </w:r>
      <w:proofErr w:type="spellEnd"/>
      <w:r w:rsidRPr="003732F6">
        <w:rPr>
          <w:rFonts w:eastAsia="Times New Roman" w:cs="Times New Roman"/>
          <w:szCs w:val="24"/>
          <w:lang w:eastAsia="es-MX"/>
        </w:rPr>
        <w:t xml:space="preserve">. Durante muchos años la forma más común de realizar el salto de altura era el “salto de rodillo”: el atleta corría hasta la barra y se lanzaba hacia delante efectuando un movimiento de rodillo. Durante los juegos celebrados en México durante 1968, el atleta </w:t>
      </w:r>
      <w:proofErr w:type="spellStart"/>
      <w:r w:rsidRPr="003732F6">
        <w:rPr>
          <w:rFonts w:eastAsia="Times New Roman" w:cs="Times New Roman"/>
          <w:szCs w:val="24"/>
          <w:lang w:eastAsia="es-MX"/>
        </w:rPr>
        <w:t>Dick</w:t>
      </w:r>
      <w:proofErr w:type="spellEnd"/>
      <w:r w:rsidRPr="003732F6">
        <w:rPr>
          <w:rFonts w:eastAsia="Times New Roman" w:cs="Times New Roman"/>
          <w:szCs w:val="24"/>
          <w:lang w:eastAsia="es-MX"/>
        </w:rPr>
        <w:t xml:space="preserve"> </w:t>
      </w:r>
      <w:proofErr w:type="spellStart"/>
      <w:r w:rsidRPr="003732F6">
        <w:rPr>
          <w:rFonts w:eastAsia="Times New Roman" w:cs="Times New Roman"/>
          <w:szCs w:val="24"/>
          <w:lang w:eastAsia="es-MX"/>
        </w:rPr>
        <w:t>Fosbury</w:t>
      </w:r>
      <w:proofErr w:type="spellEnd"/>
      <w:r w:rsidRPr="003732F6">
        <w:rPr>
          <w:rFonts w:eastAsia="Times New Roman" w:cs="Times New Roman"/>
          <w:szCs w:val="24"/>
          <w:lang w:eastAsia="es-MX"/>
        </w:rPr>
        <w:t xml:space="preserve"> sorprendió al mundo al establecer una nueva marca olímpica y ganar la medalla de oro con una nueva técnica en la que había trabajado durante varios años: el “salto </w:t>
      </w:r>
      <w:proofErr w:type="spellStart"/>
      <w:r w:rsidRPr="003732F6">
        <w:rPr>
          <w:rFonts w:eastAsia="Times New Roman" w:cs="Times New Roman"/>
          <w:szCs w:val="24"/>
          <w:lang w:eastAsia="es-MX"/>
        </w:rPr>
        <w:t>Fosbury</w:t>
      </w:r>
      <w:proofErr w:type="spellEnd"/>
      <w:r w:rsidRPr="003732F6">
        <w:rPr>
          <w:rFonts w:eastAsia="Times New Roman" w:cs="Times New Roman"/>
          <w:szCs w:val="24"/>
          <w:lang w:eastAsia="es-MX"/>
        </w:rPr>
        <w:t xml:space="preserve">” consistente en correr hacia la barra y sobrepasarla lanzándose de espalda. </w:t>
      </w:r>
      <w:proofErr w:type="spellStart"/>
      <w:r w:rsidRPr="003732F6">
        <w:rPr>
          <w:rFonts w:eastAsia="Times New Roman" w:cs="Times New Roman"/>
          <w:szCs w:val="24"/>
          <w:lang w:eastAsia="es-MX"/>
        </w:rPr>
        <w:t>Fosbury</w:t>
      </w:r>
      <w:proofErr w:type="spellEnd"/>
      <w:r w:rsidRPr="003732F6">
        <w:rPr>
          <w:rFonts w:eastAsia="Times New Roman" w:cs="Times New Roman"/>
          <w:szCs w:val="24"/>
          <w:lang w:eastAsia="es-MX"/>
        </w:rPr>
        <w:t xml:space="preserve"> “cambio el modelo” en el salto de altura, sustituyó un modelo por otro nuevo en su totalidad. Aplicando estos conceptos al área de la producción, administración y dirección de empresas ello implica que es menester adoptar las nuevas técnicas si se quiere mantener a la empresa en competencia, ya no sirve perfeccionar los </w:t>
      </w:r>
      <w:r w:rsidRPr="003732F6">
        <w:rPr>
          <w:rFonts w:eastAsia="Times New Roman" w:cs="Times New Roman"/>
          <w:szCs w:val="24"/>
          <w:lang w:eastAsia="es-MX"/>
        </w:rPr>
        <w:lastRenderedPageBreak/>
        <w:t xml:space="preserve">viejos métodos. Qué cabe decir de aquellas empresas que ni siquiera atinan a perfeccionar sus propios métodos productivos. </w:t>
      </w:r>
    </w:p>
    <w:p w:rsidR="003732F6" w:rsidRPr="003732F6" w:rsidRDefault="003732F6" w:rsidP="00CB11A1">
      <w:pPr>
        <w:spacing w:after="0" w:line="240" w:lineRule="auto"/>
        <w:jc w:val="both"/>
        <w:rPr>
          <w:rFonts w:eastAsia="Times New Roman" w:cs="Times New Roman"/>
          <w:szCs w:val="24"/>
          <w:lang w:eastAsia="es-MX"/>
        </w:rPr>
      </w:pPr>
    </w:p>
    <w:p w:rsidR="003732F6" w:rsidRPr="00CB11A1" w:rsidRDefault="003732F6" w:rsidP="00CB11A1">
      <w:pPr>
        <w:spacing w:after="0" w:line="240" w:lineRule="auto"/>
        <w:jc w:val="both"/>
        <w:rPr>
          <w:rFonts w:eastAsia="Times New Roman" w:cs="Times New Roman"/>
          <w:szCs w:val="24"/>
          <w:lang w:eastAsia="es-MX"/>
        </w:rPr>
      </w:pPr>
      <w:r w:rsidRPr="003732F6">
        <w:rPr>
          <w:rFonts w:eastAsia="Times New Roman" w:cs="Times New Roman"/>
          <w:i/>
          <w:iCs/>
          <w:szCs w:val="24"/>
          <w:lang w:eastAsia="es-MX"/>
        </w:rPr>
        <w:t>Mejorar no implica tratar de hacer mejor lo que siempre se ha hecho</w:t>
      </w:r>
      <w:r w:rsidRPr="003732F6">
        <w:rPr>
          <w:rFonts w:eastAsia="Times New Roman" w:cs="Times New Roman"/>
          <w:szCs w:val="24"/>
          <w:lang w:eastAsia="es-MX"/>
        </w:rPr>
        <w:t>. Mejorar de manera continua implica aplicar la creatividad e innovación con el objeto de mejorar de forma continua los tiempos de preparación de las máquinas-herramientas, mejorar la forma de organizar el trabajo pasándolo del trabajo por proceso al trabajo por producto o en células, mejorar la capacitación del personal ampliando sus conocimientos y experiencias mediante un incremento de sus polivalencias laborales. Mejorar significa cambiar la forma de ver y producir la calidad, significa dejar de controlar la calidad para empezar a diseñarla y producirla. Todo ello y mucho más significa la mejora continua, por ello tantos huyen de ella, y por ello tan necesaria es, lo cual lleva a los que la adoptan a conciencia y como una filosofía de vida y de trabajo a mejorar no sólo la empresa, sino además la calidad de vida en el trabajo</w:t>
      </w:r>
      <w:r w:rsidRPr="00CB11A1">
        <w:rPr>
          <w:rFonts w:eastAsia="Times New Roman" w:cs="Times New Roman"/>
          <w:szCs w:val="24"/>
          <w:lang w:eastAsia="es-MX"/>
        </w:rPr>
        <w:t>.</w:t>
      </w:r>
    </w:p>
    <w:p w:rsidR="003732F6" w:rsidRDefault="003732F6" w:rsidP="00373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3732F6" w:rsidRPr="00CB11A1" w:rsidRDefault="003732F6" w:rsidP="003732F6">
      <w:pPr>
        <w:spacing w:after="0" w:line="240" w:lineRule="auto"/>
        <w:rPr>
          <w:rFonts w:eastAsia="Times New Roman" w:cs="Times New Roman"/>
          <w:szCs w:val="24"/>
          <w:lang w:eastAsia="es-MX"/>
        </w:rPr>
      </w:pPr>
      <w:r w:rsidRPr="00CB11A1">
        <w:rPr>
          <w:rFonts w:eastAsia="Times New Roman" w:cs="Times New Roman"/>
          <w:szCs w:val="24"/>
          <w:lang w:eastAsia="es-MX"/>
        </w:rPr>
        <w:t>Bibliografía:</w:t>
      </w:r>
    </w:p>
    <w:p w:rsidR="003732F6" w:rsidRPr="00CB11A1" w:rsidRDefault="003732F6" w:rsidP="003732F6">
      <w:pPr>
        <w:spacing w:after="0" w:line="240" w:lineRule="auto"/>
        <w:rPr>
          <w:rFonts w:eastAsia="Times New Roman" w:cs="Times New Roman"/>
          <w:szCs w:val="24"/>
          <w:lang w:eastAsia="es-MX"/>
        </w:rPr>
      </w:pPr>
    </w:p>
    <w:p w:rsidR="003732F6" w:rsidRPr="00CB11A1" w:rsidRDefault="003732F6" w:rsidP="003732F6">
      <w:pPr>
        <w:spacing w:after="0" w:line="240" w:lineRule="auto"/>
        <w:rPr>
          <w:rFonts w:eastAsia="Times New Roman" w:cs="Times New Roman"/>
          <w:szCs w:val="24"/>
          <w:lang w:eastAsia="es-MX"/>
        </w:rPr>
      </w:pPr>
      <w:r w:rsidRPr="00CB11A1">
        <w:rPr>
          <w:rFonts w:eastAsia="Times New Roman" w:cs="Times New Roman"/>
          <w:szCs w:val="24"/>
          <w:lang w:eastAsia="es-MX"/>
        </w:rPr>
        <w:t xml:space="preserve">Estrategia </w:t>
      </w:r>
      <w:proofErr w:type="spellStart"/>
      <w:r w:rsidRPr="00CB11A1">
        <w:rPr>
          <w:rFonts w:eastAsia="Times New Roman" w:cs="Times New Roman"/>
          <w:szCs w:val="24"/>
          <w:lang w:eastAsia="es-MX"/>
        </w:rPr>
        <w:t>Kaizen</w:t>
      </w:r>
      <w:proofErr w:type="spellEnd"/>
      <w:r w:rsidRPr="00CB11A1">
        <w:rPr>
          <w:rFonts w:eastAsia="Times New Roman" w:cs="Times New Roman"/>
          <w:szCs w:val="24"/>
          <w:lang w:eastAsia="es-MX"/>
        </w:rPr>
        <w:t xml:space="preserve"> – Mauricio </w:t>
      </w:r>
      <w:proofErr w:type="spellStart"/>
      <w:r w:rsidRPr="00CB11A1">
        <w:rPr>
          <w:rFonts w:eastAsia="Times New Roman" w:cs="Times New Roman"/>
          <w:szCs w:val="24"/>
          <w:lang w:eastAsia="es-MX"/>
        </w:rPr>
        <w:t>Lefcovich</w:t>
      </w:r>
      <w:proofErr w:type="spellEnd"/>
      <w:r w:rsidRPr="00CB11A1">
        <w:rPr>
          <w:rFonts w:eastAsia="Times New Roman" w:cs="Times New Roman"/>
          <w:szCs w:val="24"/>
          <w:lang w:eastAsia="es-MX"/>
        </w:rPr>
        <w:t xml:space="preserve"> – www.monografias.com - 2004</w:t>
      </w:r>
    </w:p>
    <w:p w:rsidR="003732F6" w:rsidRPr="00CB11A1" w:rsidRDefault="003732F6" w:rsidP="003732F6">
      <w:pPr>
        <w:spacing w:after="0" w:line="240" w:lineRule="auto"/>
        <w:rPr>
          <w:rFonts w:eastAsia="Times New Roman" w:cs="Times New Roman"/>
          <w:szCs w:val="24"/>
          <w:lang w:eastAsia="es-MX"/>
        </w:rPr>
      </w:pPr>
    </w:p>
    <w:p w:rsidR="003732F6" w:rsidRPr="00CB11A1" w:rsidRDefault="003732F6" w:rsidP="003732F6">
      <w:pPr>
        <w:spacing w:after="0" w:line="240" w:lineRule="auto"/>
        <w:rPr>
          <w:rFonts w:eastAsia="Times New Roman" w:cs="Times New Roman"/>
          <w:szCs w:val="24"/>
          <w:lang w:eastAsia="es-MX"/>
        </w:rPr>
      </w:pPr>
      <w:proofErr w:type="spellStart"/>
      <w:r w:rsidRPr="00CB11A1">
        <w:rPr>
          <w:rFonts w:eastAsia="Times New Roman" w:cs="Times New Roman"/>
          <w:szCs w:val="24"/>
          <w:lang w:eastAsia="es-MX"/>
        </w:rPr>
        <w:t>Kaizen</w:t>
      </w:r>
      <w:proofErr w:type="spellEnd"/>
      <w:r w:rsidRPr="00CB11A1">
        <w:rPr>
          <w:rFonts w:eastAsia="Times New Roman" w:cs="Times New Roman"/>
          <w:szCs w:val="24"/>
          <w:lang w:eastAsia="es-MX"/>
        </w:rPr>
        <w:t xml:space="preserve">. Filosofía – Cultura y Ética de la Mejora Continua – Mauricio </w:t>
      </w:r>
      <w:proofErr w:type="spellStart"/>
      <w:r w:rsidRPr="00CB11A1">
        <w:rPr>
          <w:rFonts w:eastAsia="Times New Roman" w:cs="Times New Roman"/>
          <w:szCs w:val="24"/>
          <w:lang w:eastAsia="es-MX"/>
        </w:rPr>
        <w:t>Lefcovich</w:t>
      </w:r>
      <w:proofErr w:type="spellEnd"/>
      <w:r w:rsidRPr="00CB11A1">
        <w:rPr>
          <w:rFonts w:eastAsia="Times New Roman" w:cs="Times New Roman"/>
          <w:szCs w:val="24"/>
          <w:lang w:eastAsia="es-MX"/>
        </w:rPr>
        <w:t xml:space="preserve"> – www.gestiopolis.com - 2004</w:t>
      </w:r>
    </w:p>
    <w:p w:rsidR="003732F6" w:rsidRPr="00CB11A1" w:rsidRDefault="003732F6" w:rsidP="003732F6">
      <w:pPr>
        <w:spacing w:after="0" w:line="240" w:lineRule="auto"/>
        <w:rPr>
          <w:rFonts w:eastAsia="Times New Roman" w:cs="Times New Roman"/>
          <w:szCs w:val="24"/>
          <w:lang w:eastAsia="es-MX"/>
        </w:rPr>
      </w:pPr>
    </w:p>
    <w:p w:rsidR="003732F6" w:rsidRPr="00CB11A1" w:rsidRDefault="003732F6" w:rsidP="003732F6">
      <w:pPr>
        <w:spacing w:after="0" w:line="240" w:lineRule="auto"/>
        <w:rPr>
          <w:rFonts w:eastAsia="Times New Roman" w:cs="Times New Roman"/>
          <w:szCs w:val="24"/>
          <w:lang w:eastAsia="es-MX"/>
        </w:rPr>
      </w:pPr>
      <w:proofErr w:type="spellStart"/>
      <w:r w:rsidRPr="00CB11A1">
        <w:rPr>
          <w:rFonts w:eastAsia="Times New Roman" w:cs="Times New Roman"/>
          <w:szCs w:val="24"/>
          <w:lang w:eastAsia="es-MX"/>
        </w:rPr>
        <w:t>Calitividad</w:t>
      </w:r>
      <w:proofErr w:type="spellEnd"/>
      <w:r w:rsidRPr="00CB11A1">
        <w:rPr>
          <w:rFonts w:eastAsia="Times New Roman" w:cs="Times New Roman"/>
          <w:szCs w:val="24"/>
          <w:lang w:eastAsia="es-MX"/>
        </w:rPr>
        <w:t xml:space="preserve"> – Mauricio </w:t>
      </w:r>
      <w:proofErr w:type="spellStart"/>
      <w:r w:rsidRPr="00CB11A1">
        <w:rPr>
          <w:rFonts w:eastAsia="Times New Roman" w:cs="Times New Roman"/>
          <w:szCs w:val="24"/>
          <w:lang w:eastAsia="es-MX"/>
        </w:rPr>
        <w:t>Lefcovich</w:t>
      </w:r>
      <w:proofErr w:type="spellEnd"/>
      <w:r w:rsidRPr="00CB11A1">
        <w:rPr>
          <w:rFonts w:eastAsia="Times New Roman" w:cs="Times New Roman"/>
          <w:szCs w:val="24"/>
          <w:lang w:eastAsia="es-MX"/>
        </w:rPr>
        <w:t xml:space="preserve"> – www.ilustrados.com - 2004</w:t>
      </w:r>
    </w:p>
    <w:p w:rsidR="003732F6" w:rsidRPr="00CB11A1" w:rsidRDefault="003732F6" w:rsidP="003732F6">
      <w:pPr>
        <w:spacing w:after="0" w:line="240" w:lineRule="auto"/>
        <w:rPr>
          <w:rFonts w:eastAsia="Times New Roman" w:cs="Times New Roman"/>
          <w:szCs w:val="24"/>
          <w:lang w:eastAsia="es-MX"/>
        </w:rPr>
      </w:pPr>
    </w:p>
    <w:p w:rsidR="00CB11A1" w:rsidRPr="00CB11A1" w:rsidRDefault="00CB11A1" w:rsidP="003732F6">
      <w:pPr>
        <w:spacing w:after="0" w:line="240" w:lineRule="auto"/>
        <w:rPr>
          <w:rFonts w:eastAsia="Times New Roman" w:cs="Times New Roman"/>
          <w:szCs w:val="24"/>
          <w:lang w:eastAsia="es-MX"/>
        </w:rPr>
      </w:pPr>
      <w:r w:rsidRPr="00CB11A1">
        <w:rPr>
          <w:rFonts w:eastAsia="Times New Roman" w:cs="Times New Roman"/>
          <w:szCs w:val="24"/>
          <w:lang w:eastAsia="es-MX"/>
        </w:rPr>
        <w:t xml:space="preserve">Para mayor referencia, consultar: </w:t>
      </w:r>
    </w:p>
    <w:p w:rsidR="00CB11A1" w:rsidRPr="003732F6" w:rsidRDefault="00CB11A1" w:rsidP="003732F6">
      <w:pPr>
        <w:spacing w:after="0" w:line="240" w:lineRule="auto"/>
        <w:rPr>
          <w:rFonts w:eastAsia="Times New Roman" w:cs="Times New Roman"/>
          <w:szCs w:val="24"/>
          <w:lang w:eastAsia="es-MX"/>
        </w:rPr>
      </w:pPr>
      <w:r w:rsidRPr="00CB11A1">
        <w:rPr>
          <w:rFonts w:eastAsia="Times New Roman" w:cs="Times New Roman"/>
          <w:szCs w:val="24"/>
          <w:lang w:eastAsia="es-MX"/>
        </w:rPr>
        <w:t>http://www.tuobra.unam.mx/obrasPDF/publicadas/040709174903.html</w:t>
      </w:r>
    </w:p>
    <w:p w:rsidR="00E7169B" w:rsidRDefault="00CB11A1"/>
    <w:sectPr w:rsidR="00E7169B" w:rsidSect="006155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32F6"/>
    <w:rsid w:val="003732F6"/>
    <w:rsid w:val="00373DAE"/>
    <w:rsid w:val="00615562"/>
    <w:rsid w:val="00892B14"/>
    <w:rsid w:val="00CB1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803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Osiris Esmirna Vázquez Cruz</dc:creator>
  <cp:lastModifiedBy>Osiris Esmirna Vázquez Cruz</cp:lastModifiedBy>
  <cp:revision>1</cp:revision>
  <dcterms:created xsi:type="dcterms:W3CDTF">2010-01-16T05:30:00Z</dcterms:created>
  <dcterms:modified xsi:type="dcterms:W3CDTF">2010-01-16T05:44:00Z</dcterms:modified>
</cp:coreProperties>
</file>