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F5" w:rsidRDefault="005F774D">
      <w:r>
        <w:t>Type and Frequency of Information</w:t>
      </w:r>
    </w:p>
    <w:sectPr w:rsidR="00314EF5" w:rsidSect="00314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74D"/>
    <w:rsid w:val="00314EF5"/>
    <w:rsid w:val="005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Rubayi</dc:creator>
  <cp:lastModifiedBy>Rubayi</cp:lastModifiedBy>
  <cp:revision>1</cp:revision>
  <dcterms:created xsi:type="dcterms:W3CDTF">2010-02-08T21:12:00Z</dcterms:created>
  <dcterms:modified xsi:type="dcterms:W3CDTF">2010-02-08T21:12:00Z</dcterms:modified>
</cp:coreProperties>
</file>