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0E" w:rsidRPr="00341F0E" w:rsidRDefault="00341F0E" w:rsidP="00341F0E">
      <w:pPr>
        <w:spacing w:line="360" w:lineRule="auto"/>
        <w:jc w:val="center"/>
        <w:rPr>
          <w:b/>
          <w:sz w:val="28"/>
          <w:szCs w:val="24"/>
        </w:rPr>
      </w:pPr>
      <w:r w:rsidRPr="00341F0E">
        <w:rPr>
          <w:b/>
          <w:sz w:val="28"/>
          <w:szCs w:val="24"/>
        </w:rPr>
        <w:t>ENERGY EFFICIENT SYSTEM UTILIZATION</w:t>
      </w:r>
    </w:p>
    <w:p w:rsidR="00341F0E" w:rsidRPr="00341F0E" w:rsidRDefault="00341F0E" w:rsidP="00341F0E">
      <w:pPr>
        <w:spacing w:line="360" w:lineRule="auto"/>
        <w:jc w:val="both"/>
        <w:rPr>
          <w:b/>
          <w:sz w:val="24"/>
          <w:szCs w:val="24"/>
        </w:rPr>
      </w:pPr>
      <w:r w:rsidRPr="00341F0E">
        <w:rPr>
          <w:b/>
          <w:sz w:val="24"/>
          <w:szCs w:val="24"/>
        </w:rPr>
        <w:t>Introduction</w:t>
      </w:r>
    </w:p>
    <w:p w:rsidR="00341F0E" w:rsidRDefault="00341F0E" w:rsidP="00341F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1F0E">
        <w:rPr>
          <w:sz w:val="24"/>
          <w:szCs w:val="24"/>
        </w:rPr>
        <w:t>A system is a group of devices or objects whose interaction serves a common purpose.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Many measures are used to evaluate how closely the design of electronic systems and sub-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systems meets the desired functionality and constraints. Some of the measures include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performance, energy and power consumption, reliability, design and manufacturing cost.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Power consumption is proportional to the frequency of execution and the square of the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operating voltage, while energy consumption also depends on the total execution time.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Energy consumption has become one of the primary concerns in electronic design due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to the recent popularity of portable devices and cost concerns related to desktops and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 xml:space="preserve">servers. </w:t>
      </w:r>
    </w:p>
    <w:p w:rsidR="00341F0E" w:rsidRDefault="00341F0E" w:rsidP="00341F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1F0E">
        <w:rPr>
          <w:sz w:val="24"/>
          <w:szCs w:val="24"/>
        </w:rPr>
        <w:t>The battery capacity has improved very slowly (a factor of 2 to 4 over the last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30 years), while the computational demands have drastically increased over the same time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frame. Heat extraction is a large issue for both portable and non-portable electronic sys-</w:t>
      </w:r>
      <w:r>
        <w:rPr>
          <w:sz w:val="24"/>
          <w:szCs w:val="24"/>
        </w:rPr>
        <w:t xml:space="preserve"> </w:t>
      </w:r>
      <w:proofErr w:type="spellStart"/>
      <w:r w:rsidRPr="00341F0E">
        <w:rPr>
          <w:sz w:val="24"/>
          <w:szCs w:val="24"/>
        </w:rPr>
        <w:t>tems</w:t>
      </w:r>
      <w:proofErr w:type="spellEnd"/>
      <w:r w:rsidRPr="00341F0E">
        <w:rPr>
          <w:sz w:val="24"/>
          <w:szCs w:val="24"/>
        </w:rPr>
        <w:t xml:space="preserve">. Finally, in recent time the </w:t>
      </w:r>
      <w:proofErr w:type="spellStart"/>
      <w:r w:rsidRPr="00341F0E">
        <w:rPr>
          <w:sz w:val="24"/>
          <w:szCs w:val="24"/>
        </w:rPr>
        <w:t>ope</w:t>
      </w:r>
      <w:r>
        <w:rPr>
          <w:sz w:val="24"/>
          <w:szCs w:val="24"/>
        </w:rPr>
        <w:t>a</w:t>
      </w:r>
      <w:r w:rsidRPr="00341F0E">
        <w:rPr>
          <w:sz w:val="24"/>
          <w:szCs w:val="24"/>
        </w:rPr>
        <w:t>rating</w:t>
      </w:r>
      <w:proofErr w:type="spellEnd"/>
      <w:r w:rsidRPr="00341F0E">
        <w:rPr>
          <w:sz w:val="24"/>
          <w:szCs w:val="24"/>
        </w:rPr>
        <w:t xml:space="preserve"> costs for large electronic systems, such as data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warehouses, have become a concern.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At the system level, there are three main sources of energy dissipation: (</w:t>
      </w:r>
      <w:proofErr w:type="spellStart"/>
      <w:r w:rsidRPr="00341F0E">
        <w:rPr>
          <w:sz w:val="24"/>
          <w:szCs w:val="24"/>
        </w:rPr>
        <w:t>i</w:t>
      </w:r>
      <w:proofErr w:type="spellEnd"/>
      <w:r w:rsidRPr="00341F0E">
        <w:rPr>
          <w:sz w:val="24"/>
          <w:szCs w:val="24"/>
        </w:rPr>
        <w:t>) processing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units; (ii) storage elements; (iii) interconnects and communication units. Energy efficient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system level design must minimize the energy consumption in all three types of compo-</w:t>
      </w:r>
      <w:r>
        <w:rPr>
          <w:sz w:val="24"/>
          <w:szCs w:val="24"/>
        </w:rPr>
        <w:t xml:space="preserve"> </w:t>
      </w:r>
      <w:proofErr w:type="spellStart"/>
      <w:r w:rsidRPr="00341F0E">
        <w:rPr>
          <w:sz w:val="24"/>
          <w:szCs w:val="24"/>
        </w:rPr>
        <w:t>nents</w:t>
      </w:r>
      <w:proofErr w:type="spellEnd"/>
      <w:r w:rsidRPr="00341F0E">
        <w:rPr>
          <w:sz w:val="24"/>
          <w:szCs w:val="24"/>
        </w:rPr>
        <w:t xml:space="preserve">, while carefully balancing the effects of their interaction. </w:t>
      </w:r>
    </w:p>
    <w:p w:rsidR="00341F0E" w:rsidRPr="00341F0E" w:rsidRDefault="00341F0E" w:rsidP="00341F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1F0E">
        <w:rPr>
          <w:sz w:val="24"/>
          <w:szCs w:val="24"/>
        </w:rPr>
        <w:t>For example, optimizing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 xml:space="preserve">the micro-architecture of a computing element can affect the energy consumption of </w:t>
      </w:r>
      <w:proofErr w:type="spellStart"/>
      <w:r w:rsidRPr="00341F0E">
        <w:rPr>
          <w:sz w:val="24"/>
          <w:szCs w:val="24"/>
        </w:rPr>
        <w:t>mem</w:t>
      </w:r>
      <w:proofErr w:type="spellEnd"/>
      <w:r w:rsidRPr="00341F0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Pr="00341F0E">
        <w:rPr>
          <w:sz w:val="24"/>
          <w:szCs w:val="24"/>
        </w:rPr>
        <w:t>ory</w:t>
      </w:r>
      <w:proofErr w:type="spellEnd"/>
      <w:r w:rsidRPr="00341F0E">
        <w:rPr>
          <w:sz w:val="24"/>
          <w:szCs w:val="24"/>
        </w:rPr>
        <w:t xml:space="preserve"> and memory-processor busses. The software implementation also strongly affects the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system energy consumption. For example, software compilation affects the instruction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Energy efficiency is necessary to lengthen the battery lifetime in portable systems, as well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as to reduce the operational costs</w:t>
      </w:r>
    </w:p>
    <w:p w:rsidR="00341F0E" w:rsidRPr="00341F0E" w:rsidRDefault="00341F0E" w:rsidP="00341F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1F0E">
        <w:rPr>
          <w:sz w:val="24"/>
          <w:szCs w:val="24"/>
        </w:rPr>
        <w:t>Electronic systems often consist of one or more microprocessors and a set of devices with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multiple low-power states. Many microprocessors support dynamic clock frequency ad-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341F0E">
        <w:rPr>
          <w:sz w:val="24"/>
          <w:szCs w:val="24"/>
        </w:rPr>
        <w:t>justment</w:t>
      </w:r>
      <w:proofErr w:type="spellEnd"/>
      <w:r w:rsidRPr="00341F0E">
        <w:rPr>
          <w:sz w:val="24"/>
          <w:szCs w:val="24"/>
        </w:rPr>
        <w:t>,</w:t>
      </w:r>
      <w:proofErr w:type="gramEnd"/>
      <w:r w:rsidRPr="00341F0E">
        <w:rPr>
          <w:sz w:val="24"/>
          <w:szCs w:val="24"/>
        </w:rPr>
        <w:t xml:space="preserve"> and some newer devices also support dynamic supply voltage setting [24]. Thus,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at the system level it is possible to reduce energy by transitioning components into low-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lastRenderedPageBreak/>
        <w:t>power states (dynamic power management) and by changing the frequency and voltage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level of the microprocessor (dynamic voltage scaling).</w:t>
      </w:r>
    </w:p>
    <w:p w:rsidR="00341F0E" w:rsidRPr="00341F0E" w:rsidRDefault="00341F0E" w:rsidP="00341F0E">
      <w:pPr>
        <w:spacing w:line="360" w:lineRule="auto"/>
        <w:jc w:val="both"/>
        <w:rPr>
          <w:b/>
          <w:sz w:val="24"/>
          <w:szCs w:val="24"/>
        </w:rPr>
      </w:pPr>
      <w:r w:rsidRPr="00341F0E">
        <w:rPr>
          <w:b/>
          <w:sz w:val="24"/>
          <w:szCs w:val="24"/>
        </w:rPr>
        <w:t>Energy Efficient System Design</w:t>
      </w:r>
    </w:p>
    <w:p w:rsidR="00341F0E" w:rsidRPr="00341F0E" w:rsidRDefault="00341F0E" w:rsidP="00341F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1F0E">
        <w:rPr>
          <w:sz w:val="24"/>
          <w:szCs w:val="24"/>
        </w:rPr>
        <w:t xml:space="preserve">Energy efficient </w:t>
      </w:r>
      <w:r w:rsidRPr="00341F0E">
        <w:rPr>
          <w:sz w:val="24"/>
          <w:szCs w:val="24"/>
        </w:rPr>
        <w:t>system design</w:t>
      </w:r>
      <w:r w:rsidRPr="00341F0E">
        <w:rPr>
          <w:sz w:val="24"/>
          <w:szCs w:val="24"/>
        </w:rPr>
        <w:t xml:space="preserve"> requires the reduction of energy consumption in all portions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of a system. System level design of hardware is concerned with selection and organization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of the components. Software design is concerned with definition and selection of operating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system, application software and compilers. The interaction between software and hard-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ware components can greatly affect the energy consumption at the system level. Thus it is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of critical importance to have a fast and easy way to evaluate energy consumption of the</w:t>
      </w:r>
      <w:r>
        <w:rPr>
          <w:sz w:val="24"/>
          <w:szCs w:val="24"/>
        </w:rPr>
        <w:t xml:space="preserve"> </w:t>
      </w:r>
      <w:r w:rsidRPr="00341F0E">
        <w:rPr>
          <w:sz w:val="24"/>
          <w:szCs w:val="24"/>
        </w:rPr>
        <w:t>whole system during the design stages of software and hardware</w:t>
      </w:r>
    </w:p>
    <w:p w:rsidR="00341F0E" w:rsidRPr="00341F0E" w:rsidRDefault="00341F0E" w:rsidP="00341F0E">
      <w:pPr>
        <w:spacing w:line="360" w:lineRule="auto"/>
        <w:jc w:val="both"/>
        <w:rPr>
          <w:sz w:val="24"/>
          <w:szCs w:val="24"/>
        </w:rPr>
      </w:pPr>
    </w:p>
    <w:sectPr w:rsidR="00341F0E" w:rsidRPr="00341F0E" w:rsidSect="00A44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341F0E"/>
    <w:rsid w:val="00341F0E"/>
    <w:rsid w:val="00A4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2563</Characters>
  <Application>Microsoft Office Word</Application>
  <DocSecurity>0</DocSecurity>
  <Lines>21</Lines>
  <Paragraphs>6</Paragraphs>
  <ScaleCrop>false</ScaleCrop>
  <Company>Grizli777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KASHMAR</dc:creator>
  <cp:lastModifiedBy>KASHMAR</cp:lastModifiedBy>
  <cp:revision>1</cp:revision>
  <dcterms:created xsi:type="dcterms:W3CDTF">2010-03-30T18:22:00Z</dcterms:created>
  <dcterms:modified xsi:type="dcterms:W3CDTF">2010-03-30T18:29:00Z</dcterms:modified>
</cp:coreProperties>
</file>