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61C" w:rsidRPr="00FE45A9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OpenSymbol" w:hAnsi="Times New Roman" w:cs="Times New Roman"/>
          <w:b/>
          <w:color w:val="000000"/>
          <w:sz w:val="24"/>
          <w:szCs w:val="24"/>
        </w:rPr>
      </w:pPr>
      <w:r w:rsidRPr="00FE45A9">
        <w:rPr>
          <w:rFonts w:ascii="Times New Roman" w:eastAsia="OpenSymbol" w:hAnsi="Times New Roman" w:cs="Times New Roman"/>
          <w:b/>
          <w:color w:val="000000"/>
          <w:sz w:val="24"/>
          <w:szCs w:val="24"/>
        </w:rPr>
        <w:t>CONCLUSION</w:t>
      </w: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7C0">
        <w:rPr>
          <w:rFonts w:ascii="Times New Roman" w:hAnsi="Times New Roman" w:cs="Times New Roman"/>
          <w:sz w:val="24"/>
          <w:szCs w:val="24"/>
        </w:rPr>
        <w:t>To support the requirements of distributed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sensor networks, sensors must possess greater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functionality than simply gathering data and blindly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transmitting the data to a centralized sensor node.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Intelligent sensors are an extension of traditional sensors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to those with advanced learning and adaptation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capabilities. The system must also be re-configurable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and perform the necessary data interpretation, fusion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data from multiple sensors and the validation of local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and remotely collected data. Intelligent sensors therefore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contain embedded processing functionality that provides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the computational resources to perform complex sensing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7C0">
        <w:rPr>
          <w:rFonts w:ascii="Times New Roman" w:hAnsi="Times New Roman" w:cs="Times New Roman"/>
          <w:sz w:val="24"/>
          <w:szCs w:val="24"/>
        </w:rPr>
        <w:t>and actuating tasks along with high level applications.</w:t>
      </w: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380" cy="3251298"/>
            <wp:effectExtent l="1905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2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1447C0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380" cy="5029555"/>
            <wp:effectExtent l="1905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02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Pr="00C16A61" w:rsidRDefault="0069261C" w:rsidP="006926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1">
        <w:rPr>
          <w:rFonts w:ascii="Times New Roman" w:hAnsi="Times New Roman" w:cs="Times New Roman"/>
          <w:sz w:val="24"/>
          <w:szCs w:val="24"/>
        </w:rPr>
        <w:t>Radiated Field from a single AP</w:t>
      </w:r>
    </w:p>
    <w:p w:rsidR="0069261C" w:rsidRPr="00C16A61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A61">
        <w:rPr>
          <w:rFonts w:ascii="Times New Roman" w:hAnsi="Times New Roman" w:cs="Times New Roman"/>
          <w:sz w:val="24"/>
          <w:szCs w:val="24"/>
        </w:rPr>
        <w:t>(Kansas City)</w:t>
      </w:r>
    </w:p>
    <w:p w:rsidR="0069261C" w:rsidRPr="00C16A61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61C" w:rsidRDefault="0069261C" w:rsidP="00692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16B" w:rsidRDefault="00A2016B"/>
    <w:sectPr w:rsidR="00A2016B" w:rsidSect="00736C6A"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9261C"/>
    <w:rsid w:val="00001677"/>
    <w:rsid w:val="00055FC1"/>
    <w:rsid w:val="00091E7F"/>
    <w:rsid w:val="00121B74"/>
    <w:rsid w:val="00234F5B"/>
    <w:rsid w:val="00404A2F"/>
    <w:rsid w:val="004146F0"/>
    <w:rsid w:val="004213D2"/>
    <w:rsid w:val="00427BAE"/>
    <w:rsid w:val="00464C86"/>
    <w:rsid w:val="004B5330"/>
    <w:rsid w:val="004D774B"/>
    <w:rsid w:val="00503030"/>
    <w:rsid w:val="005244BF"/>
    <w:rsid w:val="006731C1"/>
    <w:rsid w:val="0069261C"/>
    <w:rsid w:val="00736C6A"/>
    <w:rsid w:val="00813E01"/>
    <w:rsid w:val="008F2FD3"/>
    <w:rsid w:val="00902EA8"/>
    <w:rsid w:val="009240FE"/>
    <w:rsid w:val="009F485D"/>
    <w:rsid w:val="00A2016B"/>
    <w:rsid w:val="00A96027"/>
    <w:rsid w:val="00AE7FDE"/>
    <w:rsid w:val="00C25C05"/>
    <w:rsid w:val="00C64892"/>
    <w:rsid w:val="00D348A4"/>
    <w:rsid w:val="00DB1F4D"/>
    <w:rsid w:val="00F15B2A"/>
    <w:rsid w:val="00F6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666</Characters>
  <Application>Microsoft Office Word</Application>
  <DocSecurity>0</DocSecurity>
  <Lines>5</Lines>
  <Paragraphs>1</Paragraphs>
  <ScaleCrop>false</ScaleCrop>
  <Company>DELL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Iqbal</dc:creator>
  <cp:lastModifiedBy>Muhammad Iqbal</cp:lastModifiedBy>
  <cp:revision>1</cp:revision>
  <dcterms:created xsi:type="dcterms:W3CDTF">2010-04-27T18:15:00Z</dcterms:created>
  <dcterms:modified xsi:type="dcterms:W3CDTF">2010-04-27T18:15:00Z</dcterms:modified>
</cp:coreProperties>
</file>