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6B" w:rsidRDefault="00796B5F">
      <w:r>
        <w:t>Algunas de las ventajas del Plan Bolonia:</w:t>
      </w:r>
    </w:p>
    <w:p w:rsidR="00796B5F" w:rsidRDefault="00796B5F" w:rsidP="00796B5F">
      <w:pPr>
        <w:pStyle w:val="Prrafodelista"/>
        <w:numPr>
          <w:ilvl w:val="0"/>
          <w:numId w:val="1"/>
        </w:numPr>
      </w:pPr>
      <w:r>
        <w:t>Habrá una preparación práctica mucho mejor por parte de los alumnos. Este es un hecho muy importante para algunas carreras como las que se relacionan con el área de la salud.</w:t>
      </w:r>
    </w:p>
    <w:p w:rsidR="00796B5F" w:rsidRDefault="00796B5F" w:rsidP="00796B5F">
      <w:pPr>
        <w:pStyle w:val="Prrafodelista"/>
        <w:numPr>
          <w:ilvl w:val="0"/>
          <w:numId w:val="1"/>
        </w:numPr>
      </w:pPr>
      <w:r>
        <w:t>Todas las carreras se implementarán de forma obligatoria que los estudiantes estudien más de un idioma en sus carreras.</w:t>
      </w:r>
    </w:p>
    <w:p w:rsidR="00796B5F" w:rsidRDefault="00796B5F" w:rsidP="00796B5F">
      <w:pPr>
        <w:pStyle w:val="Prrafodelista"/>
        <w:numPr>
          <w:ilvl w:val="0"/>
          <w:numId w:val="1"/>
        </w:numPr>
      </w:pPr>
      <w:r>
        <w:t>La enseñanza recibida en todas las universidades europeas será unificada, por lo que los títulos se convalidarán dentro de toda la Unión Europea.</w:t>
      </w:r>
    </w:p>
    <w:p w:rsidR="00796B5F" w:rsidRDefault="00796B5F" w:rsidP="00796B5F">
      <w:pPr>
        <w:pStyle w:val="Prrafodelista"/>
        <w:numPr>
          <w:ilvl w:val="0"/>
          <w:numId w:val="1"/>
        </w:numPr>
      </w:pPr>
      <w:r>
        <w:t>Todos los estudiantes universitarios recibirán un grado de especialización mucho más importante que el actual.</w:t>
      </w:r>
    </w:p>
    <w:p w:rsidR="00796B5F" w:rsidRDefault="00796B5F" w:rsidP="00796B5F">
      <w:pPr>
        <w:pStyle w:val="Prrafodelista"/>
        <w:numPr>
          <w:ilvl w:val="0"/>
          <w:numId w:val="1"/>
        </w:numPr>
      </w:pPr>
      <w:r>
        <w:t>El aprendizaje estará centrado en los intereses de cada estudiante en particular.</w:t>
      </w:r>
    </w:p>
    <w:p w:rsidR="00796B5F" w:rsidRDefault="00796B5F" w:rsidP="00796B5F">
      <w:pPr>
        <w:pStyle w:val="Prrafodelista"/>
        <w:numPr>
          <w:ilvl w:val="0"/>
          <w:numId w:val="1"/>
        </w:numPr>
      </w:pPr>
      <w:r>
        <w:t xml:space="preserve">Es posible cambiar de carrera, para lo cual habrá una flexibilidad de </w:t>
      </w:r>
      <w:proofErr w:type="gramStart"/>
      <w:r>
        <w:t>créditos mayor</w:t>
      </w:r>
      <w:proofErr w:type="gramEnd"/>
      <w:r>
        <w:t>, que permitirán que el proceso de aprendizaje anterior no quede del todo perdido, aprovechando siempre los conocimientos ya adquiridos.</w:t>
      </w:r>
    </w:p>
    <w:p w:rsidR="00796B5F" w:rsidRDefault="00796B5F" w:rsidP="00796B5F">
      <w:pPr>
        <w:ind w:left="360"/>
      </w:pPr>
    </w:p>
    <w:sectPr w:rsidR="00796B5F" w:rsidSect="004625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70E2"/>
    <w:multiLevelType w:val="hybridMultilevel"/>
    <w:tmpl w:val="AD38C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96B5F"/>
    <w:rsid w:val="004625E2"/>
    <w:rsid w:val="006C7FE1"/>
    <w:rsid w:val="00796B5F"/>
    <w:rsid w:val="00B407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5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6B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760</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Javiputo</dc:creator>
  <cp:lastModifiedBy>Javiputo</cp:lastModifiedBy>
  <cp:revision>1</cp:revision>
  <dcterms:created xsi:type="dcterms:W3CDTF">2010-05-17T09:06:00Z</dcterms:created>
  <dcterms:modified xsi:type="dcterms:W3CDTF">2010-05-17T09:12:00Z</dcterms:modified>
</cp:coreProperties>
</file>