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8E" w:rsidRPr="0062322C" w:rsidRDefault="00CF428E" w:rsidP="00AF4A44">
      <w:pPr>
        <w:spacing w:line="360" w:lineRule="auto"/>
        <w:jc w:val="center"/>
        <w:rPr>
          <w:rFonts w:ascii="Arial" w:hAnsi="Arial" w:cs="Arial"/>
          <w:b/>
          <w:sz w:val="24"/>
          <w:szCs w:val="24"/>
          <w:lang w:val="es-MX"/>
        </w:rPr>
      </w:pPr>
      <w:r w:rsidRPr="0062322C">
        <w:rPr>
          <w:rFonts w:ascii="Arial" w:hAnsi="Arial" w:cs="Arial"/>
          <w:b/>
          <w:sz w:val="24"/>
          <w:szCs w:val="24"/>
          <w:lang w:val="es-MX"/>
        </w:rPr>
        <w:t>Las Rúbricas en los cursos en línea: método alternativo de evaluación basado en competencias</w:t>
      </w:r>
    </w:p>
    <w:p w:rsidR="00AF4A44" w:rsidRPr="00AF4A44" w:rsidRDefault="00AF4A44" w:rsidP="00AF4A44">
      <w:pPr>
        <w:spacing w:line="360" w:lineRule="auto"/>
        <w:jc w:val="center"/>
        <w:rPr>
          <w:rFonts w:ascii="Arial" w:hAnsi="Arial" w:cs="Arial"/>
          <w:sz w:val="24"/>
          <w:szCs w:val="24"/>
          <w:lang w:val="es-MX"/>
        </w:rPr>
      </w:pPr>
    </w:p>
    <w:p w:rsidR="00CF428E" w:rsidRDefault="00EE4CC6" w:rsidP="00CF428E">
      <w:pPr>
        <w:pStyle w:val="NormalWeb"/>
        <w:spacing w:line="360" w:lineRule="auto"/>
        <w:jc w:val="both"/>
        <w:rPr>
          <w:rFonts w:ascii="Arial" w:hAnsi="Arial" w:cs="Arial"/>
          <w:bCs/>
          <w:color w:val="000000" w:themeColor="text1"/>
        </w:rPr>
      </w:pPr>
      <w:r>
        <w:rPr>
          <w:rFonts w:ascii="Arial" w:hAnsi="Arial" w:cs="Arial"/>
          <w:bCs/>
          <w:color w:val="000000" w:themeColor="text1"/>
        </w:rPr>
        <w:t>Hoy en día ha cobrado mayor importancia el hecho de evaluar, y si consideramos</w:t>
      </w:r>
      <w:r w:rsidR="00CF428E" w:rsidRPr="00EE4CC6">
        <w:rPr>
          <w:rFonts w:ascii="Arial" w:hAnsi="Arial" w:cs="Arial"/>
          <w:bCs/>
          <w:color w:val="000000" w:themeColor="text1"/>
        </w:rPr>
        <w:t xml:space="preserve"> que la evaluación es parte del proceso de enseñanza y aprendizaje, cada vez que una persona aprende, también hace actos de evaluación, como discriminar, criticar, opinar, valorar, enjuiciar, decidir, etc.</w:t>
      </w:r>
      <w:r w:rsidRPr="00EE4CC6">
        <w:rPr>
          <w:rFonts w:ascii="Arial" w:hAnsi="Arial" w:cs="Arial"/>
          <w:bCs/>
          <w:color w:val="000000" w:themeColor="text1"/>
        </w:rPr>
        <w:t xml:space="preserve"> por lo que</w:t>
      </w:r>
      <w:r>
        <w:rPr>
          <w:rFonts w:ascii="Arial" w:hAnsi="Arial" w:cs="Arial"/>
          <w:bCs/>
          <w:color w:val="000000" w:themeColor="text1"/>
        </w:rPr>
        <w:t xml:space="preserve"> podemos decir </w:t>
      </w:r>
      <w:r w:rsidR="001C7DC1">
        <w:rPr>
          <w:rFonts w:ascii="Arial" w:hAnsi="Arial" w:cs="Arial"/>
          <w:bCs/>
          <w:color w:val="000000" w:themeColor="text1"/>
        </w:rPr>
        <w:t xml:space="preserve">de acuerdo a </w:t>
      </w:r>
      <w:proofErr w:type="spellStart"/>
      <w:r w:rsidR="001C7DC1">
        <w:rPr>
          <w:rFonts w:ascii="Arial" w:hAnsi="Arial" w:cs="Arial"/>
          <w:bCs/>
          <w:color w:val="000000" w:themeColor="text1"/>
        </w:rPr>
        <w:t>Popham</w:t>
      </w:r>
      <w:proofErr w:type="spellEnd"/>
      <w:r w:rsidR="001C7DC1">
        <w:rPr>
          <w:rFonts w:ascii="Arial" w:hAnsi="Arial" w:cs="Arial"/>
          <w:bCs/>
          <w:color w:val="000000" w:themeColor="text1"/>
        </w:rPr>
        <w:t xml:space="preserve"> (1990), </w:t>
      </w:r>
      <w:r>
        <w:rPr>
          <w:rFonts w:ascii="Arial" w:hAnsi="Arial" w:cs="Arial"/>
          <w:bCs/>
          <w:color w:val="000000" w:themeColor="text1"/>
        </w:rPr>
        <w:t>que</w:t>
      </w:r>
      <w:proofErr w:type="gramStart"/>
      <w:r w:rsidR="001C7DC1">
        <w:rPr>
          <w:rFonts w:ascii="Arial" w:hAnsi="Arial" w:cs="Arial"/>
          <w:bCs/>
          <w:color w:val="000000" w:themeColor="text1"/>
        </w:rPr>
        <w:t>: ”</w:t>
      </w:r>
      <w:proofErr w:type="gramEnd"/>
      <w:r>
        <w:rPr>
          <w:rFonts w:ascii="Arial" w:hAnsi="Arial" w:cs="Arial"/>
          <w:bCs/>
          <w:color w:val="000000" w:themeColor="text1"/>
        </w:rPr>
        <w:t xml:space="preserve"> la función de la evaluación es poder det</w:t>
      </w:r>
      <w:r w:rsidR="00FD0308">
        <w:rPr>
          <w:rFonts w:ascii="Arial" w:hAnsi="Arial" w:cs="Arial"/>
          <w:bCs/>
          <w:color w:val="000000" w:themeColor="text1"/>
        </w:rPr>
        <w:t>erminar el valor de algo</w:t>
      </w:r>
      <w:r w:rsidR="001C7DC1">
        <w:rPr>
          <w:rFonts w:ascii="Arial" w:hAnsi="Arial" w:cs="Arial"/>
          <w:bCs/>
          <w:color w:val="000000" w:themeColor="text1"/>
        </w:rPr>
        <w:t>”.</w:t>
      </w:r>
      <w:r w:rsidR="00FD0308">
        <w:rPr>
          <w:rFonts w:ascii="Arial" w:hAnsi="Arial" w:cs="Arial"/>
          <w:bCs/>
          <w:color w:val="000000" w:themeColor="text1"/>
        </w:rPr>
        <w:t xml:space="preserve"> </w:t>
      </w:r>
    </w:p>
    <w:p w:rsidR="00FD0308" w:rsidRDefault="00FD0308" w:rsidP="00CF428E">
      <w:pPr>
        <w:pStyle w:val="NormalWeb"/>
        <w:spacing w:line="360" w:lineRule="auto"/>
        <w:jc w:val="both"/>
        <w:rPr>
          <w:rFonts w:ascii="Arial" w:hAnsi="Arial" w:cs="Arial"/>
          <w:bCs/>
          <w:color w:val="000000" w:themeColor="text1"/>
        </w:rPr>
      </w:pPr>
      <w:r>
        <w:rPr>
          <w:rFonts w:ascii="Arial" w:hAnsi="Arial" w:cs="Arial"/>
          <w:bCs/>
          <w:color w:val="000000" w:themeColor="text1"/>
        </w:rPr>
        <w:t>En la práctica docente se utilizan muchos medios de evaluación, algunos sólo califican (utilizan una calificación de acuerdo al juicio que el docente otorga a sus a</w:t>
      </w:r>
      <w:r w:rsidR="006A583A">
        <w:rPr>
          <w:rFonts w:ascii="Arial" w:hAnsi="Arial" w:cs="Arial"/>
          <w:bCs/>
          <w:color w:val="000000" w:themeColor="text1"/>
        </w:rPr>
        <w:t>lumnos</w:t>
      </w:r>
      <w:r>
        <w:rPr>
          <w:rFonts w:ascii="Arial" w:hAnsi="Arial" w:cs="Arial"/>
          <w:bCs/>
          <w:color w:val="000000" w:themeColor="text1"/>
        </w:rPr>
        <w:t xml:space="preserve"> por sus avances y/o desempeño) pero muchos de ellos no proporcionan una retroalimentación. En mi actividad docente, predominaba </w:t>
      </w:r>
      <w:r w:rsidR="00693552">
        <w:rPr>
          <w:rFonts w:ascii="Arial" w:hAnsi="Arial" w:cs="Arial"/>
          <w:bCs/>
          <w:color w:val="000000" w:themeColor="text1"/>
        </w:rPr>
        <w:t xml:space="preserve">mayormente </w:t>
      </w:r>
      <w:r>
        <w:rPr>
          <w:rFonts w:ascii="Arial" w:hAnsi="Arial" w:cs="Arial"/>
          <w:bCs/>
          <w:color w:val="000000" w:themeColor="text1"/>
        </w:rPr>
        <w:t xml:space="preserve">la evaluación </w:t>
      </w:r>
      <w:proofErr w:type="spellStart"/>
      <w:r>
        <w:rPr>
          <w:rFonts w:ascii="Arial" w:hAnsi="Arial" w:cs="Arial"/>
          <w:bCs/>
          <w:color w:val="000000" w:themeColor="text1"/>
        </w:rPr>
        <w:t>sumativa</w:t>
      </w:r>
      <w:proofErr w:type="spellEnd"/>
      <w:r w:rsidR="00AF4A44">
        <w:rPr>
          <w:rFonts w:ascii="Arial" w:hAnsi="Arial" w:cs="Arial"/>
          <w:bCs/>
          <w:color w:val="000000" w:themeColor="text1"/>
        </w:rPr>
        <w:t xml:space="preserve">, como los ensayos, exámenes de opción múltiple y presentaciones orales, </w:t>
      </w:r>
      <w:r w:rsidR="00693552">
        <w:rPr>
          <w:rFonts w:ascii="Arial" w:hAnsi="Arial" w:cs="Arial"/>
          <w:bCs/>
          <w:color w:val="000000" w:themeColor="text1"/>
        </w:rPr>
        <w:t>fue hasta los últimos años que fui incorporando otras evaluaciones formativas, más referidas a la comprensión, desarrollo de competencias y construcción de conocimientos.</w:t>
      </w:r>
    </w:p>
    <w:p w:rsidR="000E022C" w:rsidRDefault="00707EDF" w:rsidP="00CF428E">
      <w:pPr>
        <w:pStyle w:val="NormalWeb"/>
        <w:spacing w:line="360" w:lineRule="auto"/>
        <w:jc w:val="both"/>
        <w:rPr>
          <w:rFonts w:ascii="Arial" w:hAnsi="Arial" w:cs="Arial"/>
          <w:bCs/>
          <w:color w:val="000000" w:themeColor="text1"/>
        </w:rPr>
      </w:pPr>
      <w:r>
        <w:rPr>
          <w:rFonts w:ascii="Arial" w:hAnsi="Arial" w:cs="Arial"/>
          <w:bCs/>
          <w:color w:val="000000" w:themeColor="text1"/>
        </w:rPr>
        <w:t>Una rúbrica</w:t>
      </w:r>
      <w:r w:rsidR="006A583A">
        <w:rPr>
          <w:rFonts w:ascii="Arial" w:hAnsi="Arial" w:cs="Arial"/>
          <w:bCs/>
          <w:color w:val="000000" w:themeColor="text1"/>
        </w:rPr>
        <w:t>,</w:t>
      </w:r>
      <w:r>
        <w:rPr>
          <w:rFonts w:ascii="Arial" w:hAnsi="Arial" w:cs="Arial"/>
          <w:bCs/>
          <w:color w:val="000000" w:themeColor="text1"/>
        </w:rPr>
        <w:t xml:space="preserve"> </w:t>
      </w:r>
      <w:r w:rsidR="008A3020">
        <w:rPr>
          <w:rFonts w:ascii="Arial" w:hAnsi="Arial" w:cs="Arial"/>
          <w:bCs/>
          <w:color w:val="000000" w:themeColor="text1"/>
        </w:rPr>
        <w:t xml:space="preserve">también conocida como Matriz de valoración, </w:t>
      </w:r>
      <w:r>
        <w:rPr>
          <w:rFonts w:ascii="Arial" w:hAnsi="Arial" w:cs="Arial"/>
          <w:bCs/>
          <w:color w:val="000000" w:themeColor="text1"/>
        </w:rPr>
        <w:t xml:space="preserve">se utiliza como medio para realizar una evaluación que permita dar una retroalimentación objetiva al alumno de la calidad de sus trabajos y tareas que le permitirán tener evidencia de su aprendizaje. Mediante las rúbricas </w:t>
      </w:r>
      <w:r w:rsidR="00EC289B">
        <w:rPr>
          <w:rFonts w:ascii="Arial" w:hAnsi="Arial" w:cs="Arial"/>
          <w:bCs/>
          <w:color w:val="000000" w:themeColor="text1"/>
        </w:rPr>
        <w:t>clarificamos los diferentes aspectos a tomar en cuenta en la evaluación y precisamos</w:t>
      </w:r>
      <w:r w:rsidR="00AE501F">
        <w:rPr>
          <w:rFonts w:ascii="Arial" w:hAnsi="Arial" w:cs="Arial"/>
          <w:bCs/>
          <w:color w:val="000000" w:themeColor="text1"/>
        </w:rPr>
        <w:t xml:space="preserve"> los criterios que utilizaremos cuando se trata de campos complejos o subjetivos que nos ayudan a evaluar el conocimiento lo</w:t>
      </w:r>
      <w:r w:rsidR="008D5C43">
        <w:rPr>
          <w:rFonts w:ascii="Arial" w:hAnsi="Arial" w:cs="Arial"/>
          <w:bCs/>
          <w:color w:val="000000" w:themeColor="text1"/>
        </w:rPr>
        <w:t>grado por los alumnos, todo esto</w:t>
      </w:r>
      <w:r w:rsidR="006A583A">
        <w:rPr>
          <w:rFonts w:ascii="Arial" w:hAnsi="Arial" w:cs="Arial"/>
          <w:bCs/>
          <w:color w:val="000000" w:themeColor="text1"/>
        </w:rPr>
        <w:t>,</w:t>
      </w:r>
      <w:r w:rsidR="008D5C43">
        <w:rPr>
          <w:rFonts w:ascii="Arial" w:hAnsi="Arial" w:cs="Arial"/>
          <w:bCs/>
          <w:color w:val="000000" w:themeColor="text1"/>
        </w:rPr>
        <w:t xml:space="preserve"> según </w:t>
      </w:r>
      <w:proofErr w:type="spellStart"/>
      <w:r w:rsidR="008D5C43">
        <w:rPr>
          <w:rFonts w:ascii="Arial" w:hAnsi="Arial" w:cs="Arial"/>
          <w:bCs/>
          <w:color w:val="000000" w:themeColor="text1"/>
        </w:rPr>
        <w:t>Biggs</w:t>
      </w:r>
      <w:proofErr w:type="spellEnd"/>
      <w:r w:rsidR="008D5C43">
        <w:rPr>
          <w:rFonts w:ascii="Arial" w:hAnsi="Arial" w:cs="Arial"/>
          <w:bCs/>
          <w:color w:val="000000" w:themeColor="text1"/>
        </w:rPr>
        <w:t xml:space="preserve"> en López Carrasco (2009), alineado con el currículo.</w:t>
      </w:r>
    </w:p>
    <w:p w:rsidR="007632A2" w:rsidRDefault="007632A2" w:rsidP="00CF428E">
      <w:pPr>
        <w:pStyle w:val="NormalWeb"/>
        <w:spacing w:line="360" w:lineRule="auto"/>
        <w:jc w:val="both"/>
        <w:rPr>
          <w:rFonts w:ascii="Arial" w:hAnsi="Arial" w:cs="Arial"/>
          <w:bCs/>
          <w:color w:val="000000" w:themeColor="text1"/>
        </w:rPr>
      </w:pPr>
      <w:r>
        <w:rPr>
          <w:rFonts w:ascii="Arial" w:hAnsi="Arial" w:cs="Arial"/>
          <w:bCs/>
          <w:color w:val="000000" w:themeColor="text1"/>
        </w:rPr>
        <w:t>De acuerdo a López Carrasco</w:t>
      </w:r>
      <w:r w:rsidR="006A583A">
        <w:rPr>
          <w:rFonts w:ascii="Arial" w:hAnsi="Arial" w:cs="Arial"/>
          <w:bCs/>
          <w:color w:val="000000" w:themeColor="text1"/>
        </w:rPr>
        <w:t xml:space="preserve"> (2009)</w:t>
      </w:r>
      <w:r>
        <w:rPr>
          <w:rFonts w:ascii="Arial" w:hAnsi="Arial" w:cs="Arial"/>
          <w:bCs/>
          <w:color w:val="000000" w:themeColor="text1"/>
        </w:rPr>
        <w:t>, las rúbricas en el campo de la educación se han utilizado para perfilar competencias genéricas, tanto como desarrollar una serie de competencias disciplinares.</w:t>
      </w:r>
      <w:r w:rsidR="006A583A">
        <w:rPr>
          <w:rFonts w:ascii="Arial" w:hAnsi="Arial" w:cs="Arial"/>
          <w:bCs/>
          <w:color w:val="000000" w:themeColor="text1"/>
        </w:rPr>
        <w:t xml:space="preserve"> Se le incluye dentro de lo que se llama evaluación auténtica, enfocada a promover el aprendizaje de los alumnos, desarrollando competencias en las que el docente actúa como </w:t>
      </w:r>
      <w:r w:rsidR="006A583A">
        <w:rPr>
          <w:rFonts w:ascii="Arial" w:hAnsi="Arial" w:cs="Arial"/>
          <w:bCs/>
          <w:color w:val="000000" w:themeColor="text1"/>
        </w:rPr>
        <w:lastRenderedPageBreak/>
        <w:t>mediador del los conocimientos previos y los nuevos.</w:t>
      </w:r>
      <w:r w:rsidR="005E1E62">
        <w:rPr>
          <w:rFonts w:ascii="Arial" w:hAnsi="Arial" w:cs="Arial"/>
          <w:bCs/>
          <w:color w:val="000000" w:themeColor="text1"/>
        </w:rPr>
        <w:t xml:space="preserve"> Es aquí </w:t>
      </w:r>
      <w:proofErr w:type="spellStart"/>
      <w:r w:rsidR="005E1E62">
        <w:rPr>
          <w:rFonts w:ascii="Arial" w:hAnsi="Arial" w:cs="Arial"/>
          <w:bCs/>
          <w:color w:val="000000" w:themeColor="text1"/>
        </w:rPr>
        <w:t>dónde</w:t>
      </w:r>
      <w:proofErr w:type="spellEnd"/>
      <w:r w:rsidR="005E1E62">
        <w:rPr>
          <w:rFonts w:ascii="Arial" w:hAnsi="Arial" w:cs="Arial"/>
          <w:bCs/>
          <w:color w:val="000000" w:themeColor="text1"/>
        </w:rPr>
        <w:t xml:space="preserve"> la rúbrica se convierte en una guía que fomenta el aprendizaje con la retroalimentación que proporciona y la distinción en los niveles de pericia o del dominio progresivo del desempeño que se ha alcanzado. (Díaz Barriga en López Carrasco 2009).</w:t>
      </w:r>
    </w:p>
    <w:p w:rsidR="005E1E62" w:rsidRPr="005E1E62" w:rsidRDefault="005E1E62" w:rsidP="00CF428E">
      <w:pPr>
        <w:pStyle w:val="NormalWeb"/>
        <w:spacing w:line="360" w:lineRule="auto"/>
        <w:jc w:val="both"/>
        <w:rPr>
          <w:rFonts w:ascii="Arial" w:hAnsi="Arial" w:cs="Arial"/>
          <w:bCs/>
          <w:color w:val="000000" w:themeColor="text1"/>
        </w:rPr>
      </w:pPr>
      <w:r>
        <w:rPr>
          <w:rFonts w:ascii="Arial" w:hAnsi="Arial" w:cs="Arial"/>
          <w:bCs/>
          <w:color w:val="000000" w:themeColor="text1"/>
        </w:rPr>
        <w:t>Al utilizar las rúbricas, propiciamos condiciones favorables para el aprendizaje, los estudiantes comprenden cómo se les evaluará y pueden prepararse de acuerdo a los criterios que se establecen para la evaluación. También se emplean para la auto-evaluación de los alumnos, y esto apoya considerablemente la propia capacidad de reflexión, de localizar problemas en sus tareas y que desarrollen estrategias para resolver</w:t>
      </w:r>
      <w:r w:rsidR="000D7D07">
        <w:rPr>
          <w:rFonts w:ascii="Arial" w:hAnsi="Arial" w:cs="Arial"/>
          <w:bCs/>
          <w:color w:val="000000" w:themeColor="text1"/>
        </w:rPr>
        <w:t>las.</w:t>
      </w:r>
    </w:p>
    <w:p w:rsidR="0062322C" w:rsidRDefault="0062322C" w:rsidP="0062322C">
      <w:pPr>
        <w:pStyle w:val="NormalWeb"/>
        <w:spacing w:line="360" w:lineRule="auto"/>
        <w:jc w:val="both"/>
        <w:rPr>
          <w:rFonts w:ascii="Arial" w:hAnsi="Arial" w:cs="Arial"/>
          <w:bCs/>
          <w:color w:val="000000" w:themeColor="text1"/>
        </w:rPr>
      </w:pPr>
      <w:r>
        <w:rPr>
          <w:rFonts w:ascii="Arial" w:hAnsi="Arial" w:cs="Arial"/>
          <w:bCs/>
          <w:color w:val="000000" w:themeColor="text1"/>
        </w:rPr>
        <w:t>Los sistemas de evaluación basados en competencias, establecen las evidencias que se requieren y elaboran decisiones para evaluar, comparando el desempeño con los resultados de aprendizaje esperados.</w:t>
      </w:r>
    </w:p>
    <w:p w:rsidR="00FF4CE6" w:rsidRDefault="000D7D07" w:rsidP="00565982">
      <w:pPr>
        <w:pStyle w:val="NormalWeb"/>
        <w:spacing w:line="360" w:lineRule="auto"/>
        <w:jc w:val="both"/>
        <w:rPr>
          <w:rFonts w:ascii="Arial" w:hAnsi="Arial" w:cs="Arial"/>
          <w:bCs/>
          <w:color w:val="000000" w:themeColor="text1"/>
        </w:rPr>
      </w:pPr>
      <w:r>
        <w:rPr>
          <w:rFonts w:ascii="Arial" w:hAnsi="Arial" w:cs="Arial"/>
          <w:bCs/>
          <w:color w:val="000000" w:themeColor="text1"/>
        </w:rPr>
        <w:t xml:space="preserve">La evaluación se convierte en un proceso más objetivo, </w:t>
      </w:r>
      <w:r w:rsidR="0062322C">
        <w:rPr>
          <w:rFonts w:ascii="Arial" w:hAnsi="Arial" w:cs="Arial"/>
          <w:bCs/>
          <w:color w:val="000000" w:themeColor="text1"/>
        </w:rPr>
        <w:t xml:space="preserve">mediante </w:t>
      </w:r>
      <w:r>
        <w:rPr>
          <w:rFonts w:ascii="Arial" w:hAnsi="Arial" w:cs="Arial"/>
          <w:bCs/>
          <w:color w:val="000000" w:themeColor="text1"/>
        </w:rPr>
        <w:t>el cual los docentes pueden brindar retroalimentación más precisa en torno a los aspectos a mejorar. Actualmente la incorporación de las rúbricas es tan importante para complementar el proceso del aprendizaje que incluso encontramos en línea, herramientas para poder crearlas, una de las más conocidas la encontramos en la siguiente dirección electrónica:</w:t>
      </w:r>
      <w:r w:rsidR="00565982">
        <w:rPr>
          <w:rFonts w:ascii="Arial" w:hAnsi="Arial" w:cs="Arial"/>
          <w:bCs/>
          <w:color w:val="000000" w:themeColor="text1"/>
        </w:rPr>
        <w:t xml:space="preserve"> </w:t>
      </w:r>
      <w:hyperlink r:id="rId4" w:history="1">
        <w:r w:rsidRPr="00853465">
          <w:rPr>
            <w:rStyle w:val="Hipervnculo"/>
            <w:rFonts w:ascii="Arial" w:hAnsi="Arial" w:cs="Arial"/>
            <w:bCs/>
          </w:rPr>
          <w:t>http://rubistar.4teachers.org/index.php</w:t>
        </w:r>
      </w:hyperlink>
    </w:p>
    <w:p w:rsidR="0038214C" w:rsidRDefault="00AF4A44" w:rsidP="0038214C">
      <w:pPr>
        <w:spacing w:line="360" w:lineRule="auto"/>
        <w:rPr>
          <w:rFonts w:ascii="Arial" w:hAnsi="Arial" w:cs="Arial"/>
          <w:sz w:val="24"/>
          <w:szCs w:val="24"/>
        </w:rPr>
      </w:pPr>
      <w:r>
        <w:rPr>
          <w:rFonts w:ascii="Arial" w:hAnsi="Arial" w:cs="Arial"/>
          <w:sz w:val="24"/>
          <w:szCs w:val="24"/>
        </w:rPr>
        <w:t>Referencias:</w:t>
      </w:r>
    </w:p>
    <w:p w:rsidR="00AF4A44" w:rsidRDefault="00AF4A44" w:rsidP="00CF428E">
      <w:pPr>
        <w:spacing w:line="360" w:lineRule="auto"/>
        <w:rPr>
          <w:rFonts w:ascii="Arial" w:hAnsi="Arial" w:cs="Arial"/>
          <w:sz w:val="24"/>
          <w:szCs w:val="24"/>
          <w:lang w:val="es-MX"/>
        </w:rPr>
      </w:pPr>
      <w:r>
        <w:rPr>
          <w:rFonts w:ascii="Arial" w:hAnsi="Arial" w:cs="Arial"/>
          <w:sz w:val="24"/>
          <w:szCs w:val="24"/>
        </w:rPr>
        <w:t xml:space="preserve">     </w:t>
      </w:r>
      <w:proofErr w:type="spellStart"/>
      <w:r w:rsidR="0038214C">
        <w:rPr>
          <w:rFonts w:ascii="Arial" w:hAnsi="Arial" w:cs="Arial"/>
          <w:sz w:val="24"/>
          <w:szCs w:val="24"/>
        </w:rPr>
        <w:t>Popham</w:t>
      </w:r>
      <w:proofErr w:type="spellEnd"/>
      <w:r w:rsidR="0038214C">
        <w:rPr>
          <w:rFonts w:ascii="Arial" w:hAnsi="Arial" w:cs="Arial"/>
          <w:sz w:val="24"/>
          <w:szCs w:val="24"/>
        </w:rPr>
        <w:t xml:space="preserve">, W.J. en Fundación Instituto ciencias del hombre (1990).   </w:t>
      </w:r>
      <w:r w:rsidR="0038214C" w:rsidRPr="00B94754">
        <w:rPr>
          <w:rFonts w:ascii="Arial" w:hAnsi="Arial" w:cs="Arial"/>
          <w:i/>
          <w:sz w:val="24"/>
          <w:szCs w:val="24"/>
        </w:rPr>
        <w:t>La evaluación educativa: conceptos</w:t>
      </w:r>
      <w:r w:rsidR="0038214C">
        <w:rPr>
          <w:rFonts w:ascii="Arial" w:hAnsi="Arial" w:cs="Arial"/>
          <w:i/>
          <w:sz w:val="24"/>
          <w:szCs w:val="24"/>
        </w:rPr>
        <w:t>,</w:t>
      </w:r>
      <w:r w:rsidR="0038214C" w:rsidRPr="00B94754">
        <w:rPr>
          <w:rFonts w:ascii="Arial" w:hAnsi="Arial" w:cs="Arial"/>
          <w:i/>
          <w:sz w:val="24"/>
          <w:szCs w:val="24"/>
        </w:rPr>
        <w:t xml:space="preserve"> </w:t>
      </w:r>
      <w:r w:rsidR="0038214C">
        <w:rPr>
          <w:rFonts w:ascii="Arial" w:hAnsi="Arial" w:cs="Arial"/>
          <w:i/>
          <w:sz w:val="24"/>
          <w:szCs w:val="24"/>
        </w:rPr>
        <w:t>funciones</w:t>
      </w:r>
      <w:r w:rsidR="0038214C" w:rsidRPr="00B94754">
        <w:rPr>
          <w:rFonts w:ascii="Arial" w:hAnsi="Arial" w:cs="Arial"/>
          <w:i/>
          <w:sz w:val="24"/>
          <w:szCs w:val="24"/>
        </w:rPr>
        <w:t xml:space="preserve"> y tipos.</w:t>
      </w:r>
      <w:r w:rsidR="0038214C">
        <w:rPr>
          <w:rFonts w:ascii="Arial" w:hAnsi="Arial" w:cs="Arial"/>
          <w:sz w:val="24"/>
          <w:szCs w:val="24"/>
        </w:rPr>
        <w:t xml:space="preserve"> Copiado el 19 de octubre de 2010 en: </w:t>
      </w:r>
      <w:hyperlink r:id="rId5" w:history="1">
        <w:r w:rsidR="0038214C" w:rsidRPr="00853465">
          <w:rPr>
            <w:rStyle w:val="Hipervnculo"/>
            <w:rFonts w:ascii="Arial" w:hAnsi="Arial" w:cs="Arial"/>
            <w:sz w:val="24"/>
            <w:szCs w:val="24"/>
            <w:lang w:val="es-MX"/>
          </w:rPr>
          <w:t>http://www.oposicionesprofesores.com/biblio/docueduc/LA%20EVALUACI%D3N%20EDUCATIVA.pdf</w:t>
        </w:r>
      </w:hyperlink>
    </w:p>
    <w:p w:rsidR="00B94754" w:rsidRDefault="00AF4A44" w:rsidP="00B94754">
      <w:pPr>
        <w:spacing w:line="360" w:lineRule="auto"/>
        <w:jc w:val="both"/>
        <w:rPr>
          <w:rFonts w:ascii="Arial" w:hAnsi="Arial" w:cs="Arial"/>
          <w:sz w:val="24"/>
          <w:szCs w:val="24"/>
          <w:lang w:val="es-MX"/>
        </w:rPr>
      </w:pPr>
      <w:r>
        <w:rPr>
          <w:rFonts w:ascii="Arial" w:hAnsi="Arial" w:cs="Arial"/>
          <w:sz w:val="24"/>
          <w:szCs w:val="24"/>
          <w:lang w:val="es-MX"/>
        </w:rPr>
        <w:t xml:space="preserve">     </w:t>
      </w:r>
      <w:r w:rsidR="00B94754">
        <w:rPr>
          <w:rFonts w:ascii="Arial" w:hAnsi="Arial" w:cs="Arial"/>
          <w:sz w:val="24"/>
          <w:szCs w:val="24"/>
          <w:lang w:val="es-MX"/>
        </w:rPr>
        <w:t xml:space="preserve">López Carrasco, M.A. (2009). </w:t>
      </w:r>
      <w:r w:rsidR="00877249" w:rsidRPr="00877249">
        <w:rPr>
          <w:rFonts w:ascii="Arial" w:hAnsi="Arial" w:cs="Arial"/>
          <w:i/>
          <w:sz w:val="24"/>
          <w:szCs w:val="24"/>
          <w:lang w:val="es-MX"/>
        </w:rPr>
        <w:t xml:space="preserve">Cap. 8 </w:t>
      </w:r>
      <w:r w:rsidR="00B94754" w:rsidRPr="00877249">
        <w:rPr>
          <w:rFonts w:ascii="Arial" w:hAnsi="Arial" w:cs="Arial"/>
          <w:i/>
          <w:sz w:val="24"/>
          <w:szCs w:val="24"/>
          <w:lang w:val="es-MX"/>
        </w:rPr>
        <w:t>Las Rúbricas en los cursos en línea: método alternativo de evaluación basado en competencias</w:t>
      </w:r>
      <w:r w:rsidR="00BD2822">
        <w:rPr>
          <w:rFonts w:ascii="Arial" w:hAnsi="Arial" w:cs="Arial"/>
          <w:sz w:val="24"/>
          <w:szCs w:val="24"/>
          <w:lang w:val="es-MX"/>
        </w:rPr>
        <w:t>. Libro en preparación</w:t>
      </w:r>
      <w:r w:rsidR="00877249">
        <w:rPr>
          <w:rFonts w:ascii="Arial" w:hAnsi="Arial" w:cs="Arial"/>
          <w:sz w:val="24"/>
          <w:szCs w:val="24"/>
          <w:lang w:val="es-MX"/>
        </w:rPr>
        <w:t xml:space="preserve">. </w:t>
      </w:r>
      <w:r w:rsidR="00126812">
        <w:rPr>
          <w:rFonts w:ascii="Arial" w:hAnsi="Arial" w:cs="Arial"/>
          <w:sz w:val="24"/>
          <w:szCs w:val="24"/>
          <w:lang w:val="es-MX"/>
        </w:rPr>
        <w:t xml:space="preserve">Páginas 1 a 20. </w:t>
      </w:r>
      <w:r w:rsidR="00877249">
        <w:rPr>
          <w:rFonts w:ascii="Arial" w:hAnsi="Arial" w:cs="Arial"/>
          <w:sz w:val="24"/>
          <w:szCs w:val="24"/>
          <w:lang w:val="es-MX"/>
        </w:rPr>
        <w:t>Puebla, México.</w:t>
      </w:r>
    </w:p>
    <w:p w:rsidR="00B94754" w:rsidRDefault="00B94754" w:rsidP="00CF428E">
      <w:pPr>
        <w:spacing w:line="360" w:lineRule="auto"/>
        <w:rPr>
          <w:rFonts w:ascii="Arial" w:hAnsi="Arial" w:cs="Arial"/>
          <w:sz w:val="24"/>
          <w:szCs w:val="24"/>
          <w:lang w:val="es-MX"/>
        </w:rPr>
      </w:pPr>
    </w:p>
    <w:p w:rsidR="00DC4ECD" w:rsidRDefault="00DC4ECD" w:rsidP="00CF428E">
      <w:pPr>
        <w:spacing w:line="360" w:lineRule="auto"/>
        <w:rPr>
          <w:rFonts w:ascii="Arial" w:hAnsi="Arial" w:cs="Arial"/>
          <w:sz w:val="24"/>
          <w:szCs w:val="24"/>
          <w:lang w:val="es-MX"/>
        </w:rPr>
        <w:sectPr w:rsidR="00DC4ECD" w:rsidSect="002E6E4E">
          <w:pgSz w:w="11906" w:h="16838"/>
          <w:pgMar w:top="1417" w:right="1701" w:bottom="1417" w:left="1701" w:header="708" w:footer="708" w:gutter="0"/>
          <w:cols w:space="708"/>
          <w:docGrid w:linePitch="360"/>
        </w:sectPr>
      </w:pPr>
    </w:p>
    <w:p w:rsidR="00FF4CE6" w:rsidRDefault="00FF4CE6" w:rsidP="00DC4ECD">
      <w:pPr>
        <w:spacing w:line="360" w:lineRule="auto"/>
        <w:jc w:val="center"/>
        <w:rPr>
          <w:rFonts w:ascii="Arial" w:hAnsi="Arial" w:cs="Arial"/>
          <w:sz w:val="24"/>
          <w:szCs w:val="24"/>
          <w:lang w:val="es-MX"/>
        </w:rPr>
      </w:pPr>
      <w:r>
        <w:rPr>
          <w:rFonts w:ascii="Arial" w:hAnsi="Arial" w:cs="Arial"/>
          <w:sz w:val="24"/>
          <w:szCs w:val="24"/>
          <w:lang w:val="es-MX"/>
        </w:rPr>
        <w:lastRenderedPageBreak/>
        <w:t>ANEXO</w:t>
      </w:r>
    </w:p>
    <w:p w:rsidR="00565982" w:rsidRDefault="00FF4CE6" w:rsidP="00CF428E">
      <w:pPr>
        <w:spacing w:line="360" w:lineRule="auto"/>
        <w:rPr>
          <w:rFonts w:ascii="Arial" w:hAnsi="Arial" w:cs="Arial"/>
          <w:sz w:val="24"/>
          <w:szCs w:val="24"/>
          <w:lang w:val="es-MX"/>
        </w:rPr>
      </w:pPr>
      <w:r>
        <w:rPr>
          <w:rFonts w:ascii="Arial" w:hAnsi="Arial" w:cs="Arial"/>
          <w:sz w:val="24"/>
          <w:szCs w:val="24"/>
          <w:lang w:val="es-MX"/>
        </w:rPr>
        <w:t>Rúbrica para evaluar</w:t>
      </w:r>
      <w:r w:rsidR="00DC4ECD">
        <w:rPr>
          <w:rFonts w:ascii="Arial" w:hAnsi="Arial" w:cs="Arial"/>
          <w:sz w:val="24"/>
          <w:szCs w:val="24"/>
          <w:lang w:val="es-MX"/>
        </w:rPr>
        <w:t xml:space="preserve"> la</w:t>
      </w:r>
      <w:r>
        <w:rPr>
          <w:rFonts w:ascii="Arial" w:hAnsi="Arial" w:cs="Arial"/>
          <w:sz w:val="24"/>
          <w:szCs w:val="24"/>
          <w:lang w:val="es-MX"/>
        </w:rPr>
        <w:t xml:space="preserve"> participación en el Foro</w:t>
      </w:r>
    </w:p>
    <w:tbl>
      <w:tblPr>
        <w:tblStyle w:val="Tablaconcuadrcula"/>
        <w:tblW w:w="0" w:type="auto"/>
        <w:tblLayout w:type="fixed"/>
        <w:tblLook w:val="04A0"/>
      </w:tblPr>
      <w:tblGrid>
        <w:gridCol w:w="1951"/>
        <w:gridCol w:w="1589"/>
        <w:gridCol w:w="2097"/>
        <w:gridCol w:w="1842"/>
        <w:gridCol w:w="1241"/>
      </w:tblGrid>
      <w:tr w:rsidR="00EE126B" w:rsidRPr="00EE126B" w:rsidTr="00565982">
        <w:tc>
          <w:tcPr>
            <w:tcW w:w="1951" w:type="dxa"/>
            <w:shd w:val="clear" w:color="auto" w:fill="A6A6A6" w:themeFill="background1" w:themeFillShade="A6"/>
          </w:tcPr>
          <w:p w:rsidR="001C6B28" w:rsidRPr="00EE126B" w:rsidRDefault="001C6B28" w:rsidP="00EE126B">
            <w:pPr>
              <w:jc w:val="center"/>
              <w:rPr>
                <w:rFonts w:ascii="Arial" w:hAnsi="Arial" w:cs="Arial"/>
                <w:sz w:val="20"/>
                <w:szCs w:val="24"/>
                <w:lang w:val="es-MX"/>
              </w:rPr>
            </w:pPr>
            <w:r w:rsidRPr="00EE126B">
              <w:rPr>
                <w:rFonts w:ascii="Arial" w:hAnsi="Arial" w:cs="Arial"/>
                <w:sz w:val="20"/>
                <w:szCs w:val="24"/>
                <w:lang w:val="es-MX"/>
              </w:rPr>
              <w:t>CRITERIOS</w:t>
            </w:r>
          </w:p>
        </w:tc>
        <w:tc>
          <w:tcPr>
            <w:tcW w:w="1589" w:type="dxa"/>
            <w:shd w:val="clear" w:color="auto" w:fill="A6A6A6" w:themeFill="background1" w:themeFillShade="A6"/>
          </w:tcPr>
          <w:p w:rsidR="001C6B28" w:rsidRPr="00013D1C" w:rsidRDefault="001C6B28" w:rsidP="00EE126B">
            <w:pPr>
              <w:jc w:val="center"/>
              <w:rPr>
                <w:rFonts w:ascii="Arial" w:hAnsi="Arial" w:cs="Arial"/>
                <w:color w:val="000000" w:themeColor="text1"/>
                <w:sz w:val="20"/>
                <w:szCs w:val="24"/>
                <w:lang w:val="es-MX"/>
              </w:rPr>
            </w:pPr>
            <w:r w:rsidRPr="00013D1C">
              <w:rPr>
                <w:rFonts w:ascii="Arial" w:hAnsi="Arial" w:cs="Arial"/>
                <w:color w:val="000000" w:themeColor="text1"/>
                <w:sz w:val="20"/>
                <w:szCs w:val="24"/>
                <w:lang w:val="es-MX"/>
              </w:rPr>
              <w:t>EXCELENTE</w:t>
            </w:r>
          </w:p>
          <w:p w:rsidR="00EE126B" w:rsidRPr="00013D1C" w:rsidRDefault="00EE126B" w:rsidP="00EE126B">
            <w:pPr>
              <w:jc w:val="center"/>
              <w:rPr>
                <w:rFonts w:ascii="Arial" w:hAnsi="Arial" w:cs="Arial"/>
                <w:color w:val="000000" w:themeColor="text1"/>
                <w:sz w:val="20"/>
                <w:szCs w:val="24"/>
                <w:lang w:val="es-MX"/>
              </w:rPr>
            </w:pPr>
          </w:p>
          <w:p w:rsidR="001C6B28" w:rsidRPr="00013D1C" w:rsidRDefault="001C6B28" w:rsidP="00EE126B">
            <w:pPr>
              <w:jc w:val="center"/>
              <w:rPr>
                <w:rFonts w:ascii="Arial" w:hAnsi="Arial" w:cs="Arial"/>
                <w:color w:val="000000" w:themeColor="text1"/>
                <w:sz w:val="20"/>
                <w:szCs w:val="24"/>
                <w:lang w:val="es-MX"/>
              </w:rPr>
            </w:pPr>
            <w:r w:rsidRPr="00013D1C">
              <w:rPr>
                <w:rFonts w:ascii="Arial" w:hAnsi="Arial" w:cs="Arial"/>
                <w:color w:val="000000" w:themeColor="text1"/>
                <w:sz w:val="20"/>
                <w:szCs w:val="24"/>
                <w:lang w:val="es-MX"/>
              </w:rPr>
              <w:t>5</w:t>
            </w:r>
          </w:p>
        </w:tc>
        <w:tc>
          <w:tcPr>
            <w:tcW w:w="2097" w:type="dxa"/>
            <w:shd w:val="clear" w:color="auto" w:fill="A6A6A6" w:themeFill="background1" w:themeFillShade="A6"/>
          </w:tcPr>
          <w:p w:rsidR="001C6B28" w:rsidRDefault="001C6B28" w:rsidP="00EE126B">
            <w:pPr>
              <w:jc w:val="center"/>
              <w:rPr>
                <w:rFonts w:ascii="Arial" w:hAnsi="Arial" w:cs="Arial"/>
                <w:sz w:val="20"/>
                <w:szCs w:val="24"/>
                <w:lang w:val="es-MX"/>
              </w:rPr>
            </w:pPr>
            <w:r w:rsidRPr="00EE126B">
              <w:rPr>
                <w:rFonts w:ascii="Arial" w:hAnsi="Arial" w:cs="Arial"/>
                <w:sz w:val="20"/>
                <w:szCs w:val="24"/>
                <w:lang w:val="es-MX"/>
              </w:rPr>
              <w:t>SATISFACTORIO</w:t>
            </w:r>
          </w:p>
          <w:p w:rsidR="00EE126B" w:rsidRPr="00EE126B" w:rsidRDefault="00EE126B" w:rsidP="00EE126B">
            <w:pPr>
              <w:jc w:val="center"/>
              <w:rPr>
                <w:rFonts w:ascii="Arial" w:hAnsi="Arial" w:cs="Arial"/>
                <w:sz w:val="20"/>
                <w:szCs w:val="24"/>
                <w:lang w:val="es-MX"/>
              </w:rPr>
            </w:pPr>
          </w:p>
          <w:p w:rsidR="001C6B28" w:rsidRPr="00EE126B" w:rsidRDefault="001C6B28" w:rsidP="00EE126B">
            <w:pPr>
              <w:jc w:val="center"/>
              <w:rPr>
                <w:rFonts w:ascii="Arial" w:hAnsi="Arial" w:cs="Arial"/>
                <w:sz w:val="20"/>
                <w:szCs w:val="24"/>
                <w:lang w:val="es-MX"/>
              </w:rPr>
            </w:pPr>
            <w:r w:rsidRPr="00EE126B">
              <w:rPr>
                <w:rFonts w:ascii="Arial" w:hAnsi="Arial" w:cs="Arial"/>
                <w:sz w:val="20"/>
                <w:szCs w:val="24"/>
                <w:lang w:val="es-MX"/>
              </w:rPr>
              <w:t>3</w:t>
            </w:r>
          </w:p>
        </w:tc>
        <w:tc>
          <w:tcPr>
            <w:tcW w:w="1842" w:type="dxa"/>
            <w:shd w:val="clear" w:color="auto" w:fill="A6A6A6" w:themeFill="background1" w:themeFillShade="A6"/>
          </w:tcPr>
          <w:p w:rsidR="00EE126B" w:rsidRDefault="001C6B28" w:rsidP="00EE126B">
            <w:pPr>
              <w:jc w:val="center"/>
              <w:rPr>
                <w:rFonts w:ascii="Arial" w:hAnsi="Arial" w:cs="Arial"/>
                <w:sz w:val="20"/>
                <w:szCs w:val="24"/>
                <w:lang w:val="es-MX"/>
              </w:rPr>
            </w:pPr>
            <w:r w:rsidRPr="00EE126B">
              <w:rPr>
                <w:rFonts w:ascii="Arial" w:hAnsi="Arial" w:cs="Arial"/>
                <w:sz w:val="20"/>
                <w:szCs w:val="24"/>
                <w:lang w:val="es-MX"/>
              </w:rPr>
              <w:t>NECESITA MEJORAR</w:t>
            </w:r>
          </w:p>
          <w:p w:rsidR="001C6B28" w:rsidRPr="00EE126B" w:rsidRDefault="001C6B28" w:rsidP="00EE126B">
            <w:pPr>
              <w:jc w:val="center"/>
              <w:rPr>
                <w:rFonts w:ascii="Arial" w:hAnsi="Arial" w:cs="Arial"/>
                <w:sz w:val="20"/>
                <w:szCs w:val="24"/>
                <w:lang w:val="es-MX"/>
              </w:rPr>
            </w:pPr>
            <w:r w:rsidRPr="00EE126B">
              <w:rPr>
                <w:rFonts w:ascii="Arial" w:hAnsi="Arial" w:cs="Arial"/>
                <w:sz w:val="20"/>
                <w:szCs w:val="24"/>
                <w:lang w:val="es-MX"/>
              </w:rPr>
              <w:t>1</w:t>
            </w:r>
          </w:p>
        </w:tc>
        <w:tc>
          <w:tcPr>
            <w:tcW w:w="1241" w:type="dxa"/>
            <w:shd w:val="clear" w:color="auto" w:fill="A6A6A6" w:themeFill="background1" w:themeFillShade="A6"/>
          </w:tcPr>
          <w:p w:rsidR="001C6B28" w:rsidRPr="00EE126B" w:rsidRDefault="001C6B28" w:rsidP="00EE126B">
            <w:pPr>
              <w:jc w:val="center"/>
              <w:rPr>
                <w:rFonts w:ascii="Arial" w:hAnsi="Arial" w:cs="Arial"/>
                <w:sz w:val="20"/>
                <w:szCs w:val="24"/>
                <w:lang w:val="es-MX"/>
              </w:rPr>
            </w:pPr>
            <w:r w:rsidRPr="00EE126B">
              <w:rPr>
                <w:rFonts w:ascii="Arial" w:hAnsi="Arial" w:cs="Arial"/>
                <w:sz w:val="20"/>
                <w:szCs w:val="24"/>
                <w:lang w:val="es-MX"/>
              </w:rPr>
              <w:t>PUNTAJE</w:t>
            </w:r>
          </w:p>
        </w:tc>
      </w:tr>
      <w:tr w:rsidR="00EE126B" w:rsidRPr="00EE126B" w:rsidTr="00565982">
        <w:tc>
          <w:tcPr>
            <w:tcW w:w="1951" w:type="dxa"/>
          </w:tcPr>
          <w:p w:rsidR="001C6B28" w:rsidRPr="00BE7C50" w:rsidRDefault="001C6B28" w:rsidP="00EE126B">
            <w:pPr>
              <w:rPr>
                <w:rFonts w:ascii="Arial" w:hAnsi="Arial" w:cs="Arial"/>
                <w:b/>
                <w:sz w:val="20"/>
                <w:szCs w:val="24"/>
                <w:lang w:val="es-MX"/>
              </w:rPr>
            </w:pPr>
            <w:r w:rsidRPr="00BE7C50">
              <w:rPr>
                <w:rFonts w:ascii="Arial" w:hAnsi="Arial" w:cs="Arial"/>
                <w:b/>
                <w:sz w:val="20"/>
                <w:szCs w:val="24"/>
                <w:lang w:val="es-MX"/>
              </w:rPr>
              <w:t>Desarrollo del tema</w:t>
            </w:r>
          </w:p>
        </w:tc>
        <w:tc>
          <w:tcPr>
            <w:tcW w:w="1589" w:type="dxa"/>
            <w:shd w:val="clear" w:color="auto" w:fill="A7C5CF" w:themeFill="accent1" w:themeFillTint="99"/>
          </w:tcPr>
          <w:p w:rsidR="001C6B28" w:rsidRPr="00013D1C" w:rsidRDefault="00EE126B" w:rsidP="00EE126B">
            <w:pPr>
              <w:rPr>
                <w:rFonts w:ascii="Arial" w:hAnsi="Arial" w:cs="Arial"/>
                <w:color w:val="000000" w:themeColor="text1"/>
                <w:sz w:val="20"/>
                <w:szCs w:val="24"/>
                <w:lang w:val="es-MX"/>
              </w:rPr>
            </w:pPr>
            <w:r w:rsidRPr="00013D1C">
              <w:rPr>
                <w:rFonts w:ascii="Arial" w:hAnsi="Arial" w:cs="Arial"/>
                <w:color w:val="000000" w:themeColor="text1"/>
                <w:sz w:val="20"/>
                <w:szCs w:val="24"/>
                <w:lang w:val="es-MX"/>
              </w:rPr>
              <w:t>*</w:t>
            </w:r>
            <w:r w:rsidR="001C6B28" w:rsidRPr="00013D1C">
              <w:rPr>
                <w:rFonts w:ascii="Arial" w:hAnsi="Arial" w:cs="Arial"/>
                <w:color w:val="000000" w:themeColor="text1"/>
                <w:sz w:val="20"/>
                <w:szCs w:val="24"/>
                <w:lang w:val="es-MX"/>
              </w:rPr>
              <w:t>Demuestra excelencia en el manejo de los conceptos clave.</w:t>
            </w:r>
          </w:p>
          <w:p w:rsidR="001C6B28" w:rsidRPr="00013D1C" w:rsidRDefault="00EE126B" w:rsidP="00EE126B">
            <w:pPr>
              <w:rPr>
                <w:rFonts w:ascii="Arial" w:hAnsi="Arial" w:cs="Arial"/>
                <w:color w:val="000000" w:themeColor="text1"/>
                <w:sz w:val="20"/>
                <w:szCs w:val="24"/>
                <w:lang w:val="es-MX"/>
              </w:rPr>
            </w:pPr>
            <w:r w:rsidRPr="00013D1C">
              <w:rPr>
                <w:rFonts w:ascii="Arial" w:hAnsi="Arial" w:cs="Arial"/>
                <w:color w:val="000000" w:themeColor="text1"/>
                <w:sz w:val="20"/>
                <w:szCs w:val="24"/>
                <w:lang w:val="es-MX"/>
              </w:rPr>
              <w:t xml:space="preserve">*Critica </w:t>
            </w:r>
            <w:proofErr w:type="spellStart"/>
            <w:r w:rsidR="001C6B28" w:rsidRPr="00013D1C">
              <w:rPr>
                <w:rFonts w:ascii="Arial" w:hAnsi="Arial" w:cs="Arial"/>
                <w:color w:val="000000" w:themeColor="text1"/>
                <w:sz w:val="20"/>
                <w:szCs w:val="24"/>
                <w:lang w:val="es-MX"/>
              </w:rPr>
              <w:t>cons</w:t>
            </w:r>
            <w:r w:rsidRPr="00013D1C">
              <w:rPr>
                <w:rFonts w:ascii="Arial" w:hAnsi="Arial" w:cs="Arial"/>
                <w:color w:val="000000" w:themeColor="text1"/>
                <w:sz w:val="20"/>
                <w:szCs w:val="24"/>
                <w:lang w:val="es-MX"/>
              </w:rPr>
              <w:t>-</w:t>
            </w:r>
            <w:r w:rsidR="001C6B28" w:rsidRPr="00013D1C">
              <w:rPr>
                <w:rFonts w:ascii="Arial" w:hAnsi="Arial" w:cs="Arial"/>
                <w:color w:val="000000" w:themeColor="text1"/>
                <w:sz w:val="20"/>
                <w:szCs w:val="24"/>
                <w:lang w:val="es-MX"/>
              </w:rPr>
              <w:t>tructivamente</w:t>
            </w:r>
            <w:proofErr w:type="spellEnd"/>
            <w:r w:rsidR="001C6B28" w:rsidRPr="00013D1C">
              <w:rPr>
                <w:rFonts w:ascii="Arial" w:hAnsi="Arial" w:cs="Arial"/>
                <w:color w:val="000000" w:themeColor="text1"/>
                <w:sz w:val="20"/>
                <w:szCs w:val="24"/>
                <w:lang w:val="es-MX"/>
              </w:rPr>
              <w:t xml:space="preserve"> el trabajo de otros</w:t>
            </w:r>
          </w:p>
          <w:p w:rsidR="001C6B28" w:rsidRPr="00013D1C" w:rsidRDefault="00EE126B" w:rsidP="00EE126B">
            <w:pPr>
              <w:rPr>
                <w:rFonts w:ascii="Arial" w:hAnsi="Arial" w:cs="Arial"/>
                <w:color w:val="000000" w:themeColor="text1"/>
                <w:sz w:val="20"/>
                <w:szCs w:val="24"/>
                <w:lang w:val="es-MX"/>
              </w:rPr>
            </w:pPr>
            <w:r w:rsidRPr="00013D1C">
              <w:rPr>
                <w:rFonts w:ascii="Arial" w:hAnsi="Arial" w:cs="Arial"/>
                <w:color w:val="000000" w:themeColor="text1"/>
                <w:sz w:val="20"/>
                <w:szCs w:val="24"/>
                <w:lang w:val="es-MX"/>
              </w:rPr>
              <w:t>*</w:t>
            </w:r>
            <w:r w:rsidR="00C34EFF" w:rsidRPr="00013D1C">
              <w:rPr>
                <w:rFonts w:ascii="Arial" w:hAnsi="Arial" w:cs="Arial"/>
                <w:color w:val="000000" w:themeColor="text1"/>
                <w:sz w:val="20"/>
                <w:szCs w:val="24"/>
                <w:lang w:val="es-MX"/>
              </w:rPr>
              <w:t xml:space="preserve">Provee </w:t>
            </w:r>
            <w:proofErr w:type="spellStart"/>
            <w:r w:rsidR="00C34EFF" w:rsidRPr="00013D1C">
              <w:rPr>
                <w:rFonts w:ascii="Arial" w:hAnsi="Arial" w:cs="Arial"/>
                <w:color w:val="000000" w:themeColor="text1"/>
                <w:sz w:val="20"/>
                <w:szCs w:val="24"/>
                <w:lang w:val="es-MX"/>
              </w:rPr>
              <w:t>eviden</w:t>
            </w:r>
            <w:r w:rsidRPr="00013D1C">
              <w:rPr>
                <w:rFonts w:ascii="Arial" w:hAnsi="Arial" w:cs="Arial"/>
                <w:color w:val="000000" w:themeColor="text1"/>
                <w:sz w:val="20"/>
                <w:szCs w:val="24"/>
                <w:lang w:val="es-MX"/>
              </w:rPr>
              <w:t>-</w:t>
            </w:r>
            <w:r w:rsidR="00C34EFF" w:rsidRPr="00013D1C">
              <w:rPr>
                <w:rFonts w:ascii="Arial" w:hAnsi="Arial" w:cs="Arial"/>
                <w:color w:val="000000" w:themeColor="text1"/>
                <w:sz w:val="20"/>
                <w:szCs w:val="24"/>
                <w:lang w:val="es-MX"/>
              </w:rPr>
              <w:t>cias</w:t>
            </w:r>
            <w:proofErr w:type="spellEnd"/>
            <w:r w:rsidR="00C34EFF" w:rsidRPr="00013D1C">
              <w:rPr>
                <w:rFonts w:ascii="Arial" w:hAnsi="Arial" w:cs="Arial"/>
                <w:color w:val="000000" w:themeColor="text1"/>
                <w:sz w:val="20"/>
                <w:szCs w:val="24"/>
                <w:lang w:val="es-MX"/>
              </w:rPr>
              <w:t xml:space="preserve"> que apoyan sus opiniones.</w:t>
            </w:r>
          </w:p>
          <w:p w:rsidR="00C34EFF" w:rsidRPr="00013D1C" w:rsidRDefault="00EE126B" w:rsidP="00EE126B">
            <w:pPr>
              <w:rPr>
                <w:rFonts w:ascii="Arial" w:hAnsi="Arial" w:cs="Arial"/>
                <w:color w:val="000000" w:themeColor="text1"/>
                <w:sz w:val="20"/>
                <w:szCs w:val="24"/>
                <w:lang w:val="es-MX"/>
              </w:rPr>
            </w:pPr>
            <w:r w:rsidRPr="00013D1C">
              <w:rPr>
                <w:rFonts w:ascii="Arial" w:hAnsi="Arial" w:cs="Arial"/>
                <w:color w:val="000000" w:themeColor="text1"/>
                <w:sz w:val="20"/>
                <w:szCs w:val="24"/>
                <w:lang w:val="es-MX"/>
              </w:rPr>
              <w:t>*</w:t>
            </w:r>
            <w:r w:rsidR="00C34EFF" w:rsidRPr="00013D1C">
              <w:rPr>
                <w:rFonts w:ascii="Arial" w:hAnsi="Arial" w:cs="Arial"/>
                <w:color w:val="000000" w:themeColor="text1"/>
                <w:sz w:val="20"/>
                <w:szCs w:val="24"/>
                <w:lang w:val="es-MX"/>
              </w:rPr>
              <w:t>Frecuentemente ofrece nuevas interpretaciones del material que se discute.</w:t>
            </w:r>
          </w:p>
        </w:tc>
        <w:tc>
          <w:tcPr>
            <w:tcW w:w="2097" w:type="dxa"/>
            <w:shd w:val="clear" w:color="auto" w:fill="E1EBEF" w:themeFill="accent1" w:themeFillTint="33"/>
          </w:tcPr>
          <w:p w:rsidR="001C6B28" w:rsidRDefault="00EE126B" w:rsidP="00EE126B">
            <w:pPr>
              <w:rPr>
                <w:rFonts w:ascii="Arial" w:hAnsi="Arial" w:cs="Arial"/>
                <w:sz w:val="20"/>
                <w:szCs w:val="24"/>
                <w:lang w:val="es-MX"/>
              </w:rPr>
            </w:pPr>
            <w:r>
              <w:rPr>
                <w:rFonts w:ascii="Arial" w:hAnsi="Arial" w:cs="Arial"/>
                <w:sz w:val="20"/>
                <w:szCs w:val="24"/>
                <w:lang w:val="es-MX"/>
              </w:rPr>
              <w:t xml:space="preserve">*Muestra </w:t>
            </w:r>
            <w:proofErr w:type="spellStart"/>
            <w:r>
              <w:rPr>
                <w:rFonts w:ascii="Arial" w:hAnsi="Arial" w:cs="Arial"/>
                <w:sz w:val="20"/>
                <w:szCs w:val="24"/>
                <w:lang w:val="es-MX"/>
              </w:rPr>
              <w:t>eviden-cia</w:t>
            </w:r>
            <w:proofErr w:type="spellEnd"/>
            <w:r>
              <w:rPr>
                <w:rFonts w:ascii="Arial" w:hAnsi="Arial" w:cs="Arial"/>
                <w:sz w:val="20"/>
                <w:szCs w:val="24"/>
                <w:lang w:val="es-MX"/>
              </w:rPr>
              <w:t xml:space="preserve"> de compren-der la mayoría de los conceptos.</w:t>
            </w:r>
          </w:p>
          <w:p w:rsidR="00EE126B" w:rsidRDefault="00EE126B" w:rsidP="00EE126B">
            <w:pPr>
              <w:rPr>
                <w:rFonts w:ascii="Arial" w:hAnsi="Arial" w:cs="Arial"/>
                <w:sz w:val="20"/>
                <w:szCs w:val="24"/>
                <w:lang w:val="es-MX"/>
              </w:rPr>
            </w:pPr>
            <w:r>
              <w:rPr>
                <w:rFonts w:ascii="Arial" w:hAnsi="Arial" w:cs="Arial"/>
                <w:sz w:val="20"/>
                <w:szCs w:val="24"/>
                <w:lang w:val="es-MX"/>
              </w:rPr>
              <w:t xml:space="preserve">*Es capaz de disentir o coincidir en ciertos </w:t>
            </w:r>
            <w:proofErr w:type="spellStart"/>
            <w:r>
              <w:rPr>
                <w:rFonts w:ascii="Arial" w:hAnsi="Arial" w:cs="Arial"/>
                <w:sz w:val="20"/>
                <w:szCs w:val="24"/>
                <w:lang w:val="es-MX"/>
              </w:rPr>
              <w:t>apectos</w:t>
            </w:r>
            <w:proofErr w:type="spellEnd"/>
            <w:r>
              <w:rPr>
                <w:rFonts w:ascii="Arial" w:hAnsi="Arial" w:cs="Arial"/>
                <w:sz w:val="20"/>
                <w:szCs w:val="24"/>
                <w:lang w:val="es-MX"/>
              </w:rPr>
              <w:t>.</w:t>
            </w:r>
          </w:p>
          <w:p w:rsidR="00EE126B" w:rsidRDefault="00EE126B" w:rsidP="00EE126B">
            <w:pPr>
              <w:rPr>
                <w:rFonts w:ascii="Arial" w:hAnsi="Arial" w:cs="Arial"/>
                <w:sz w:val="20"/>
                <w:szCs w:val="24"/>
                <w:lang w:val="es-MX"/>
              </w:rPr>
            </w:pPr>
            <w:r>
              <w:rPr>
                <w:rFonts w:ascii="Arial" w:hAnsi="Arial" w:cs="Arial"/>
                <w:sz w:val="20"/>
                <w:szCs w:val="24"/>
                <w:lang w:val="es-MX"/>
              </w:rPr>
              <w:t>*Tiene habilidad básica para apoyar sus opiniones.</w:t>
            </w:r>
          </w:p>
          <w:p w:rsidR="00EE126B" w:rsidRPr="00EE126B" w:rsidRDefault="00EE126B" w:rsidP="00EE126B">
            <w:pPr>
              <w:rPr>
                <w:rFonts w:ascii="Arial" w:hAnsi="Arial" w:cs="Arial"/>
                <w:sz w:val="20"/>
                <w:szCs w:val="24"/>
                <w:lang w:val="es-MX"/>
              </w:rPr>
            </w:pPr>
            <w:r>
              <w:rPr>
                <w:rFonts w:ascii="Arial" w:hAnsi="Arial" w:cs="Arial"/>
                <w:sz w:val="20"/>
                <w:szCs w:val="24"/>
                <w:lang w:val="es-MX"/>
              </w:rPr>
              <w:t>*Ocasionalmente ofrece un punto de vista diferente</w:t>
            </w:r>
          </w:p>
        </w:tc>
        <w:tc>
          <w:tcPr>
            <w:tcW w:w="1842" w:type="dxa"/>
            <w:shd w:val="clear" w:color="auto" w:fill="F9E98D" w:themeFill="accent2" w:themeFillTint="66"/>
          </w:tcPr>
          <w:p w:rsidR="001C6B28" w:rsidRDefault="00EE126B" w:rsidP="00EE126B">
            <w:pPr>
              <w:rPr>
                <w:rFonts w:ascii="Arial" w:hAnsi="Arial" w:cs="Arial"/>
                <w:sz w:val="20"/>
                <w:szCs w:val="24"/>
                <w:lang w:val="es-MX"/>
              </w:rPr>
            </w:pPr>
            <w:r>
              <w:rPr>
                <w:rFonts w:ascii="Arial" w:hAnsi="Arial" w:cs="Arial"/>
                <w:sz w:val="20"/>
                <w:szCs w:val="24"/>
                <w:lang w:val="es-MX"/>
              </w:rPr>
              <w:t>*Tiene un conocimiento superficial del material.</w:t>
            </w:r>
          </w:p>
          <w:p w:rsidR="00EE126B" w:rsidRDefault="00EE126B" w:rsidP="00EE126B">
            <w:pPr>
              <w:rPr>
                <w:rFonts w:ascii="Arial" w:hAnsi="Arial" w:cs="Arial"/>
                <w:sz w:val="20"/>
                <w:szCs w:val="24"/>
                <w:lang w:val="es-MX"/>
              </w:rPr>
            </w:pPr>
            <w:r>
              <w:rPr>
                <w:rFonts w:ascii="Arial" w:hAnsi="Arial" w:cs="Arial"/>
                <w:sz w:val="20"/>
                <w:szCs w:val="24"/>
                <w:lang w:val="es-MX"/>
              </w:rPr>
              <w:t>*Rara vez expresa su propia opinión sobre los temas discutidos.</w:t>
            </w:r>
          </w:p>
          <w:p w:rsidR="00EE126B" w:rsidRPr="00EE126B" w:rsidRDefault="00EE126B" w:rsidP="00EE126B">
            <w:pPr>
              <w:rPr>
                <w:rFonts w:ascii="Arial" w:hAnsi="Arial" w:cs="Arial"/>
                <w:sz w:val="20"/>
                <w:szCs w:val="24"/>
                <w:lang w:val="es-MX"/>
              </w:rPr>
            </w:pPr>
            <w:r>
              <w:rPr>
                <w:rFonts w:ascii="Arial" w:hAnsi="Arial" w:cs="Arial"/>
                <w:sz w:val="20"/>
                <w:szCs w:val="24"/>
                <w:lang w:val="es-MX"/>
              </w:rPr>
              <w:t>*No aporta evidencias que apoyen sus opiniones.</w:t>
            </w:r>
          </w:p>
        </w:tc>
        <w:tc>
          <w:tcPr>
            <w:tcW w:w="1241" w:type="dxa"/>
          </w:tcPr>
          <w:p w:rsidR="001C6B28" w:rsidRPr="00EE126B" w:rsidRDefault="001C6B28" w:rsidP="00EE126B">
            <w:pPr>
              <w:rPr>
                <w:rFonts w:ascii="Arial" w:hAnsi="Arial" w:cs="Arial"/>
                <w:sz w:val="20"/>
                <w:szCs w:val="24"/>
                <w:lang w:val="es-MX"/>
              </w:rPr>
            </w:pPr>
          </w:p>
        </w:tc>
      </w:tr>
      <w:tr w:rsidR="00EE126B" w:rsidRPr="00EE126B" w:rsidTr="00565982">
        <w:tc>
          <w:tcPr>
            <w:tcW w:w="1951" w:type="dxa"/>
          </w:tcPr>
          <w:p w:rsidR="001C6B28" w:rsidRPr="00BE7C50" w:rsidRDefault="001C6B28" w:rsidP="00EE126B">
            <w:pPr>
              <w:rPr>
                <w:rFonts w:ascii="Arial" w:hAnsi="Arial" w:cs="Arial"/>
                <w:b/>
                <w:sz w:val="20"/>
                <w:szCs w:val="24"/>
                <w:lang w:val="es-MX"/>
              </w:rPr>
            </w:pPr>
            <w:r w:rsidRPr="00BE7C50">
              <w:rPr>
                <w:rFonts w:ascii="Arial" w:hAnsi="Arial" w:cs="Arial"/>
                <w:b/>
                <w:sz w:val="20"/>
                <w:szCs w:val="24"/>
                <w:lang w:val="es-MX"/>
              </w:rPr>
              <w:t>En el Foro</w:t>
            </w:r>
          </w:p>
        </w:tc>
        <w:tc>
          <w:tcPr>
            <w:tcW w:w="1589" w:type="dxa"/>
            <w:shd w:val="clear" w:color="auto" w:fill="A7C5CF" w:themeFill="accent1" w:themeFillTint="99"/>
          </w:tcPr>
          <w:p w:rsidR="00BE7C50" w:rsidRPr="00013D1C" w:rsidRDefault="00BE7C50" w:rsidP="00EE126B">
            <w:pPr>
              <w:rPr>
                <w:rFonts w:ascii="Arial" w:hAnsi="Arial" w:cs="Arial"/>
                <w:color w:val="000000" w:themeColor="text1"/>
                <w:sz w:val="20"/>
                <w:szCs w:val="24"/>
                <w:lang w:val="es-MX"/>
              </w:rPr>
            </w:pPr>
            <w:r w:rsidRPr="00013D1C">
              <w:rPr>
                <w:rFonts w:ascii="Arial" w:hAnsi="Arial" w:cs="Arial"/>
                <w:color w:val="000000" w:themeColor="text1"/>
                <w:sz w:val="20"/>
                <w:szCs w:val="24"/>
                <w:lang w:val="es-MX"/>
              </w:rPr>
              <w:t>*Sus contribuciones son de su propia iniciativa, de acuerdo con su experiencia y lecturas previas del material.</w:t>
            </w:r>
          </w:p>
          <w:p w:rsidR="00BE7C50" w:rsidRPr="00013D1C" w:rsidRDefault="00BE7C50" w:rsidP="00EE126B">
            <w:pPr>
              <w:rPr>
                <w:rFonts w:ascii="Arial" w:hAnsi="Arial" w:cs="Arial"/>
                <w:color w:val="000000" w:themeColor="text1"/>
                <w:sz w:val="20"/>
                <w:szCs w:val="24"/>
                <w:lang w:val="es-MX"/>
              </w:rPr>
            </w:pPr>
            <w:r w:rsidRPr="00013D1C">
              <w:rPr>
                <w:rFonts w:ascii="Arial" w:hAnsi="Arial" w:cs="Arial"/>
                <w:color w:val="000000" w:themeColor="text1"/>
                <w:sz w:val="20"/>
                <w:szCs w:val="24"/>
                <w:lang w:val="es-MX"/>
              </w:rPr>
              <w:t>*Se hacen a tiempo y son relevantes.</w:t>
            </w:r>
          </w:p>
          <w:p w:rsidR="00BE7C50" w:rsidRPr="00013D1C" w:rsidRDefault="00BE7C50" w:rsidP="00EE126B">
            <w:pPr>
              <w:rPr>
                <w:rFonts w:ascii="Arial" w:hAnsi="Arial" w:cs="Arial"/>
                <w:color w:val="000000" w:themeColor="text1"/>
                <w:sz w:val="20"/>
                <w:szCs w:val="24"/>
                <w:lang w:val="es-MX"/>
              </w:rPr>
            </w:pPr>
            <w:r w:rsidRPr="00013D1C">
              <w:rPr>
                <w:rFonts w:ascii="Arial" w:hAnsi="Arial" w:cs="Arial"/>
                <w:color w:val="000000" w:themeColor="text1"/>
                <w:sz w:val="20"/>
                <w:szCs w:val="24"/>
                <w:lang w:val="es-MX"/>
              </w:rPr>
              <w:t xml:space="preserve">*No intenta dominar la </w:t>
            </w:r>
            <w:r w:rsidR="006A68A0" w:rsidRPr="00013D1C">
              <w:rPr>
                <w:rFonts w:ascii="Arial" w:hAnsi="Arial" w:cs="Arial"/>
                <w:color w:val="000000" w:themeColor="text1"/>
                <w:sz w:val="20"/>
                <w:szCs w:val="24"/>
                <w:lang w:val="es-MX"/>
              </w:rPr>
              <w:t>discusión.</w:t>
            </w:r>
          </w:p>
          <w:p w:rsidR="006A68A0" w:rsidRPr="00013D1C" w:rsidRDefault="006A68A0" w:rsidP="00EE126B">
            <w:pPr>
              <w:rPr>
                <w:rFonts w:ascii="Arial" w:hAnsi="Arial" w:cs="Arial"/>
                <w:color w:val="000000" w:themeColor="text1"/>
                <w:sz w:val="20"/>
                <w:szCs w:val="24"/>
                <w:lang w:val="es-MX"/>
              </w:rPr>
            </w:pPr>
          </w:p>
        </w:tc>
        <w:tc>
          <w:tcPr>
            <w:tcW w:w="2097" w:type="dxa"/>
            <w:shd w:val="clear" w:color="auto" w:fill="E1EBEF" w:themeFill="accent1" w:themeFillTint="33"/>
          </w:tcPr>
          <w:p w:rsidR="001C6B28" w:rsidRDefault="00F87A1D" w:rsidP="00EE126B">
            <w:pPr>
              <w:rPr>
                <w:rFonts w:ascii="Arial" w:hAnsi="Arial" w:cs="Arial"/>
                <w:sz w:val="20"/>
                <w:szCs w:val="24"/>
                <w:lang w:val="es-MX"/>
              </w:rPr>
            </w:pPr>
            <w:r>
              <w:rPr>
                <w:rFonts w:ascii="Arial" w:hAnsi="Arial" w:cs="Arial"/>
                <w:sz w:val="20"/>
                <w:szCs w:val="24"/>
                <w:lang w:val="es-MX"/>
              </w:rPr>
              <w:t>*Se mantiene al día con las discusiones.</w:t>
            </w:r>
          </w:p>
          <w:p w:rsidR="00F87A1D" w:rsidRDefault="00F87A1D" w:rsidP="00EE126B">
            <w:pPr>
              <w:rPr>
                <w:rFonts w:ascii="Arial" w:hAnsi="Arial" w:cs="Arial"/>
                <w:sz w:val="20"/>
                <w:szCs w:val="24"/>
                <w:lang w:val="es-MX"/>
              </w:rPr>
            </w:pPr>
            <w:r>
              <w:rPr>
                <w:rFonts w:ascii="Arial" w:hAnsi="Arial" w:cs="Arial"/>
                <w:sz w:val="20"/>
                <w:szCs w:val="24"/>
                <w:lang w:val="es-MX"/>
              </w:rPr>
              <w:t>*Ocasionalmente requiere que el facilitador le invite a participar.</w:t>
            </w:r>
          </w:p>
          <w:p w:rsidR="00F87A1D" w:rsidRDefault="00F87A1D" w:rsidP="00EE126B">
            <w:pPr>
              <w:rPr>
                <w:rFonts w:ascii="Arial" w:hAnsi="Arial" w:cs="Arial"/>
                <w:sz w:val="20"/>
                <w:szCs w:val="24"/>
                <w:lang w:val="es-MX"/>
              </w:rPr>
            </w:pPr>
            <w:r>
              <w:rPr>
                <w:rFonts w:ascii="Arial" w:hAnsi="Arial" w:cs="Arial"/>
                <w:sz w:val="20"/>
                <w:szCs w:val="24"/>
                <w:lang w:val="es-MX"/>
              </w:rPr>
              <w:t>*Selecciona algunas discusiones para participar y en otras no lo hace.</w:t>
            </w:r>
          </w:p>
          <w:p w:rsidR="00F87A1D" w:rsidRPr="00EE126B" w:rsidRDefault="00F87A1D" w:rsidP="00EE126B">
            <w:pPr>
              <w:rPr>
                <w:rFonts w:ascii="Arial" w:hAnsi="Arial" w:cs="Arial"/>
                <w:sz w:val="20"/>
                <w:szCs w:val="24"/>
                <w:lang w:val="es-MX"/>
              </w:rPr>
            </w:pPr>
          </w:p>
        </w:tc>
        <w:tc>
          <w:tcPr>
            <w:tcW w:w="1842" w:type="dxa"/>
            <w:shd w:val="clear" w:color="auto" w:fill="F9E98D" w:themeFill="accent2" w:themeFillTint="66"/>
          </w:tcPr>
          <w:p w:rsidR="001C6B28" w:rsidRDefault="001D6640" w:rsidP="00EE126B">
            <w:pPr>
              <w:rPr>
                <w:rFonts w:ascii="Arial" w:hAnsi="Arial" w:cs="Arial"/>
                <w:sz w:val="20"/>
                <w:szCs w:val="24"/>
                <w:lang w:val="es-MX"/>
              </w:rPr>
            </w:pPr>
            <w:r>
              <w:rPr>
                <w:rFonts w:ascii="Arial" w:hAnsi="Arial" w:cs="Arial"/>
                <w:sz w:val="20"/>
                <w:szCs w:val="24"/>
                <w:lang w:val="es-MX"/>
              </w:rPr>
              <w:t>*Su participación es muy escasa, *Ofrece puntos de vista cortos, superficiales o irrelevantes.</w:t>
            </w:r>
          </w:p>
          <w:p w:rsidR="001D6640" w:rsidRPr="00EE126B" w:rsidRDefault="001D6640" w:rsidP="00EE126B">
            <w:pPr>
              <w:rPr>
                <w:rFonts w:ascii="Arial" w:hAnsi="Arial" w:cs="Arial"/>
                <w:sz w:val="20"/>
                <w:szCs w:val="24"/>
                <w:lang w:val="es-MX"/>
              </w:rPr>
            </w:pPr>
            <w:r>
              <w:rPr>
                <w:rFonts w:ascii="Arial" w:hAnsi="Arial" w:cs="Arial"/>
                <w:sz w:val="20"/>
                <w:szCs w:val="24"/>
                <w:lang w:val="es-MX"/>
              </w:rPr>
              <w:t>*Casi nunca toma la iniciativa para participar.</w:t>
            </w:r>
          </w:p>
        </w:tc>
        <w:tc>
          <w:tcPr>
            <w:tcW w:w="1241" w:type="dxa"/>
          </w:tcPr>
          <w:p w:rsidR="001C6B28" w:rsidRPr="00EE126B" w:rsidRDefault="001C6B28" w:rsidP="00EE126B">
            <w:pPr>
              <w:rPr>
                <w:rFonts w:ascii="Arial" w:hAnsi="Arial" w:cs="Arial"/>
                <w:sz w:val="20"/>
                <w:szCs w:val="24"/>
                <w:lang w:val="es-MX"/>
              </w:rPr>
            </w:pPr>
          </w:p>
        </w:tc>
      </w:tr>
      <w:tr w:rsidR="00EE126B" w:rsidRPr="00EE126B" w:rsidTr="00565982">
        <w:tc>
          <w:tcPr>
            <w:tcW w:w="1951" w:type="dxa"/>
          </w:tcPr>
          <w:p w:rsidR="001C6B28" w:rsidRPr="00BE7C50" w:rsidRDefault="001D6640" w:rsidP="00EE126B">
            <w:pPr>
              <w:rPr>
                <w:rFonts w:ascii="Arial" w:hAnsi="Arial" w:cs="Arial"/>
                <w:b/>
                <w:sz w:val="20"/>
                <w:szCs w:val="24"/>
                <w:lang w:val="es-MX"/>
              </w:rPr>
            </w:pPr>
            <w:r>
              <w:rPr>
                <w:rFonts w:ascii="Arial" w:hAnsi="Arial" w:cs="Arial"/>
                <w:b/>
                <w:sz w:val="20"/>
                <w:szCs w:val="24"/>
                <w:lang w:val="es-MX"/>
              </w:rPr>
              <w:t>Sustento teó</w:t>
            </w:r>
            <w:r w:rsidR="001C6B28" w:rsidRPr="00BE7C50">
              <w:rPr>
                <w:rFonts w:ascii="Arial" w:hAnsi="Arial" w:cs="Arial"/>
                <w:b/>
                <w:sz w:val="20"/>
                <w:szCs w:val="24"/>
                <w:lang w:val="es-MX"/>
              </w:rPr>
              <w:t>rico de opiniones</w:t>
            </w:r>
          </w:p>
        </w:tc>
        <w:tc>
          <w:tcPr>
            <w:tcW w:w="1589" w:type="dxa"/>
            <w:shd w:val="clear" w:color="auto" w:fill="A7C5CF" w:themeFill="accent1" w:themeFillTint="99"/>
          </w:tcPr>
          <w:p w:rsidR="001C6B28" w:rsidRPr="00013D1C" w:rsidRDefault="001535E3" w:rsidP="00EE126B">
            <w:pPr>
              <w:rPr>
                <w:rFonts w:ascii="Arial" w:hAnsi="Arial" w:cs="Arial"/>
                <w:color w:val="000000" w:themeColor="text1"/>
                <w:sz w:val="20"/>
                <w:szCs w:val="24"/>
                <w:lang w:val="es-MX"/>
              </w:rPr>
            </w:pPr>
            <w:r w:rsidRPr="00013D1C">
              <w:rPr>
                <w:rFonts w:ascii="Arial" w:hAnsi="Arial" w:cs="Arial"/>
                <w:color w:val="000000" w:themeColor="text1"/>
                <w:sz w:val="20"/>
                <w:szCs w:val="24"/>
                <w:lang w:val="es-MX"/>
              </w:rPr>
              <w:t>*</w:t>
            </w:r>
            <w:r w:rsidR="00AC7035" w:rsidRPr="00013D1C">
              <w:rPr>
                <w:rFonts w:ascii="Arial" w:hAnsi="Arial" w:cs="Arial"/>
                <w:color w:val="000000" w:themeColor="text1"/>
                <w:sz w:val="20"/>
                <w:szCs w:val="24"/>
                <w:lang w:val="es-MX"/>
              </w:rPr>
              <w:t>Provee evidencias que apoyan sus opiniones de acuerdo con su experiencia y lecturas previas del material.</w:t>
            </w:r>
          </w:p>
        </w:tc>
        <w:tc>
          <w:tcPr>
            <w:tcW w:w="2097" w:type="dxa"/>
            <w:shd w:val="clear" w:color="auto" w:fill="E1EBEF" w:themeFill="accent1" w:themeFillTint="33"/>
          </w:tcPr>
          <w:p w:rsidR="001C6B28" w:rsidRPr="00EE126B" w:rsidRDefault="001535E3" w:rsidP="00EE126B">
            <w:pPr>
              <w:rPr>
                <w:rFonts w:ascii="Arial" w:hAnsi="Arial" w:cs="Arial"/>
                <w:sz w:val="20"/>
                <w:szCs w:val="24"/>
                <w:lang w:val="es-MX"/>
              </w:rPr>
            </w:pPr>
            <w:r>
              <w:rPr>
                <w:rFonts w:ascii="Arial" w:hAnsi="Arial" w:cs="Arial"/>
                <w:sz w:val="20"/>
                <w:szCs w:val="24"/>
                <w:lang w:val="es-MX"/>
              </w:rPr>
              <w:t>*Tiene habilidad básica para apoyar sus opiniones y demuestra conocimiento del material de estudio.</w:t>
            </w:r>
          </w:p>
        </w:tc>
        <w:tc>
          <w:tcPr>
            <w:tcW w:w="1842" w:type="dxa"/>
            <w:shd w:val="clear" w:color="auto" w:fill="F9E98D" w:themeFill="accent2" w:themeFillTint="66"/>
          </w:tcPr>
          <w:p w:rsidR="001C6B28" w:rsidRPr="00EE126B" w:rsidRDefault="001535E3" w:rsidP="00EE126B">
            <w:pPr>
              <w:rPr>
                <w:rFonts w:ascii="Arial" w:hAnsi="Arial" w:cs="Arial"/>
                <w:sz w:val="20"/>
                <w:szCs w:val="24"/>
                <w:lang w:val="es-MX"/>
              </w:rPr>
            </w:pPr>
            <w:r>
              <w:rPr>
                <w:rFonts w:ascii="Arial" w:hAnsi="Arial" w:cs="Arial"/>
                <w:sz w:val="20"/>
                <w:szCs w:val="24"/>
                <w:lang w:val="es-MX"/>
              </w:rPr>
              <w:t>*No aporta evidencias que apoyen sus opiniones.</w:t>
            </w:r>
          </w:p>
        </w:tc>
        <w:tc>
          <w:tcPr>
            <w:tcW w:w="1241" w:type="dxa"/>
          </w:tcPr>
          <w:p w:rsidR="001C6B28" w:rsidRPr="00EE126B" w:rsidRDefault="001C6B28" w:rsidP="00EE126B">
            <w:pPr>
              <w:rPr>
                <w:rFonts w:ascii="Arial" w:hAnsi="Arial" w:cs="Arial"/>
                <w:sz w:val="20"/>
                <w:szCs w:val="24"/>
                <w:lang w:val="es-MX"/>
              </w:rPr>
            </w:pPr>
          </w:p>
        </w:tc>
      </w:tr>
      <w:tr w:rsidR="00EE126B" w:rsidRPr="00EE126B" w:rsidTr="00565982">
        <w:tc>
          <w:tcPr>
            <w:tcW w:w="1951" w:type="dxa"/>
          </w:tcPr>
          <w:p w:rsidR="001C6B28" w:rsidRPr="00BE7C50" w:rsidRDefault="001C6B28" w:rsidP="00EE126B">
            <w:pPr>
              <w:rPr>
                <w:rFonts w:ascii="Arial" w:hAnsi="Arial" w:cs="Arial"/>
                <w:b/>
                <w:sz w:val="20"/>
                <w:szCs w:val="24"/>
                <w:lang w:val="es-MX"/>
              </w:rPr>
            </w:pPr>
            <w:r w:rsidRPr="00BE7C50">
              <w:rPr>
                <w:rFonts w:ascii="Arial" w:hAnsi="Arial" w:cs="Arial"/>
                <w:b/>
                <w:sz w:val="20"/>
                <w:szCs w:val="24"/>
                <w:lang w:val="es-MX"/>
              </w:rPr>
              <w:t>Aportaciones innovadoras en la discusión</w:t>
            </w:r>
          </w:p>
        </w:tc>
        <w:tc>
          <w:tcPr>
            <w:tcW w:w="1589" w:type="dxa"/>
            <w:shd w:val="clear" w:color="auto" w:fill="A7C5CF" w:themeFill="accent1" w:themeFillTint="99"/>
          </w:tcPr>
          <w:p w:rsidR="001C6B28" w:rsidRPr="00013D1C" w:rsidRDefault="008B4FDA" w:rsidP="00EE126B">
            <w:pPr>
              <w:rPr>
                <w:rFonts w:ascii="Arial" w:hAnsi="Arial" w:cs="Arial"/>
                <w:color w:val="000000" w:themeColor="text1"/>
                <w:sz w:val="20"/>
                <w:szCs w:val="24"/>
                <w:lang w:val="es-MX"/>
              </w:rPr>
            </w:pPr>
            <w:r w:rsidRPr="00013D1C">
              <w:rPr>
                <w:rFonts w:ascii="Arial" w:hAnsi="Arial" w:cs="Arial"/>
                <w:color w:val="000000" w:themeColor="text1"/>
                <w:sz w:val="20"/>
                <w:szCs w:val="24"/>
                <w:lang w:val="es-MX"/>
              </w:rPr>
              <w:t>*Frecuentemente ofrece nuevas interpretaciones del material que se discute</w:t>
            </w:r>
          </w:p>
        </w:tc>
        <w:tc>
          <w:tcPr>
            <w:tcW w:w="2097" w:type="dxa"/>
            <w:shd w:val="clear" w:color="auto" w:fill="E1EBEF" w:themeFill="accent1" w:themeFillTint="33"/>
          </w:tcPr>
          <w:p w:rsidR="001C6B28" w:rsidRPr="00EE126B" w:rsidRDefault="008B4FDA" w:rsidP="00EE126B">
            <w:pPr>
              <w:rPr>
                <w:rFonts w:ascii="Arial" w:hAnsi="Arial" w:cs="Arial"/>
                <w:sz w:val="20"/>
                <w:szCs w:val="24"/>
                <w:lang w:val="es-MX"/>
              </w:rPr>
            </w:pPr>
            <w:r>
              <w:rPr>
                <w:rFonts w:ascii="Arial" w:hAnsi="Arial" w:cs="Arial"/>
                <w:sz w:val="20"/>
                <w:szCs w:val="24"/>
                <w:lang w:val="es-MX"/>
              </w:rPr>
              <w:t>*Ocasionalmente ofrece un punto de vista divergente,</w:t>
            </w:r>
          </w:p>
        </w:tc>
        <w:tc>
          <w:tcPr>
            <w:tcW w:w="1842" w:type="dxa"/>
            <w:shd w:val="clear" w:color="auto" w:fill="F9E98D" w:themeFill="accent2" w:themeFillTint="66"/>
          </w:tcPr>
          <w:p w:rsidR="001C6B28" w:rsidRPr="00EE126B" w:rsidRDefault="008B4FDA" w:rsidP="00EE126B">
            <w:pPr>
              <w:rPr>
                <w:rFonts w:ascii="Arial" w:hAnsi="Arial" w:cs="Arial"/>
                <w:sz w:val="20"/>
                <w:szCs w:val="24"/>
                <w:lang w:val="es-MX"/>
              </w:rPr>
            </w:pPr>
            <w:r>
              <w:rPr>
                <w:rFonts w:ascii="Arial" w:hAnsi="Arial" w:cs="Arial"/>
                <w:sz w:val="20"/>
                <w:szCs w:val="24"/>
                <w:lang w:val="es-MX"/>
              </w:rPr>
              <w:t>*No emite nuevas perspectivas a los temas discutidos.</w:t>
            </w:r>
          </w:p>
        </w:tc>
        <w:tc>
          <w:tcPr>
            <w:tcW w:w="1241" w:type="dxa"/>
          </w:tcPr>
          <w:p w:rsidR="001C6B28" w:rsidRPr="00EE126B" w:rsidRDefault="001C6B28" w:rsidP="00EE126B">
            <w:pPr>
              <w:rPr>
                <w:rFonts w:ascii="Arial" w:hAnsi="Arial" w:cs="Arial"/>
                <w:sz w:val="20"/>
                <w:szCs w:val="24"/>
                <w:lang w:val="es-MX"/>
              </w:rPr>
            </w:pPr>
          </w:p>
        </w:tc>
      </w:tr>
      <w:tr w:rsidR="00EE126B" w:rsidRPr="00EE126B" w:rsidTr="00565982">
        <w:tc>
          <w:tcPr>
            <w:tcW w:w="1951" w:type="dxa"/>
          </w:tcPr>
          <w:p w:rsidR="001C6B28" w:rsidRPr="00BE7C50" w:rsidRDefault="001C6B28" w:rsidP="00EE126B">
            <w:pPr>
              <w:rPr>
                <w:rFonts w:ascii="Arial" w:hAnsi="Arial" w:cs="Arial"/>
                <w:b/>
                <w:sz w:val="20"/>
                <w:szCs w:val="24"/>
                <w:lang w:val="es-MX"/>
              </w:rPr>
            </w:pPr>
            <w:r w:rsidRPr="00BE7C50">
              <w:rPr>
                <w:rFonts w:ascii="Arial" w:hAnsi="Arial" w:cs="Arial"/>
                <w:b/>
                <w:sz w:val="20"/>
                <w:szCs w:val="24"/>
                <w:lang w:val="es-MX"/>
              </w:rPr>
              <w:t xml:space="preserve">Calidad de las </w:t>
            </w:r>
            <w:r w:rsidRPr="00BE7C50">
              <w:rPr>
                <w:rFonts w:ascii="Arial" w:hAnsi="Arial" w:cs="Arial"/>
                <w:b/>
                <w:sz w:val="20"/>
                <w:szCs w:val="24"/>
                <w:lang w:val="es-MX"/>
              </w:rPr>
              <w:lastRenderedPageBreak/>
              <w:t>aportaciones</w:t>
            </w:r>
          </w:p>
        </w:tc>
        <w:tc>
          <w:tcPr>
            <w:tcW w:w="1589" w:type="dxa"/>
            <w:shd w:val="clear" w:color="auto" w:fill="A7C5CF" w:themeFill="accent1" w:themeFillTint="99"/>
          </w:tcPr>
          <w:p w:rsidR="001C6B28" w:rsidRPr="00013D1C" w:rsidRDefault="004440E4" w:rsidP="00EE126B">
            <w:pPr>
              <w:rPr>
                <w:rFonts w:ascii="Arial" w:hAnsi="Arial" w:cs="Arial"/>
                <w:color w:val="000000" w:themeColor="text1"/>
                <w:sz w:val="20"/>
                <w:szCs w:val="24"/>
                <w:lang w:val="es-MX"/>
              </w:rPr>
            </w:pPr>
            <w:r w:rsidRPr="00013D1C">
              <w:rPr>
                <w:rFonts w:ascii="Arial" w:hAnsi="Arial" w:cs="Arial"/>
                <w:color w:val="000000" w:themeColor="text1"/>
                <w:sz w:val="20"/>
                <w:szCs w:val="24"/>
                <w:lang w:val="es-MX"/>
              </w:rPr>
              <w:lastRenderedPageBreak/>
              <w:t xml:space="preserve">*Sus </w:t>
            </w:r>
            <w:r w:rsidRPr="00013D1C">
              <w:rPr>
                <w:rFonts w:ascii="Arial" w:hAnsi="Arial" w:cs="Arial"/>
                <w:color w:val="000000" w:themeColor="text1"/>
                <w:sz w:val="20"/>
                <w:szCs w:val="24"/>
                <w:lang w:val="es-MX"/>
              </w:rPr>
              <w:lastRenderedPageBreak/>
              <w:t>contribuciones son relevantes, de alto contenido e invitan a la reflexión</w:t>
            </w:r>
          </w:p>
        </w:tc>
        <w:tc>
          <w:tcPr>
            <w:tcW w:w="2097" w:type="dxa"/>
            <w:shd w:val="clear" w:color="auto" w:fill="E1EBEF" w:themeFill="accent1" w:themeFillTint="33"/>
          </w:tcPr>
          <w:p w:rsidR="001C6B28" w:rsidRPr="00EE126B" w:rsidRDefault="004440E4" w:rsidP="00EE126B">
            <w:pPr>
              <w:rPr>
                <w:rFonts w:ascii="Arial" w:hAnsi="Arial" w:cs="Arial"/>
                <w:sz w:val="20"/>
                <w:szCs w:val="24"/>
                <w:lang w:val="es-MX"/>
              </w:rPr>
            </w:pPr>
            <w:r>
              <w:rPr>
                <w:rFonts w:ascii="Arial" w:hAnsi="Arial" w:cs="Arial"/>
                <w:sz w:val="20"/>
                <w:szCs w:val="24"/>
                <w:lang w:val="es-MX"/>
              </w:rPr>
              <w:lastRenderedPageBreak/>
              <w:t xml:space="preserve">*Participa de forma </w:t>
            </w:r>
            <w:r>
              <w:rPr>
                <w:rFonts w:ascii="Arial" w:hAnsi="Arial" w:cs="Arial"/>
                <w:sz w:val="20"/>
                <w:szCs w:val="24"/>
                <w:lang w:val="es-MX"/>
              </w:rPr>
              <w:lastRenderedPageBreak/>
              <w:t>regular en la discusión con aportaciones interesantes</w:t>
            </w:r>
          </w:p>
        </w:tc>
        <w:tc>
          <w:tcPr>
            <w:tcW w:w="1842" w:type="dxa"/>
            <w:shd w:val="clear" w:color="auto" w:fill="F9E98D" w:themeFill="accent2" w:themeFillTint="66"/>
          </w:tcPr>
          <w:p w:rsidR="001C6B28" w:rsidRPr="00EE126B" w:rsidRDefault="004440E4" w:rsidP="00EE126B">
            <w:pPr>
              <w:rPr>
                <w:rFonts w:ascii="Arial" w:hAnsi="Arial" w:cs="Arial"/>
                <w:sz w:val="20"/>
                <w:szCs w:val="24"/>
                <w:lang w:val="es-MX"/>
              </w:rPr>
            </w:pPr>
            <w:r>
              <w:rPr>
                <w:rFonts w:ascii="Arial" w:hAnsi="Arial" w:cs="Arial"/>
                <w:sz w:val="20"/>
                <w:szCs w:val="24"/>
                <w:lang w:val="es-MX"/>
              </w:rPr>
              <w:lastRenderedPageBreak/>
              <w:t xml:space="preserve">*Ofrece puntos de </w:t>
            </w:r>
            <w:r>
              <w:rPr>
                <w:rFonts w:ascii="Arial" w:hAnsi="Arial" w:cs="Arial"/>
                <w:sz w:val="20"/>
                <w:szCs w:val="24"/>
                <w:lang w:val="es-MX"/>
              </w:rPr>
              <w:lastRenderedPageBreak/>
              <w:t>vista cortos, superficiales e irrelevantes.</w:t>
            </w:r>
          </w:p>
        </w:tc>
        <w:tc>
          <w:tcPr>
            <w:tcW w:w="1241" w:type="dxa"/>
          </w:tcPr>
          <w:p w:rsidR="001C6B28" w:rsidRPr="00EE126B" w:rsidRDefault="001C6B28" w:rsidP="00EE126B">
            <w:pPr>
              <w:rPr>
                <w:rFonts w:ascii="Arial" w:hAnsi="Arial" w:cs="Arial"/>
                <w:sz w:val="20"/>
                <w:szCs w:val="24"/>
                <w:lang w:val="es-MX"/>
              </w:rPr>
            </w:pPr>
          </w:p>
        </w:tc>
      </w:tr>
      <w:tr w:rsidR="00EE126B" w:rsidRPr="00EE126B" w:rsidTr="00565982">
        <w:tc>
          <w:tcPr>
            <w:tcW w:w="1951" w:type="dxa"/>
          </w:tcPr>
          <w:p w:rsidR="001C6B28" w:rsidRPr="00EE126B" w:rsidRDefault="001C6B28" w:rsidP="00EE126B">
            <w:pPr>
              <w:rPr>
                <w:rFonts w:ascii="Arial" w:hAnsi="Arial" w:cs="Arial"/>
                <w:sz w:val="20"/>
                <w:szCs w:val="24"/>
                <w:lang w:val="es-MX"/>
              </w:rPr>
            </w:pPr>
            <w:r w:rsidRPr="00BE7C50">
              <w:rPr>
                <w:rFonts w:ascii="Arial" w:hAnsi="Arial" w:cs="Arial"/>
                <w:b/>
                <w:sz w:val="20"/>
                <w:szCs w:val="24"/>
                <w:lang w:val="es-MX"/>
              </w:rPr>
              <w:lastRenderedPageBreak/>
              <w:t>Participación en el aprendizaje</w:t>
            </w:r>
            <w:r w:rsidRPr="00EE126B">
              <w:rPr>
                <w:rFonts w:ascii="Arial" w:hAnsi="Arial" w:cs="Arial"/>
                <w:sz w:val="20"/>
                <w:szCs w:val="24"/>
                <w:lang w:val="es-MX"/>
              </w:rPr>
              <w:t xml:space="preserve"> </w:t>
            </w:r>
            <w:r w:rsidRPr="00BE7C50">
              <w:rPr>
                <w:rFonts w:ascii="Arial" w:hAnsi="Arial" w:cs="Arial"/>
                <w:b/>
                <w:sz w:val="20"/>
                <w:szCs w:val="24"/>
                <w:lang w:val="es-MX"/>
              </w:rPr>
              <w:t>colaborativo</w:t>
            </w:r>
          </w:p>
        </w:tc>
        <w:tc>
          <w:tcPr>
            <w:tcW w:w="1589" w:type="dxa"/>
            <w:shd w:val="clear" w:color="auto" w:fill="A7C5CF" w:themeFill="accent1" w:themeFillTint="99"/>
          </w:tcPr>
          <w:p w:rsidR="00F87A1D" w:rsidRPr="00013D1C" w:rsidRDefault="00F87A1D" w:rsidP="00EE126B">
            <w:pPr>
              <w:rPr>
                <w:rFonts w:ascii="Arial" w:hAnsi="Arial" w:cs="Arial"/>
                <w:color w:val="000000" w:themeColor="text1"/>
                <w:sz w:val="20"/>
                <w:szCs w:val="24"/>
                <w:lang w:val="es-MX"/>
              </w:rPr>
            </w:pPr>
            <w:r w:rsidRPr="00013D1C">
              <w:rPr>
                <w:rFonts w:ascii="Arial" w:hAnsi="Arial" w:cs="Arial"/>
                <w:color w:val="000000" w:themeColor="text1"/>
                <w:sz w:val="20"/>
                <w:szCs w:val="24"/>
                <w:lang w:val="es-MX"/>
              </w:rPr>
              <w:t>*Critica constructivamente el trabajo de otros</w:t>
            </w:r>
          </w:p>
          <w:p w:rsidR="001C6B28" w:rsidRPr="00013D1C" w:rsidRDefault="00F87A1D" w:rsidP="00EE126B">
            <w:pPr>
              <w:rPr>
                <w:rFonts w:ascii="Arial" w:hAnsi="Arial" w:cs="Arial"/>
                <w:color w:val="000000" w:themeColor="text1"/>
                <w:sz w:val="20"/>
                <w:szCs w:val="24"/>
                <w:lang w:val="es-MX"/>
              </w:rPr>
            </w:pPr>
            <w:r w:rsidRPr="00013D1C">
              <w:rPr>
                <w:rFonts w:ascii="Arial" w:hAnsi="Arial" w:cs="Arial"/>
                <w:color w:val="000000" w:themeColor="text1"/>
                <w:sz w:val="20"/>
                <w:szCs w:val="24"/>
                <w:lang w:val="es-MX"/>
              </w:rPr>
              <w:t>*Participa en todas las discusiones en forma colaborativa</w:t>
            </w:r>
          </w:p>
        </w:tc>
        <w:tc>
          <w:tcPr>
            <w:tcW w:w="2097" w:type="dxa"/>
            <w:shd w:val="clear" w:color="auto" w:fill="E1EBEF" w:themeFill="accent1" w:themeFillTint="33"/>
          </w:tcPr>
          <w:p w:rsidR="001C6B28" w:rsidRPr="00EE126B" w:rsidRDefault="00F87A1D" w:rsidP="00EE126B">
            <w:pPr>
              <w:rPr>
                <w:rFonts w:ascii="Arial" w:hAnsi="Arial" w:cs="Arial"/>
                <w:sz w:val="20"/>
                <w:szCs w:val="24"/>
                <w:lang w:val="es-MX"/>
              </w:rPr>
            </w:pPr>
            <w:r>
              <w:rPr>
                <w:rFonts w:ascii="Arial" w:hAnsi="Arial" w:cs="Arial"/>
                <w:sz w:val="20"/>
                <w:szCs w:val="24"/>
                <w:lang w:val="es-MX"/>
              </w:rPr>
              <w:t>*Es capaz de disentir o coincidir en ciertos aspectos.</w:t>
            </w:r>
          </w:p>
        </w:tc>
        <w:tc>
          <w:tcPr>
            <w:tcW w:w="1842" w:type="dxa"/>
            <w:shd w:val="clear" w:color="auto" w:fill="F9E98D" w:themeFill="accent2" w:themeFillTint="66"/>
          </w:tcPr>
          <w:p w:rsidR="001C6B28" w:rsidRPr="00EE126B" w:rsidRDefault="00F87A1D" w:rsidP="00EE126B">
            <w:pPr>
              <w:rPr>
                <w:rFonts w:ascii="Arial" w:hAnsi="Arial" w:cs="Arial"/>
                <w:sz w:val="20"/>
                <w:szCs w:val="24"/>
                <w:lang w:val="es-MX"/>
              </w:rPr>
            </w:pPr>
            <w:r>
              <w:rPr>
                <w:rFonts w:ascii="Arial" w:hAnsi="Arial" w:cs="Arial"/>
                <w:sz w:val="20"/>
                <w:szCs w:val="24"/>
                <w:lang w:val="es-MX"/>
              </w:rPr>
              <w:t>*Rara vez expresa su propia opinión sobre temas discutidos.</w:t>
            </w:r>
          </w:p>
        </w:tc>
        <w:tc>
          <w:tcPr>
            <w:tcW w:w="1241" w:type="dxa"/>
          </w:tcPr>
          <w:p w:rsidR="001C6B28" w:rsidRPr="00EE126B" w:rsidRDefault="001C6B28" w:rsidP="00EE126B">
            <w:pPr>
              <w:rPr>
                <w:rFonts w:ascii="Arial" w:hAnsi="Arial" w:cs="Arial"/>
                <w:sz w:val="20"/>
                <w:szCs w:val="24"/>
                <w:lang w:val="es-MX"/>
              </w:rPr>
            </w:pPr>
          </w:p>
        </w:tc>
      </w:tr>
    </w:tbl>
    <w:p w:rsidR="001C6B28" w:rsidRPr="00EE126B" w:rsidRDefault="001C6B28" w:rsidP="00EE126B">
      <w:pPr>
        <w:spacing w:line="240" w:lineRule="auto"/>
        <w:rPr>
          <w:rFonts w:ascii="Arial" w:hAnsi="Arial" w:cs="Arial"/>
          <w:sz w:val="20"/>
          <w:szCs w:val="24"/>
          <w:lang w:val="es-MX"/>
        </w:rPr>
      </w:pPr>
    </w:p>
    <w:p w:rsidR="00FF4CE6" w:rsidRDefault="00FF4CE6" w:rsidP="00CF428E">
      <w:pPr>
        <w:spacing w:line="360" w:lineRule="auto"/>
        <w:rPr>
          <w:rFonts w:ascii="Arial" w:hAnsi="Arial" w:cs="Arial"/>
          <w:sz w:val="24"/>
          <w:szCs w:val="24"/>
          <w:lang w:val="es-MX"/>
        </w:rPr>
      </w:pPr>
    </w:p>
    <w:p w:rsidR="00FF4CE6" w:rsidRPr="00B94754" w:rsidRDefault="00FF4CE6" w:rsidP="00CF428E">
      <w:pPr>
        <w:spacing w:line="360" w:lineRule="auto"/>
        <w:rPr>
          <w:rFonts w:ascii="Arial" w:hAnsi="Arial" w:cs="Arial"/>
          <w:sz w:val="24"/>
          <w:szCs w:val="24"/>
          <w:lang w:val="es-MX"/>
        </w:rPr>
      </w:pPr>
    </w:p>
    <w:sectPr w:rsidR="00FF4CE6" w:rsidRPr="00B94754" w:rsidSect="002E6E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F428E"/>
    <w:rsid w:val="00013D1C"/>
    <w:rsid w:val="000D7D07"/>
    <w:rsid w:val="000E022C"/>
    <w:rsid w:val="00126812"/>
    <w:rsid w:val="001535E3"/>
    <w:rsid w:val="001C6B28"/>
    <w:rsid w:val="001C7DC1"/>
    <w:rsid w:val="001D6640"/>
    <w:rsid w:val="002E6E4E"/>
    <w:rsid w:val="0038214C"/>
    <w:rsid w:val="004440E4"/>
    <w:rsid w:val="0054311E"/>
    <w:rsid w:val="00565982"/>
    <w:rsid w:val="005E1E62"/>
    <w:rsid w:val="0062322C"/>
    <w:rsid w:val="006523B7"/>
    <w:rsid w:val="00693552"/>
    <w:rsid w:val="006A583A"/>
    <w:rsid w:val="006A68A0"/>
    <w:rsid w:val="00707EDF"/>
    <w:rsid w:val="007632A2"/>
    <w:rsid w:val="00877249"/>
    <w:rsid w:val="008A3020"/>
    <w:rsid w:val="008B4FDA"/>
    <w:rsid w:val="008D5C43"/>
    <w:rsid w:val="00AC7035"/>
    <w:rsid w:val="00AE501F"/>
    <w:rsid w:val="00AF4A44"/>
    <w:rsid w:val="00B94754"/>
    <w:rsid w:val="00BC2680"/>
    <w:rsid w:val="00BD2822"/>
    <w:rsid w:val="00BE7C50"/>
    <w:rsid w:val="00C34EFF"/>
    <w:rsid w:val="00C621F0"/>
    <w:rsid w:val="00CF428E"/>
    <w:rsid w:val="00DC4ECD"/>
    <w:rsid w:val="00EC289B"/>
    <w:rsid w:val="00EE126B"/>
    <w:rsid w:val="00EE4CC6"/>
    <w:rsid w:val="00F87A1D"/>
    <w:rsid w:val="00FD0308"/>
    <w:rsid w:val="00FF4C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F428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F42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28E"/>
    <w:rPr>
      <w:rFonts w:ascii="Tahoma" w:hAnsi="Tahoma" w:cs="Tahoma"/>
      <w:sz w:val="16"/>
      <w:szCs w:val="16"/>
    </w:rPr>
  </w:style>
  <w:style w:type="character" w:styleId="Hipervnculo">
    <w:name w:val="Hyperlink"/>
    <w:basedOn w:val="Fuentedeprrafopredeter"/>
    <w:uiPriority w:val="99"/>
    <w:unhideWhenUsed/>
    <w:rsid w:val="00B94754"/>
    <w:rPr>
      <w:color w:val="00C8C3" w:themeColor="hyperlink"/>
      <w:u w:val="single"/>
    </w:rPr>
  </w:style>
  <w:style w:type="table" w:styleId="Tablaconcuadrcula">
    <w:name w:val="Table Grid"/>
    <w:basedOn w:val="Tablanormal"/>
    <w:uiPriority w:val="59"/>
    <w:rsid w:val="001C6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posicionesprofesores.com/biblio/docueduc/LA%20EVALUACI%D3N%20EDUCATIVA.pdf" TargetMode="External"/><Relationship Id="rId4" Type="http://schemas.openxmlformats.org/officeDocument/2006/relationships/hyperlink" Target="http://rubistar.4teachers.org/index.php" TargetMode="External"/></Relationships>
</file>

<file path=word/theme/theme1.xml><?xml version="1.0" encoding="utf-8"?>
<a:theme xmlns:a="http://schemas.openxmlformats.org/drawingml/2006/main" name="Tema de Office">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976</Words>
  <Characters>5373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Iberoamericana Puebla</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Iberoamericana Puebla</dc:creator>
  <cp:keywords/>
  <dc:description/>
  <cp:lastModifiedBy>Universidad Iberoamericana Puebla</cp:lastModifiedBy>
  <cp:revision>33</cp:revision>
  <dcterms:created xsi:type="dcterms:W3CDTF">2010-10-21T00:23:00Z</dcterms:created>
  <dcterms:modified xsi:type="dcterms:W3CDTF">2010-10-21T04:54:00Z</dcterms:modified>
</cp:coreProperties>
</file>