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76" w:rsidRPr="00063395" w:rsidRDefault="008B1B76" w:rsidP="00F051E5">
      <w:pPr>
        <w:spacing w:after="0" w:line="240" w:lineRule="auto"/>
        <w:jc w:val="both"/>
        <w:rPr>
          <w:rFonts w:ascii="Verdana" w:hAnsi="Verdana"/>
          <w:b/>
          <w:color w:val="4F81BD" w:themeColor="accent1"/>
          <w:sz w:val="28"/>
          <w:szCs w:val="28"/>
        </w:rPr>
      </w:pPr>
      <w:r w:rsidRPr="00063395">
        <w:rPr>
          <w:rFonts w:ascii="Verdana" w:hAnsi="Verdana"/>
          <w:b/>
          <w:color w:val="4F81BD" w:themeColor="accent1"/>
          <w:sz w:val="28"/>
          <w:szCs w:val="28"/>
        </w:rPr>
        <w:t xml:space="preserve">Taller Comunicación educativa </w:t>
      </w:r>
    </w:p>
    <w:p w:rsidR="008B1B76" w:rsidRPr="00063395" w:rsidRDefault="008B1B76" w:rsidP="00F051E5">
      <w:pPr>
        <w:spacing w:after="0" w:line="240" w:lineRule="auto"/>
        <w:jc w:val="both"/>
        <w:rPr>
          <w:rFonts w:ascii="Verdana" w:hAnsi="Verdana"/>
          <w:b/>
          <w:color w:val="4F81BD" w:themeColor="accent1"/>
          <w:sz w:val="28"/>
          <w:szCs w:val="28"/>
        </w:rPr>
      </w:pPr>
      <w:r w:rsidRPr="00063395">
        <w:rPr>
          <w:rFonts w:ascii="Verdana" w:hAnsi="Verdana"/>
          <w:b/>
          <w:color w:val="4F81BD" w:themeColor="accent1"/>
          <w:sz w:val="28"/>
          <w:szCs w:val="28"/>
        </w:rPr>
        <w:t>Duración: 2 horas</w:t>
      </w:r>
    </w:p>
    <w:p w:rsidR="00603FDB" w:rsidRPr="00063395" w:rsidRDefault="00603FDB" w:rsidP="00F051E5">
      <w:pPr>
        <w:spacing w:after="0" w:line="240" w:lineRule="auto"/>
        <w:jc w:val="both"/>
        <w:rPr>
          <w:rFonts w:ascii="Verdana" w:hAnsi="Verdana"/>
          <w:b/>
          <w:color w:val="4F81BD" w:themeColor="accent1"/>
          <w:sz w:val="28"/>
          <w:szCs w:val="28"/>
        </w:rPr>
      </w:pPr>
      <w:r w:rsidRPr="00063395">
        <w:rPr>
          <w:rFonts w:ascii="Verdana" w:hAnsi="Verdana"/>
          <w:b/>
          <w:color w:val="4F81BD" w:themeColor="accent1"/>
          <w:sz w:val="28"/>
          <w:szCs w:val="28"/>
        </w:rPr>
        <w:t xml:space="preserve">Diseñado por: </w:t>
      </w:r>
      <w:proofErr w:type="spellStart"/>
      <w:r w:rsidRPr="00063395">
        <w:rPr>
          <w:rFonts w:ascii="Verdana" w:hAnsi="Verdana"/>
          <w:b/>
          <w:color w:val="4F81BD" w:themeColor="accent1"/>
          <w:sz w:val="28"/>
          <w:szCs w:val="28"/>
        </w:rPr>
        <w:t>Ps</w:t>
      </w:r>
      <w:proofErr w:type="spellEnd"/>
      <w:r w:rsidRPr="00063395">
        <w:rPr>
          <w:rFonts w:ascii="Verdana" w:hAnsi="Verdana"/>
          <w:b/>
          <w:color w:val="4F81BD" w:themeColor="accent1"/>
          <w:sz w:val="28"/>
          <w:szCs w:val="28"/>
        </w:rPr>
        <w:t xml:space="preserve">. Norma </w:t>
      </w:r>
      <w:proofErr w:type="spellStart"/>
      <w:r w:rsidRPr="00063395">
        <w:rPr>
          <w:rFonts w:ascii="Verdana" w:hAnsi="Verdana"/>
          <w:b/>
          <w:color w:val="4F81BD" w:themeColor="accent1"/>
          <w:sz w:val="28"/>
          <w:szCs w:val="28"/>
        </w:rPr>
        <w:t>Rocio</w:t>
      </w:r>
      <w:proofErr w:type="spellEnd"/>
      <w:r w:rsidRPr="00063395">
        <w:rPr>
          <w:rFonts w:ascii="Verdana" w:hAnsi="Verdana"/>
          <w:b/>
          <w:color w:val="4F81BD" w:themeColor="accent1"/>
          <w:sz w:val="28"/>
          <w:szCs w:val="28"/>
        </w:rPr>
        <w:t xml:space="preserve"> </w:t>
      </w:r>
      <w:proofErr w:type="spellStart"/>
      <w:r w:rsidRPr="00063395">
        <w:rPr>
          <w:rFonts w:ascii="Verdana" w:hAnsi="Verdana"/>
          <w:b/>
          <w:color w:val="4F81BD" w:themeColor="accent1"/>
          <w:sz w:val="28"/>
          <w:szCs w:val="28"/>
        </w:rPr>
        <w:t>Héndez</w:t>
      </w:r>
      <w:proofErr w:type="spellEnd"/>
      <w:r w:rsidRPr="00063395">
        <w:rPr>
          <w:rFonts w:ascii="Verdana" w:hAnsi="Verdana"/>
          <w:b/>
          <w:color w:val="4F81BD" w:themeColor="accent1"/>
          <w:sz w:val="28"/>
          <w:szCs w:val="28"/>
        </w:rPr>
        <w:t xml:space="preserve"> Puerto </w:t>
      </w:r>
    </w:p>
    <w:p w:rsidR="008B1B76" w:rsidRPr="00603FDB" w:rsidRDefault="008B1B76" w:rsidP="00F051E5">
      <w:pPr>
        <w:spacing w:after="0"/>
        <w:jc w:val="both"/>
        <w:rPr>
          <w:rFonts w:ascii="Verdana" w:hAnsi="Verdana"/>
          <w:sz w:val="24"/>
          <w:szCs w:val="24"/>
        </w:rPr>
      </w:pPr>
    </w:p>
    <w:p w:rsidR="00603FDB" w:rsidRPr="00F051E5" w:rsidRDefault="00603FDB" w:rsidP="00F051E5">
      <w:pPr>
        <w:jc w:val="both"/>
        <w:rPr>
          <w:rFonts w:ascii="Verdana" w:hAnsi="Verdana"/>
          <w:b/>
          <w:sz w:val="24"/>
          <w:szCs w:val="24"/>
        </w:rPr>
      </w:pPr>
    </w:p>
    <w:p w:rsidR="008B1B76" w:rsidRPr="00F051E5" w:rsidRDefault="008B1B76" w:rsidP="00F051E5">
      <w:pPr>
        <w:jc w:val="both"/>
        <w:rPr>
          <w:rFonts w:ascii="Verdana" w:hAnsi="Verdana"/>
          <w:color w:val="4F81BD" w:themeColor="accent1"/>
          <w:sz w:val="28"/>
          <w:szCs w:val="28"/>
        </w:rPr>
      </w:pPr>
      <w:r w:rsidRPr="00F051E5">
        <w:rPr>
          <w:rFonts w:ascii="Verdana" w:hAnsi="Verdana"/>
          <w:b/>
          <w:color w:val="4F81BD" w:themeColor="accent1"/>
          <w:sz w:val="28"/>
          <w:szCs w:val="28"/>
        </w:rPr>
        <w:t>Primera parte</w:t>
      </w:r>
      <w:r w:rsidRPr="00F051E5">
        <w:rPr>
          <w:rFonts w:ascii="Verdana" w:hAnsi="Verdana"/>
          <w:color w:val="4F81BD" w:themeColor="accent1"/>
          <w:sz w:val="28"/>
          <w:szCs w:val="28"/>
        </w:rPr>
        <w:t xml:space="preserve"> </w:t>
      </w:r>
      <w:r w:rsidR="00603FDB" w:rsidRPr="00F051E5">
        <w:rPr>
          <w:rFonts w:ascii="Verdana" w:hAnsi="Verdana"/>
          <w:color w:val="4F81BD" w:themeColor="accent1"/>
          <w:sz w:val="28"/>
          <w:szCs w:val="28"/>
        </w:rPr>
        <w:t>(15 min)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603FDB">
        <w:rPr>
          <w:rFonts w:ascii="Verdana" w:hAnsi="Verdana"/>
          <w:sz w:val="24"/>
          <w:szCs w:val="24"/>
        </w:rPr>
        <w:t xml:space="preserve">Presentación del tema comunicación educativa y sus implicaciones en el desarrollo humano (promoción y prevención). </w:t>
      </w:r>
    </w:p>
    <w:p w:rsidR="008B1B76" w:rsidRPr="00F051E5" w:rsidRDefault="008B1B76" w:rsidP="00F051E5">
      <w:pPr>
        <w:jc w:val="both"/>
        <w:rPr>
          <w:rFonts w:ascii="Verdana" w:hAnsi="Verdana"/>
          <w:b/>
          <w:sz w:val="28"/>
          <w:szCs w:val="28"/>
        </w:rPr>
      </w:pPr>
    </w:p>
    <w:p w:rsidR="008B1B76" w:rsidRPr="00F051E5" w:rsidRDefault="008B1B76" w:rsidP="00F051E5">
      <w:pPr>
        <w:jc w:val="both"/>
        <w:rPr>
          <w:rFonts w:ascii="Verdana" w:hAnsi="Verdana"/>
          <w:color w:val="4F81BD" w:themeColor="accent1"/>
          <w:sz w:val="28"/>
          <w:szCs w:val="28"/>
        </w:rPr>
      </w:pPr>
      <w:r w:rsidRPr="00F051E5">
        <w:rPr>
          <w:rFonts w:ascii="Verdana" w:hAnsi="Verdana"/>
          <w:b/>
          <w:color w:val="4F81BD" w:themeColor="accent1"/>
          <w:sz w:val="28"/>
          <w:szCs w:val="28"/>
        </w:rPr>
        <w:t>Segunda parte</w:t>
      </w:r>
      <w:r w:rsidRPr="00F051E5">
        <w:rPr>
          <w:rFonts w:ascii="Verdana" w:hAnsi="Verdana"/>
          <w:color w:val="4F81BD" w:themeColor="accent1"/>
          <w:sz w:val="28"/>
          <w:szCs w:val="28"/>
        </w:rPr>
        <w:t xml:space="preserve"> </w:t>
      </w:r>
      <w:r w:rsidR="00F051E5" w:rsidRPr="00F051E5">
        <w:rPr>
          <w:rFonts w:ascii="Verdana" w:hAnsi="Verdana"/>
          <w:color w:val="4F81BD" w:themeColor="accent1"/>
          <w:sz w:val="28"/>
          <w:szCs w:val="28"/>
        </w:rPr>
        <w:t xml:space="preserve">(1 hora) 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603FDB">
        <w:rPr>
          <w:rFonts w:ascii="Verdana" w:hAnsi="Verdana"/>
          <w:sz w:val="24"/>
          <w:szCs w:val="24"/>
        </w:rPr>
        <w:t>“Una imagen vale más que mil palabras”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F051E5">
        <w:rPr>
          <w:rFonts w:ascii="Verdana" w:hAnsi="Verdana"/>
          <w:b/>
          <w:sz w:val="24"/>
          <w:szCs w:val="24"/>
        </w:rPr>
        <w:t>Actividad 1.</w:t>
      </w:r>
      <w:r w:rsidRPr="00603FDB">
        <w:rPr>
          <w:rFonts w:ascii="Verdana" w:hAnsi="Verdana"/>
          <w:sz w:val="24"/>
          <w:szCs w:val="24"/>
        </w:rPr>
        <w:t xml:space="preserve"> A partir de una serie de imágenes, crear un epígrafe que las acompañe para una publicidad, decir </w:t>
      </w:r>
      <w:bookmarkStart w:id="0" w:name="_GoBack"/>
      <w:bookmarkEnd w:id="0"/>
      <w:r w:rsidRPr="00603FDB">
        <w:rPr>
          <w:rFonts w:ascii="Verdana" w:hAnsi="Verdana"/>
          <w:sz w:val="24"/>
          <w:szCs w:val="24"/>
        </w:rPr>
        <w:t xml:space="preserve">a qué corresponden y poner un título a una noticia con ellas. </w:t>
      </w:r>
    </w:p>
    <w:p w:rsidR="000A10B9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603FDB">
        <w:rPr>
          <w:rFonts w:ascii="Verdana" w:hAnsi="Verdana"/>
          <w:sz w:val="24"/>
          <w:szCs w:val="24"/>
        </w:rPr>
        <w:t>Reflexión acerca de la comunicación</w:t>
      </w:r>
      <w:r w:rsidR="00F051E5">
        <w:rPr>
          <w:rFonts w:ascii="Verdana" w:hAnsi="Verdana"/>
          <w:sz w:val="24"/>
          <w:szCs w:val="24"/>
        </w:rPr>
        <w:t xml:space="preserve">, sus medios y su potencial. </w:t>
      </w:r>
      <w:r w:rsidRPr="00603FDB">
        <w:rPr>
          <w:rFonts w:ascii="Verdana" w:hAnsi="Verdana"/>
          <w:sz w:val="24"/>
          <w:szCs w:val="24"/>
        </w:rPr>
        <w:t xml:space="preserve"> 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F051E5">
        <w:rPr>
          <w:rFonts w:ascii="Verdana" w:hAnsi="Verdana"/>
          <w:b/>
          <w:sz w:val="24"/>
          <w:szCs w:val="24"/>
        </w:rPr>
        <w:t>Actividad 2.</w:t>
      </w:r>
      <w:r w:rsidRPr="00603FDB">
        <w:rPr>
          <w:rFonts w:ascii="Verdana" w:hAnsi="Verdana"/>
          <w:sz w:val="24"/>
          <w:szCs w:val="24"/>
        </w:rPr>
        <w:t xml:space="preserve"> Análisis de imágenes y videos de campañas publicitarias.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603FDB">
        <w:rPr>
          <w:rFonts w:ascii="Verdana" w:hAnsi="Verdana"/>
          <w:sz w:val="24"/>
          <w:szCs w:val="24"/>
        </w:rPr>
        <w:t xml:space="preserve">Por grupos responder las preguntas: 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603FDB">
        <w:rPr>
          <w:rFonts w:ascii="Verdana" w:hAnsi="Verdana"/>
          <w:sz w:val="24"/>
          <w:szCs w:val="24"/>
        </w:rPr>
        <w:t>A quién va dirigido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603FDB">
        <w:rPr>
          <w:rFonts w:ascii="Verdana" w:hAnsi="Verdana"/>
          <w:sz w:val="24"/>
          <w:szCs w:val="24"/>
        </w:rPr>
        <w:t xml:space="preserve">Qué pretende 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603FDB">
        <w:rPr>
          <w:rFonts w:ascii="Verdana" w:hAnsi="Verdana"/>
          <w:sz w:val="24"/>
          <w:szCs w:val="24"/>
        </w:rPr>
        <w:t xml:space="preserve">Qué le agregaría 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603FDB">
        <w:rPr>
          <w:rFonts w:ascii="Verdana" w:hAnsi="Verdana"/>
          <w:sz w:val="24"/>
          <w:szCs w:val="24"/>
        </w:rPr>
        <w:t>Qué le quitaría</w:t>
      </w:r>
    </w:p>
    <w:p w:rsidR="008B1B76" w:rsidRPr="00F051E5" w:rsidRDefault="008B1B76" w:rsidP="00F051E5">
      <w:pPr>
        <w:jc w:val="both"/>
        <w:rPr>
          <w:rFonts w:ascii="Verdana" w:hAnsi="Verdana"/>
          <w:b/>
          <w:sz w:val="24"/>
          <w:szCs w:val="24"/>
        </w:rPr>
      </w:pP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F051E5">
        <w:rPr>
          <w:rFonts w:ascii="Verdana" w:hAnsi="Verdana"/>
          <w:b/>
          <w:sz w:val="24"/>
          <w:szCs w:val="24"/>
        </w:rPr>
        <w:t>Actividad 3.</w:t>
      </w:r>
      <w:r w:rsidRPr="00603FDB">
        <w:rPr>
          <w:rFonts w:ascii="Verdana" w:hAnsi="Verdana"/>
          <w:sz w:val="24"/>
          <w:szCs w:val="24"/>
        </w:rPr>
        <w:t xml:space="preserve"> Qué se necesita para realizar una campaña educativa.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603FDB">
        <w:rPr>
          <w:rFonts w:ascii="Verdana" w:hAnsi="Verdana"/>
          <w:sz w:val="24"/>
          <w:szCs w:val="24"/>
        </w:rPr>
        <w:t xml:space="preserve">Por grupos seleccionar 6 elementos clave para construir materiales de comunicación educativa. 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</w:p>
    <w:p w:rsidR="00F051E5" w:rsidRDefault="00F051E5" w:rsidP="00F051E5">
      <w:pPr>
        <w:jc w:val="both"/>
        <w:rPr>
          <w:rFonts w:ascii="Verdana" w:hAnsi="Verdana"/>
          <w:sz w:val="24"/>
          <w:szCs w:val="24"/>
        </w:rPr>
      </w:pPr>
    </w:p>
    <w:p w:rsidR="00F051E5" w:rsidRDefault="00F051E5" w:rsidP="00F051E5">
      <w:pPr>
        <w:jc w:val="both"/>
        <w:rPr>
          <w:rFonts w:ascii="Verdana" w:hAnsi="Verdana"/>
          <w:sz w:val="24"/>
          <w:szCs w:val="24"/>
        </w:rPr>
      </w:pPr>
    </w:p>
    <w:p w:rsidR="008B1B76" w:rsidRPr="00F051E5" w:rsidRDefault="008B1B76" w:rsidP="00F051E5">
      <w:pPr>
        <w:jc w:val="both"/>
        <w:rPr>
          <w:rFonts w:ascii="Verdana" w:hAnsi="Verdana"/>
          <w:color w:val="4F81BD" w:themeColor="accent1"/>
          <w:sz w:val="28"/>
          <w:szCs w:val="28"/>
        </w:rPr>
      </w:pPr>
      <w:r w:rsidRPr="00F051E5">
        <w:rPr>
          <w:rFonts w:ascii="Verdana" w:hAnsi="Verdana"/>
          <w:b/>
          <w:color w:val="4F81BD" w:themeColor="accent1"/>
          <w:sz w:val="28"/>
          <w:szCs w:val="28"/>
        </w:rPr>
        <w:t>Tercera parte</w:t>
      </w:r>
      <w:r w:rsidR="00F051E5" w:rsidRPr="00F051E5">
        <w:rPr>
          <w:rFonts w:ascii="Verdana" w:hAnsi="Verdana"/>
          <w:color w:val="4F81BD" w:themeColor="accent1"/>
          <w:sz w:val="28"/>
          <w:szCs w:val="28"/>
        </w:rPr>
        <w:t xml:space="preserve"> (40 minutos) </w:t>
      </w:r>
    </w:p>
    <w:p w:rsidR="008B1B76" w:rsidRPr="00603FDB" w:rsidRDefault="008B1B76" w:rsidP="00F051E5">
      <w:pPr>
        <w:jc w:val="both"/>
        <w:rPr>
          <w:rFonts w:ascii="Verdana" w:hAnsi="Verdana"/>
          <w:sz w:val="24"/>
          <w:szCs w:val="24"/>
        </w:rPr>
      </w:pPr>
      <w:r w:rsidRPr="00603FDB">
        <w:rPr>
          <w:rFonts w:ascii="Verdana" w:hAnsi="Verdana"/>
          <w:sz w:val="24"/>
          <w:szCs w:val="24"/>
        </w:rPr>
        <w:t xml:space="preserve">Presentación de los 10 pasos para construir materiales de comunicación educativa según el texto “La fiesta de la conversación” escrito por: Gladys Herrera e Iván Daría </w:t>
      </w:r>
      <w:proofErr w:type="spellStart"/>
      <w:r w:rsidRPr="00603FDB">
        <w:rPr>
          <w:rFonts w:ascii="Verdana" w:hAnsi="Verdana"/>
          <w:sz w:val="24"/>
          <w:szCs w:val="24"/>
        </w:rPr>
        <w:t>Chahín</w:t>
      </w:r>
      <w:proofErr w:type="spellEnd"/>
      <w:r w:rsidRPr="00603FDB">
        <w:rPr>
          <w:rFonts w:ascii="Verdana" w:hAnsi="Verdana"/>
          <w:sz w:val="24"/>
          <w:szCs w:val="24"/>
        </w:rPr>
        <w:t xml:space="preserve">. </w:t>
      </w:r>
    </w:p>
    <w:sectPr w:rsidR="008B1B76" w:rsidRPr="00603FDB" w:rsidSect="009E7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82B01"/>
    <w:multiLevelType w:val="hybridMultilevel"/>
    <w:tmpl w:val="B34C05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683A"/>
    <w:rsid w:val="00063395"/>
    <w:rsid w:val="000A10B9"/>
    <w:rsid w:val="00230AF0"/>
    <w:rsid w:val="00603FDB"/>
    <w:rsid w:val="008B1B76"/>
    <w:rsid w:val="009E707A"/>
    <w:rsid w:val="00D0683A"/>
    <w:rsid w:val="00F0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0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1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Rocio</cp:lastModifiedBy>
  <cp:revision>4</cp:revision>
  <dcterms:created xsi:type="dcterms:W3CDTF">2010-03-07T18:22:00Z</dcterms:created>
  <dcterms:modified xsi:type="dcterms:W3CDTF">2011-01-04T20:02:00Z</dcterms:modified>
</cp:coreProperties>
</file>