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2" w:rsidRDefault="00F77D62" w:rsidP="00A871CE">
      <w:pPr>
        <w:jc w:val="center"/>
        <w:rPr>
          <w:b/>
        </w:rPr>
      </w:pPr>
      <w:r>
        <w:rPr>
          <w:b/>
        </w:rPr>
        <w:t>INSTITUCION EDUCATIVA DEPARTAMENTAL DE CAQUEZA</w:t>
      </w:r>
    </w:p>
    <w:p w:rsidR="00F77D62" w:rsidRDefault="00F77D62" w:rsidP="00A871CE">
      <w:pPr>
        <w:jc w:val="center"/>
        <w:rPr>
          <w:b/>
        </w:rPr>
      </w:pPr>
      <w:r w:rsidRPr="00F77D62">
        <w:rPr>
          <w:b/>
        </w:rPr>
        <w:t>LABORATORIO DE QUIMICA</w:t>
      </w:r>
    </w:p>
    <w:p w:rsidR="00F77D62" w:rsidRDefault="00F77D62" w:rsidP="00A871CE">
      <w:pPr>
        <w:jc w:val="center"/>
        <w:rPr>
          <w:b/>
        </w:rPr>
      </w:pPr>
      <w:r>
        <w:rPr>
          <w:b/>
        </w:rPr>
        <w:t>DOCENTE: JOHANNA PATICIA ROJAS</w:t>
      </w:r>
    </w:p>
    <w:p w:rsidR="00F77D62" w:rsidRDefault="00F77D62" w:rsidP="00A871CE">
      <w:pPr>
        <w:jc w:val="both"/>
        <w:rPr>
          <w:b/>
        </w:rPr>
      </w:pPr>
      <w:r>
        <w:rPr>
          <w:b/>
        </w:rPr>
        <w:t xml:space="preserve">TEMA: CINÉTICA QUIMICA </w:t>
      </w:r>
    </w:p>
    <w:p w:rsidR="00F77D62" w:rsidRDefault="00F77D62" w:rsidP="00A871CE">
      <w:pPr>
        <w:jc w:val="both"/>
        <w:rPr>
          <w:b/>
        </w:rPr>
      </w:pPr>
      <w:r>
        <w:rPr>
          <w:b/>
        </w:rPr>
        <w:t xml:space="preserve">OBJETIVO: </w:t>
      </w:r>
    </w:p>
    <w:p w:rsidR="00F77D62" w:rsidRPr="00F77D62" w:rsidRDefault="00F77D62" w:rsidP="00A871CE">
      <w:pPr>
        <w:pStyle w:val="Prrafodelista"/>
        <w:numPr>
          <w:ilvl w:val="0"/>
          <w:numId w:val="1"/>
        </w:numPr>
        <w:jc w:val="both"/>
        <w:rPr>
          <w:b/>
        </w:rPr>
      </w:pPr>
      <w:r w:rsidRPr="00F77D62">
        <w:rPr>
          <w:b/>
        </w:rPr>
        <w:t xml:space="preserve">Observar la cinética de la reacción entre el ácido yódico y el ácido sulfuroso </w:t>
      </w:r>
    </w:p>
    <w:p w:rsidR="00F77D62" w:rsidRPr="00F77D62" w:rsidRDefault="00F77D62" w:rsidP="00A871CE">
      <w:pPr>
        <w:pStyle w:val="Prrafodelista"/>
        <w:numPr>
          <w:ilvl w:val="0"/>
          <w:numId w:val="1"/>
        </w:numPr>
        <w:jc w:val="both"/>
        <w:rPr>
          <w:b/>
        </w:rPr>
      </w:pPr>
      <w:r w:rsidRPr="00F77D62">
        <w:rPr>
          <w:b/>
        </w:rPr>
        <w:t xml:space="preserve">Evaluar el efecto de la temperatura y de la concentración sobre la velocidad de la      </w:t>
      </w:r>
    </w:p>
    <w:p w:rsidR="00F77D62" w:rsidRPr="00F77D62" w:rsidRDefault="00F77D62" w:rsidP="00A871CE">
      <w:pPr>
        <w:jc w:val="both"/>
        <w:rPr>
          <w:b/>
        </w:rPr>
      </w:pPr>
      <w:proofErr w:type="gramStart"/>
      <w:r>
        <w:rPr>
          <w:b/>
        </w:rPr>
        <w:t>reacción</w:t>
      </w:r>
      <w:proofErr w:type="gramEnd"/>
      <w:r>
        <w:rPr>
          <w:b/>
        </w:rPr>
        <w:t xml:space="preserve">. </w:t>
      </w:r>
    </w:p>
    <w:p w:rsidR="00703851" w:rsidRPr="00F77D62" w:rsidRDefault="00F77D62" w:rsidP="00A871CE">
      <w:pPr>
        <w:jc w:val="both"/>
        <w:rPr>
          <w:b/>
        </w:rPr>
      </w:pPr>
      <w:r w:rsidRPr="00F77D62">
        <w:rPr>
          <w:b/>
        </w:rPr>
        <w:t>MATERIAL</w:t>
      </w:r>
    </w:p>
    <w:p w:rsidR="00F77D62" w:rsidRDefault="00F77D62" w:rsidP="00A871CE">
      <w:pPr>
        <w:jc w:val="both"/>
      </w:pPr>
      <w:r>
        <w:t xml:space="preserve">20 TUBOS DE ENSAYO </w:t>
      </w:r>
    </w:p>
    <w:p w:rsidR="00F77D62" w:rsidRDefault="00F77D62" w:rsidP="00A871CE">
      <w:pPr>
        <w:jc w:val="both"/>
      </w:pPr>
      <w:r>
        <w:t>2 PROBETAS DE 5 Y 10 ml</w:t>
      </w:r>
    </w:p>
    <w:p w:rsidR="00F77D62" w:rsidRDefault="00F77D62" w:rsidP="00A871CE">
      <w:pPr>
        <w:jc w:val="both"/>
      </w:pPr>
      <w:r>
        <w:t>2 TERMOMETROS</w:t>
      </w:r>
    </w:p>
    <w:p w:rsidR="00F77D62" w:rsidRDefault="00F77D62" w:rsidP="00A871CE">
      <w:pPr>
        <w:jc w:val="both"/>
      </w:pPr>
      <w:r>
        <w:t>BAÑO MARIA CON HIELO</w:t>
      </w:r>
    </w:p>
    <w:p w:rsidR="00F77D62" w:rsidRDefault="00F77D62" w:rsidP="00A871CE">
      <w:pPr>
        <w:jc w:val="both"/>
      </w:pPr>
      <w:r>
        <w:t>CRONOMETRO</w:t>
      </w:r>
    </w:p>
    <w:p w:rsidR="00F4484C" w:rsidRDefault="00F4484C" w:rsidP="00A871CE">
      <w:pPr>
        <w:jc w:val="both"/>
      </w:pPr>
      <w:r>
        <w:t>HOJA O PAÑO BLANCO</w:t>
      </w:r>
    </w:p>
    <w:p w:rsidR="00F77D62" w:rsidRPr="00F77D62" w:rsidRDefault="00F77D62" w:rsidP="00A871CE">
      <w:pPr>
        <w:jc w:val="both"/>
        <w:rPr>
          <w:b/>
        </w:rPr>
      </w:pPr>
      <w:r w:rsidRPr="00F77D62">
        <w:rPr>
          <w:b/>
        </w:rPr>
        <w:t>REACTIVOS</w:t>
      </w:r>
    </w:p>
    <w:p w:rsidR="00F77D62" w:rsidRDefault="00F77D62" w:rsidP="00A871CE">
      <w:pPr>
        <w:jc w:val="both"/>
      </w:pPr>
      <w:r>
        <w:t xml:space="preserve">ACIDO SULFUROSO </w:t>
      </w:r>
      <w:r w:rsidR="00F4484C">
        <w:t>0.018M</w:t>
      </w:r>
    </w:p>
    <w:p w:rsidR="00F77D62" w:rsidRDefault="00F77D62" w:rsidP="00A871CE">
      <w:pPr>
        <w:jc w:val="both"/>
      </w:pPr>
      <w:r>
        <w:t>ACIDO YODICO 0.008</w:t>
      </w:r>
      <w:r w:rsidR="00F4484C">
        <w:t>M</w:t>
      </w:r>
    </w:p>
    <w:p w:rsidR="00F77D62" w:rsidRDefault="00F77D62" w:rsidP="00A871CE">
      <w:pPr>
        <w:jc w:val="both"/>
      </w:pPr>
      <w:r>
        <w:t>SOLUCION DE ALMIDON</w:t>
      </w:r>
    </w:p>
    <w:p w:rsidR="00F4484C" w:rsidRDefault="00F4484C" w:rsidP="00A871CE">
      <w:pPr>
        <w:jc w:val="both"/>
        <w:rPr>
          <w:b/>
        </w:rPr>
      </w:pPr>
      <w:r w:rsidRPr="00F4484C">
        <w:rPr>
          <w:b/>
        </w:rPr>
        <w:t>PROCEDIMIENTO</w:t>
      </w:r>
    </w:p>
    <w:p w:rsidR="00F4484C" w:rsidRDefault="00F4484C" w:rsidP="00A871CE">
      <w:pPr>
        <w:jc w:val="both"/>
        <w:rPr>
          <w:b/>
        </w:rPr>
      </w:pPr>
    </w:p>
    <w:p w:rsidR="00F4484C" w:rsidRDefault="00F4484C" w:rsidP="00A871CE">
      <w:pPr>
        <w:pStyle w:val="Prrafodelista"/>
        <w:numPr>
          <w:ilvl w:val="0"/>
          <w:numId w:val="2"/>
        </w:numPr>
        <w:jc w:val="both"/>
      </w:pPr>
      <w:r w:rsidRPr="00F4484C">
        <w:t xml:space="preserve">COLOCAR </w:t>
      </w:r>
      <w:r>
        <w:t xml:space="preserve">UNA ALICUOTA DE </w:t>
      </w:r>
      <w:r w:rsidRPr="00F4484C">
        <w:t>5 cm</w:t>
      </w:r>
      <w:r w:rsidRPr="00F4484C">
        <w:rPr>
          <w:vertAlign w:val="superscript"/>
        </w:rPr>
        <w:t>3</w:t>
      </w:r>
      <w:r w:rsidRPr="00F4484C">
        <w:t xml:space="preserve"> </w:t>
      </w:r>
      <w:r>
        <w:t>DE ACIDO YODICO EN 5 TUBOS DE E</w:t>
      </w:r>
      <w:r w:rsidRPr="00F4484C">
        <w:t>NSAYO</w:t>
      </w:r>
      <w:r>
        <w:t xml:space="preserve"> LIMPIOS Y SECOS (realizar lavado a la pipeta previamente con el reactivo  que va a medir)</w:t>
      </w:r>
    </w:p>
    <w:p w:rsidR="00F4484C" w:rsidRDefault="00F4484C" w:rsidP="00A871CE">
      <w:pPr>
        <w:pStyle w:val="Prrafodelista"/>
        <w:numPr>
          <w:ilvl w:val="0"/>
          <w:numId w:val="2"/>
        </w:numPr>
        <w:jc w:val="both"/>
      </w:pPr>
      <w:r w:rsidRPr="00F4484C">
        <w:t xml:space="preserve">COLOCAR </w:t>
      </w:r>
      <w:r>
        <w:t>UNA ALICUOTA</w:t>
      </w:r>
      <w:r w:rsidRPr="00F4484C">
        <w:t xml:space="preserve"> </w:t>
      </w:r>
      <w:r>
        <w:t xml:space="preserve">DE </w:t>
      </w:r>
      <w:r w:rsidRPr="00F4484C">
        <w:t>5 cm</w:t>
      </w:r>
      <w:r w:rsidRPr="00F4484C">
        <w:rPr>
          <w:vertAlign w:val="superscript"/>
        </w:rPr>
        <w:t>3</w:t>
      </w:r>
      <w:r w:rsidRPr="00F4484C">
        <w:t xml:space="preserve"> </w:t>
      </w:r>
      <w:r>
        <w:t>DE ACIDO YODICO EN 5 TUBOS DE E</w:t>
      </w:r>
      <w:r w:rsidRPr="00F4484C">
        <w:t>NSAYO</w:t>
      </w:r>
      <w:r>
        <w:t xml:space="preserve"> LIMPIOS Y SECOS</w:t>
      </w:r>
    </w:p>
    <w:p w:rsidR="00F4484C" w:rsidRDefault="00F4484C" w:rsidP="00A871CE">
      <w:pPr>
        <w:pStyle w:val="Prrafodelista"/>
        <w:numPr>
          <w:ilvl w:val="0"/>
          <w:numId w:val="2"/>
        </w:numPr>
        <w:jc w:val="both"/>
      </w:pPr>
      <w:r>
        <w:t>COLOCAR 5 GOTAS DE SOLUCIÓN DE ALMIDON A CADA UNO DE LOS TUBOS QUE CONTIENE EL ACIDO SULFUROSO Y AGITARLOS</w:t>
      </w:r>
    </w:p>
    <w:p w:rsidR="00F4484C" w:rsidRDefault="00F4484C" w:rsidP="00A871CE">
      <w:pPr>
        <w:pStyle w:val="Prrafodelista"/>
        <w:numPr>
          <w:ilvl w:val="0"/>
          <w:numId w:val="2"/>
        </w:numPr>
        <w:jc w:val="both"/>
      </w:pPr>
      <w:r>
        <w:t>COLOCAR EL TUBO SOBRE UNA HOJA O PAÑO BLANCO</w:t>
      </w:r>
    </w:p>
    <w:p w:rsidR="00DD2680" w:rsidRDefault="00BB6300" w:rsidP="00A871CE">
      <w:pPr>
        <w:pStyle w:val="Prrafodelista"/>
        <w:numPr>
          <w:ilvl w:val="0"/>
          <w:numId w:val="2"/>
        </w:numPr>
        <w:jc w:val="both"/>
      </w:pPr>
      <w:r>
        <w:t xml:space="preserve">AGREGAR </w:t>
      </w:r>
      <w:r w:rsidR="00F4484C">
        <w:t xml:space="preserve"> </w:t>
      </w:r>
      <w:r>
        <w:t xml:space="preserve">LOS 5 ml DE ACIDO SULFUROSO A CADA UNO DE LOS TUBOS QUE CONTIENEN EL ACIDO YODICO, AGITAR E INICIAR EL CONTEO DEL TIEMPO, OBSERVAR  EL CAMBIO DE COLOR A UNA TONALIDAD AZUL Y ANOTAR EL TIEMPO QUE </w:t>
      </w:r>
      <w:r w:rsidR="00DD2680">
        <w:t>TARDA EN DARSE ESTE CAMBIO, REPETIR  LOS PASOS ANTERIORES AGREGANDO 2.5 ml DE AGUA DESTILADA A CADA SOLUCION DE ACIDO YODICO ANTES DE MEZCLARLA CON EL ACIDO SULFUROSO,  DE MANERA SIMILAR REALIZAR PARA PORCIONES CON 5ml, 7.5ml Y 10 ml.</w:t>
      </w:r>
    </w:p>
    <w:p w:rsidR="00A871CE" w:rsidRDefault="00DD2680" w:rsidP="00A871CE">
      <w:pPr>
        <w:pStyle w:val="Prrafodelista"/>
        <w:numPr>
          <w:ilvl w:val="0"/>
          <w:numId w:val="2"/>
        </w:numPr>
        <w:jc w:val="both"/>
      </w:pPr>
      <w:r>
        <w:t xml:space="preserve"> REALIZAR LOS PROCESOS ANTERIORES PERO A 15ºC UTILIZANDO UN BAÑO CON AGUA HIELO CON EL FIN DE EVALUAR EL EFECTO DE LA TEMPERATURA EN LA VELOCIDAD DE REACCIÓN, TABULAR LOS DATOS, VOLÚMENES,  CONCENTRACIONES Y TIEMPOS A LAS DOS TEMPERATURAS</w:t>
      </w:r>
      <w:r w:rsidR="00A871CE">
        <w:t>,</w:t>
      </w:r>
    </w:p>
    <w:p w:rsidR="00F77D62" w:rsidRDefault="00A871CE" w:rsidP="00A871CE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 GRAFICAR EN PAPEL MILIMÉTRICO LA CONCENTRACIÓN DEL ACIDO YÓDICO VS EL TIEMPO PARA CADA UNO DE LOS ENSAYOS A 15º Y A TEMPERATURA AMBIENTE  EN UN MISMO GRÁFICO PRESENTAR EL EFECTO DE AMBAS TEMPERATURAS.  </w:t>
      </w: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948"/>
        <w:gridCol w:w="708"/>
        <w:gridCol w:w="993"/>
        <w:gridCol w:w="1134"/>
        <w:gridCol w:w="1582"/>
        <w:gridCol w:w="992"/>
      </w:tblGrid>
      <w:tr w:rsidR="005D63E0" w:rsidTr="005D63E0">
        <w:trPr>
          <w:jc w:val="center"/>
        </w:trPr>
        <w:tc>
          <w:tcPr>
            <w:tcW w:w="948" w:type="dxa"/>
          </w:tcPr>
          <w:p w:rsidR="005D63E0" w:rsidRPr="005D63E0" w:rsidRDefault="005D63E0" w:rsidP="005D63E0">
            <w:pPr>
              <w:pStyle w:val="Prrafodelista"/>
              <w:ind w:left="0"/>
              <w:jc w:val="both"/>
              <w:rPr>
                <w:vertAlign w:val="subscript"/>
              </w:rPr>
            </w:pPr>
            <w:r>
              <w:t>CONC</w:t>
            </w:r>
            <w:r>
              <w:rPr>
                <w:vertAlign w:val="subscript"/>
              </w:rPr>
              <w:t>I</w:t>
            </w:r>
          </w:p>
        </w:tc>
        <w:tc>
          <w:tcPr>
            <w:tcW w:w="708" w:type="dxa"/>
          </w:tcPr>
          <w:p w:rsidR="005D63E0" w:rsidRPr="005D63E0" w:rsidRDefault="005D63E0" w:rsidP="00A871CE">
            <w:pPr>
              <w:pStyle w:val="Prrafodelista"/>
              <w:ind w:left="0"/>
              <w:jc w:val="both"/>
              <w:rPr>
                <w:vertAlign w:val="subscript"/>
              </w:rPr>
            </w:pPr>
            <w:proofErr w:type="spellStart"/>
            <w:r>
              <w:t>VOL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993" w:type="dxa"/>
          </w:tcPr>
          <w:p w:rsidR="005D63E0" w:rsidRPr="005D63E0" w:rsidRDefault="005D63E0" w:rsidP="00A871CE">
            <w:pPr>
              <w:pStyle w:val="Prrafodelista"/>
              <w:ind w:left="0"/>
              <w:jc w:val="both"/>
              <w:rPr>
                <w:vertAlign w:val="subscript"/>
              </w:rPr>
            </w:pPr>
            <w:proofErr w:type="spellStart"/>
            <w:r>
              <w:t>CONC</w:t>
            </w:r>
            <w:r>
              <w:rPr>
                <w:vertAlign w:val="subscript"/>
              </w:rPr>
              <w:t>f</w:t>
            </w:r>
            <w:proofErr w:type="spellEnd"/>
          </w:p>
        </w:tc>
        <w:tc>
          <w:tcPr>
            <w:tcW w:w="1134" w:type="dxa"/>
          </w:tcPr>
          <w:p w:rsidR="005D63E0" w:rsidRPr="005D63E0" w:rsidRDefault="005D63E0" w:rsidP="00A871CE">
            <w:pPr>
              <w:pStyle w:val="Prrafodelista"/>
              <w:ind w:left="0"/>
              <w:jc w:val="both"/>
              <w:rPr>
                <w:vertAlign w:val="subscript"/>
              </w:rPr>
            </w:pPr>
            <w:proofErr w:type="spellStart"/>
            <w:r>
              <w:t>VOL</w:t>
            </w:r>
            <w:r>
              <w:rPr>
                <w:vertAlign w:val="subscript"/>
              </w:rPr>
              <w:t>f</w:t>
            </w:r>
            <w:proofErr w:type="spellEnd"/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  <w:r>
              <w:t>TEMPERATURA</w:t>
            </w: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  <w:r>
              <w:t>TIEMPO</w:t>
            </w:r>
          </w:p>
        </w:tc>
      </w:tr>
      <w:tr w:rsidR="005D63E0" w:rsidTr="005D63E0">
        <w:trPr>
          <w:jc w:val="center"/>
        </w:trPr>
        <w:tc>
          <w:tcPr>
            <w:tcW w:w="94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70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</w:tr>
      <w:tr w:rsidR="005D63E0" w:rsidTr="005D63E0">
        <w:trPr>
          <w:jc w:val="center"/>
        </w:trPr>
        <w:tc>
          <w:tcPr>
            <w:tcW w:w="94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70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</w:tr>
      <w:tr w:rsidR="005D63E0" w:rsidTr="005D63E0">
        <w:trPr>
          <w:jc w:val="center"/>
        </w:trPr>
        <w:tc>
          <w:tcPr>
            <w:tcW w:w="94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70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</w:tr>
      <w:tr w:rsidR="005D63E0" w:rsidTr="005D63E0">
        <w:trPr>
          <w:jc w:val="center"/>
        </w:trPr>
        <w:tc>
          <w:tcPr>
            <w:tcW w:w="94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70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</w:tr>
      <w:tr w:rsidR="005D63E0" w:rsidTr="005D63E0">
        <w:trPr>
          <w:jc w:val="center"/>
        </w:trPr>
        <w:tc>
          <w:tcPr>
            <w:tcW w:w="94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708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5D63E0" w:rsidRDefault="005D63E0" w:rsidP="00A871CE">
            <w:pPr>
              <w:pStyle w:val="Prrafodelista"/>
              <w:ind w:left="0"/>
              <w:jc w:val="both"/>
            </w:pPr>
          </w:p>
        </w:tc>
      </w:tr>
    </w:tbl>
    <w:p w:rsidR="00CA2370" w:rsidRDefault="00CA2370" w:rsidP="00A871CE">
      <w:pPr>
        <w:pStyle w:val="Prrafodelista"/>
        <w:jc w:val="both"/>
      </w:pPr>
      <w:r>
        <w:t>Elabore un pre-informe en la V heurística, consigne allí resultados, datos, tablas y conclusiones.</w:t>
      </w:r>
    </w:p>
    <w:p w:rsidR="00CA2370" w:rsidRDefault="00CA2370" w:rsidP="00A871CE">
      <w:pPr>
        <w:pStyle w:val="Prrafodelista"/>
        <w:jc w:val="both"/>
      </w:pPr>
      <w:r>
        <w:t>A continuación el modelo de la V heurística.</w:t>
      </w:r>
    </w:p>
    <w:p w:rsidR="00CA2370" w:rsidRDefault="006322A2" w:rsidP="00A871CE">
      <w:pPr>
        <w:pStyle w:val="Prrafodelista"/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pt;margin-top:6.15pt;width:538.05pt;height:180.75pt;z-index:251658240;mso-width-relative:margin;mso-height-relative:margin" stroked="f">
            <v:textbox>
              <w:txbxContent>
                <w:p w:rsidR="00CA2370" w:rsidRPr="00F14D1D" w:rsidRDefault="00CA2370" w:rsidP="00CA2370">
                  <w:pPr>
                    <w:jc w:val="both"/>
                    <w:rPr>
                      <w:rFonts w:ascii="Times New Roman Special G1" w:hAnsi="Times New Roman Special G1"/>
                      <w:sz w:val="18"/>
                      <w:szCs w:val="18"/>
                    </w:rPr>
                  </w:pP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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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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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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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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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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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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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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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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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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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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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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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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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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</w:t>
                  </w:r>
                </w:p>
                <w:p w:rsidR="00CA2370" w:rsidRPr="00F14D1D" w:rsidRDefault="00CA2370" w:rsidP="00CA2370">
                  <w:pPr>
                    <w:ind w:left="360"/>
                    <w:jc w:val="both"/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</w:pP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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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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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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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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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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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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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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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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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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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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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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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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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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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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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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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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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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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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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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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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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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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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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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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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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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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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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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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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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 w:cs="Arial"/>
                      <w:sz w:val="18"/>
                      <w:szCs w:val="18"/>
                    </w:rPr>
                    <w:t></w:t>
                  </w:r>
                </w:p>
                <w:p w:rsidR="00CA2370" w:rsidRPr="00F14D1D" w:rsidRDefault="00CA2370" w:rsidP="00CA2370">
                  <w:pPr>
                    <w:jc w:val="both"/>
                    <w:rPr>
                      <w:rFonts w:ascii="Times New Roman Special G1" w:hAnsi="Times New Roman Special G1"/>
                      <w:sz w:val="18"/>
                      <w:szCs w:val="18"/>
                    </w:rPr>
                  </w:pPr>
                </w:p>
                <w:p w:rsidR="00CA2370" w:rsidRPr="00F14D1D" w:rsidRDefault="00CA2370" w:rsidP="00CA2370">
                  <w:pPr>
                    <w:jc w:val="both"/>
                    <w:rPr>
                      <w:rFonts w:ascii="Times New Roman Special G1" w:hAnsi="Times New Roman Special G1"/>
                      <w:sz w:val="18"/>
                      <w:szCs w:val="18"/>
                    </w:rPr>
                  </w:pP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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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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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</w:t>
                  </w:r>
                </w:p>
                <w:p w:rsidR="00CA2370" w:rsidRPr="00F14D1D" w:rsidRDefault="00CA2370" w:rsidP="00CA2370">
                  <w:pPr>
                    <w:jc w:val="both"/>
                    <w:rPr>
                      <w:rFonts w:ascii="Times New Roman Special G1" w:hAnsi="Times New Roman Special G1"/>
                      <w:sz w:val="18"/>
                      <w:szCs w:val="18"/>
                    </w:rPr>
                  </w:pP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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</w:t>
                  </w:r>
                </w:p>
                <w:p w:rsidR="00CA2370" w:rsidRDefault="00CA2370" w:rsidP="00CA2370">
                  <w:r>
                    <w:t xml:space="preserve">                                                                              PREGRUNTA A RESOLVER </w:t>
                  </w:r>
                </w:p>
              </w:txbxContent>
            </v:textbox>
          </v:shape>
        </w:pict>
      </w:r>
    </w:p>
    <w:p w:rsidR="00A871CE" w:rsidRDefault="00CA2370" w:rsidP="00A871CE">
      <w:pPr>
        <w:pStyle w:val="Prrafodelista"/>
        <w:jc w:val="both"/>
      </w:pPr>
      <w:r>
        <w:t xml:space="preserve">  </w:t>
      </w: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CA2370" w:rsidP="00A871CE">
      <w:pPr>
        <w:pStyle w:val="Prrafodelista"/>
        <w:jc w:val="both"/>
      </w:pPr>
    </w:p>
    <w:p w:rsidR="00CA2370" w:rsidRDefault="006322A2" w:rsidP="00A871CE">
      <w:pPr>
        <w:pStyle w:val="Prrafodelista"/>
        <w:jc w:val="both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8.5pt;margin-top:6.8pt;width:93.4pt;height:174pt;flip:y;z-index:251661312" o:connectortype="straight"/>
        </w:pict>
      </w:r>
      <w:r>
        <w:rPr>
          <w:noProof/>
          <w:lang w:eastAsia="es-ES"/>
        </w:rPr>
        <w:pict>
          <v:shape id="_x0000_s1028" type="#_x0000_t32" style="position:absolute;left:0;text-align:left;margin-left:187.25pt;margin-top:5.3pt;width:71.25pt;height:175.5pt;z-index:251660288" o:connectortype="straight"/>
        </w:pict>
      </w:r>
      <w:r>
        <w:rPr>
          <w:noProof/>
          <w:lang w:eastAsia="es-ES"/>
        </w:rPr>
        <w:pict>
          <v:shape id="_x0000_s1027" type="#_x0000_t32" style="position:absolute;left:0;text-align:left;margin-left:29pt;margin-top:5.3pt;width:158.25pt;height:1.5pt;flip:y;z-index:251659264" o:connectortype="straight"/>
        </w:pict>
      </w:r>
      <w:r>
        <w:rPr>
          <w:noProof/>
          <w:lang w:eastAsia="es-ES"/>
        </w:rPr>
        <w:pict>
          <v:shape id="_x0000_s1030" type="#_x0000_t32" style="position:absolute;left:0;text-align:left;margin-left:351.9pt;margin-top:6.8pt;width:144.75pt;height:0;z-index:251662336" o:connectortype="straight"/>
        </w:pict>
      </w:r>
    </w:p>
    <w:p w:rsidR="00CA2370" w:rsidRDefault="006322A2" w:rsidP="00A871CE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2085975"/>
            <wp:effectExtent l="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370" w:rsidRDefault="006322A2" w:rsidP="006322A2">
      <w:pPr>
        <w:pStyle w:val="Prrafodelista"/>
      </w:pPr>
      <w:r>
        <w:rPr>
          <w:noProof/>
        </w:rPr>
        <w:pict>
          <v:shape id="_x0000_s1033" type="#_x0000_t202" style="position:absolute;left:0;text-align:left;margin-left:338.95pt;margin-top:.4pt;width:214.6pt;height:110.6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6322A2" w:rsidRPr="00F14D1D" w:rsidRDefault="006322A2" w:rsidP="006322A2">
                  <w:pPr>
                    <w:pStyle w:val="Prrafodelista"/>
                    <w:ind w:left="0"/>
                    <w:jc w:val="both"/>
                    <w:rPr>
                      <w:rFonts w:ascii="Times New Roman Special G1" w:hAnsi="Times New Roman Special G1"/>
                      <w:sz w:val="18"/>
                      <w:szCs w:val="18"/>
                    </w:rPr>
                  </w:pP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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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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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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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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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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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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</w:p>
                <w:p w:rsidR="006322A2" w:rsidRPr="00F14D1D" w:rsidRDefault="006322A2" w:rsidP="006322A2">
                  <w:pPr>
                    <w:pStyle w:val="Prrafodelista"/>
                    <w:ind w:left="0"/>
                    <w:jc w:val="both"/>
                    <w:rPr>
                      <w:rFonts w:ascii="Times New Roman Special G1" w:hAnsi="Times New Roman Special G1"/>
                      <w:sz w:val="18"/>
                      <w:szCs w:val="18"/>
                    </w:rPr>
                  </w:pP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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</w:t>
                  </w:r>
                  <w:r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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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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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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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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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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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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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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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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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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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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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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</w:t>
                  </w:r>
                  <w:r w:rsidRPr="00F14D1D">
                    <w:rPr>
                      <w:rFonts w:ascii="Times New Roman Special G1" w:hAnsi="Times New Roman Special G1"/>
                      <w:sz w:val="18"/>
                      <w:szCs w:val="18"/>
                    </w:rPr>
                    <w:t></w:t>
                  </w:r>
                </w:p>
                <w:p w:rsidR="006322A2" w:rsidRDefault="006322A2"/>
              </w:txbxContent>
            </v:textbox>
          </v:shape>
        </w:pict>
      </w:r>
      <w:r>
        <w:br w:type="textWrapping" w:clear="all"/>
      </w:r>
    </w:p>
    <w:p w:rsidR="006322A2" w:rsidRDefault="006322A2" w:rsidP="006322A2">
      <w:pPr>
        <w:pStyle w:val="Prrafodelista"/>
        <w:numPr>
          <w:ilvl w:val="0"/>
          <w:numId w:val="2"/>
        </w:numPr>
        <w:jc w:val="center"/>
      </w:pPr>
      <w:r>
        <w:t>CONCLUSIONES</w:t>
      </w:r>
    </w:p>
    <w:p w:rsidR="006322A2" w:rsidRDefault="006322A2" w:rsidP="006322A2">
      <w:pPr>
        <w:jc w:val="center"/>
      </w:pPr>
      <w:r>
        <w:rPr>
          <w:noProof/>
        </w:rPr>
        <w:pict>
          <v:shape id="_x0000_s1032" type="#_x0000_t202" style="position:absolute;left:0;text-align:left;margin-left:0;margin-top:0;width:180.55pt;height:141.5pt;z-index:251665408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6322A2" w:rsidRDefault="006322A2" w:rsidP="006322A2">
                  <w:r>
                    <w:t>1.</w:t>
                  </w:r>
                </w:p>
                <w:p w:rsidR="006322A2" w:rsidRDefault="006322A2" w:rsidP="006322A2">
                  <w:r>
                    <w:t>2.</w:t>
                  </w:r>
                </w:p>
                <w:p w:rsidR="006322A2" w:rsidRDefault="006322A2" w:rsidP="006322A2">
                  <w:r>
                    <w:t>3.</w:t>
                  </w:r>
                </w:p>
                <w:p w:rsidR="006322A2" w:rsidRPr="006322A2" w:rsidRDefault="006322A2" w:rsidP="006322A2"/>
              </w:txbxContent>
            </v:textbox>
          </v:shape>
        </w:pict>
      </w:r>
    </w:p>
    <w:p w:rsidR="00CA2370" w:rsidRDefault="00CA2370" w:rsidP="00A871CE">
      <w:pPr>
        <w:pStyle w:val="Prrafodelista"/>
        <w:jc w:val="both"/>
      </w:pPr>
    </w:p>
    <w:p w:rsidR="00CA2370" w:rsidRDefault="006322A2" w:rsidP="00A871CE">
      <w:pPr>
        <w:pStyle w:val="Prrafodelista"/>
        <w:jc w:val="both"/>
      </w:pPr>
      <w:r>
        <w:t xml:space="preserve">          </w:t>
      </w:r>
    </w:p>
    <w:p w:rsidR="00CA2370" w:rsidRDefault="00CA2370" w:rsidP="00A871CE">
      <w:pPr>
        <w:pStyle w:val="Prrafodelista"/>
        <w:jc w:val="both"/>
      </w:pPr>
    </w:p>
    <w:sectPr w:rsidR="00CA2370" w:rsidSect="006322A2">
      <w:pgSz w:w="11906" w:h="16838"/>
      <w:pgMar w:top="567" w:right="567" w:bottom="76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Special G1">
    <w:panose1 w:val="050206030504050203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36B"/>
    <w:multiLevelType w:val="hybridMultilevel"/>
    <w:tmpl w:val="2FAA0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609"/>
    <w:multiLevelType w:val="hybridMultilevel"/>
    <w:tmpl w:val="09902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D62"/>
    <w:rsid w:val="001D52C8"/>
    <w:rsid w:val="005D63E0"/>
    <w:rsid w:val="006322A2"/>
    <w:rsid w:val="00703851"/>
    <w:rsid w:val="009B232D"/>
    <w:rsid w:val="00A871CE"/>
    <w:rsid w:val="00BB6300"/>
    <w:rsid w:val="00CA2370"/>
    <w:rsid w:val="00DD2680"/>
    <w:rsid w:val="00F4484C"/>
    <w:rsid w:val="00F7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D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2011-03-14T22:58:00Z</dcterms:created>
  <dcterms:modified xsi:type="dcterms:W3CDTF">2011-04-12T17:27:00Z</dcterms:modified>
</cp:coreProperties>
</file>