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0A" w:rsidRDefault="00F8460A" w:rsidP="00F8460A">
      <w:pPr>
        <w:spacing w:after="0"/>
        <w:jc w:val="both"/>
        <w:rPr>
          <w:rFonts w:ascii="Arial" w:hAnsi="Arial" w:cs="Arial"/>
          <w:b/>
          <w:sz w:val="20"/>
          <w:szCs w:val="20"/>
        </w:rPr>
      </w:pPr>
    </w:p>
    <w:p w:rsidR="00F8460A" w:rsidRDefault="00F8460A" w:rsidP="00F8460A">
      <w:pPr>
        <w:spacing w:after="0"/>
        <w:jc w:val="both"/>
        <w:rPr>
          <w:rFonts w:ascii="Arial" w:hAnsi="Arial" w:cs="Arial"/>
          <w:b/>
          <w:sz w:val="20"/>
          <w:szCs w:val="20"/>
        </w:rPr>
      </w:pPr>
    </w:p>
    <w:p w:rsidR="00F8460A" w:rsidRPr="00290E94" w:rsidRDefault="00F8460A" w:rsidP="00F8460A">
      <w:pPr>
        <w:spacing w:after="0"/>
        <w:jc w:val="both"/>
        <w:rPr>
          <w:rFonts w:ascii="Arial" w:hAnsi="Arial" w:cs="Arial"/>
          <w:b/>
          <w:sz w:val="20"/>
          <w:szCs w:val="20"/>
        </w:rPr>
      </w:pPr>
      <w:r w:rsidRPr="00290E94">
        <w:rPr>
          <w:rFonts w:ascii="Arial" w:hAnsi="Arial" w:cs="Arial"/>
          <w:b/>
          <w:sz w:val="20"/>
          <w:szCs w:val="20"/>
        </w:rPr>
        <w:t>TALLER DE VELOCIDAD – CINETICA QUIMICA</w:t>
      </w:r>
    </w:p>
    <w:p w:rsidR="00F8460A" w:rsidRPr="00290E94" w:rsidRDefault="00F8460A" w:rsidP="00F8460A">
      <w:pPr>
        <w:spacing w:after="0"/>
        <w:jc w:val="both"/>
        <w:rPr>
          <w:rFonts w:ascii="Arial" w:hAnsi="Arial" w:cs="Arial"/>
          <w:b/>
          <w:sz w:val="20"/>
          <w:szCs w:val="20"/>
        </w:rPr>
      </w:pPr>
    </w:p>
    <w:p w:rsidR="00F8460A" w:rsidRPr="00290E94" w:rsidRDefault="00F8460A" w:rsidP="00F8460A">
      <w:pPr>
        <w:spacing w:after="0"/>
        <w:jc w:val="both"/>
        <w:rPr>
          <w:rFonts w:ascii="Arial" w:hAnsi="Arial" w:cs="Arial"/>
          <w:sz w:val="20"/>
          <w:szCs w:val="20"/>
        </w:rPr>
      </w:pPr>
      <w:r>
        <w:rPr>
          <w:rFonts w:ascii="Arial" w:hAnsi="Arial" w:cs="Arial"/>
          <w:sz w:val="20"/>
          <w:szCs w:val="20"/>
        </w:rPr>
        <w:t>Expresiones para r</w:t>
      </w:r>
      <w:r w:rsidRPr="00290E94">
        <w:rPr>
          <w:rFonts w:ascii="Arial" w:hAnsi="Arial" w:cs="Arial"/>
          <w:sz w:val="20"/>
          <w:szCs w:val="20"/>
        </w:rPr>
        <w:t xml:space="preserve">eacciones químicas </w:t>
      </w:r>
      <w:r>
        <w:rPr>
          <w:rFonts w:ascii="Arial" w:hAnsi="Arial" w:cs="Arial"/>
          <w:sz w:val="20"/>
          <w:szCs w:val="20"/>
        </w:rPr>
        <w:t xml:space="preserve"> según la v</w:t>
      </w:r>
      <w:r w:rsidRPr="00290E94">
        <w:rPr>
          <w:rFonts w:ascii="Arial" w:hAnsi="Arial" w:cs="Arial"/>
          <w:sz w:val="20"/>
          <w:szCs w:val="20"/>
        </w:rPr>
        <w:t xml:space="preserve">elocidad de reacción </w:t>
      </w:r>
      <w:proofErr w:type="gramStart"/>
      <w:r w:rsidRPr="00290E94">
        <w:rPr>
          <w:rFonts w:ascii="Arial" w:hAnsi="Arial" w:cs="Arial"/>
          <w:sz w:val="20"/>
          <w:szCs w:val="20"/>
        </w:rPr>
        <w:t>( v</w:t>
      </w:r>
      <w:proofErr w:type="gramEnd"/>
      <w:r w:rsidRPr="00290E94">
        <w:rPr>
          <w:rFonts w:ascii="Arial" w:hAnsi="Arial" w:cs="Arial"/>
          <w:sz w:val="20"/>
          <w:szCs w:val="20"/>
        </w:rPr>
        <w:t xml:space="preserve"> ) </w:t>
      </w:r>
    </w:p>
    <w:p w:rsidR="00F8460A" w:rsidRPr="00290E94" w:rsidRDefault="00F8460A" w:rsidP="00F8460A">
      <w:pPr>
        <w:spacing w:after="0"/>
        <w:jc w:val="both"/>
        <w:rPr>
          <w:rFonts w:ascii="Arial" w:hAnsi="Arial" w:cs="Arial"/>
          <w:sz w:val="20"/>
          <w:szCs w:val="20"/>
        </w:rPr>
      </w:pPr>
      <w:r w:rsidRPr="00290E94">
        <w:rPr>
          <w:rFonts w:ascii="Arial" w:hAnsi="Arial" w:cs="Arial"/>
          <w:sz w:val="20"/>
          <w:szCs w:val="20"/>
        </w:rPr>
        <w:t xml:space="preserve">a)    </w:t>
      </w:r>
      <w:proofErr w:type="gramStart"/>
      <w:r w:rsidRPr="00290E94">
        <w:rPr>
          <w:rFonts w:ascii="Arial" w:hAnsi="Arial" w:cs="Arial"/>
          <w:sz w:val="20"/>
          <w:szCs w:val="20"/>
        </w:rPr>
        <w:t>2H2(</w:t>
      </w:r>
      <w:proofErr w:type="gramEnd"/>
      <w:r w:rsidRPr="00290E94">
        <w:rPr>
          <w:rFonts w:ascii="Arial" w:hAnsi="Arial" w:cs="Arial"/>
          <w:sz w:val="20"/>
          <w:szCs w:val="20"/>
        </w:rPr>
        <w:t xml:space="preserve">g)   +   O2(g)   →   2H2O(g)                  </w:t>
      </w:r>
      <w:r>
        <w:rPr>
          <w:rFonts w:ascii="Arial" w:hAnsi="Arial" w:cs="Arial"/>
          <w:sz w:val="20"/>
          <w:szCs w:val="20"/>
        </w:rPr>
        <w:t xml:space="preserve">              </w:t>
      </w:r>
      <w:r w:rsidRPr="00290E94">
        <w:rPr>
          <w:rFonts w:ascii="Arial" w:hAnsi="Arial" w:cs="Arial"/>
          <w:sz w:val="20"/>
          <w:szCs w:val="20"/>
        </w:rPr>
        <w:t xml:space="preserve">v = k [ H2 ] 2 [ O2 ]  </w:t>
      </w:r>
    </w:p>
    <w:p w:rsidR="00F8460A" w:rsidRPr="00290E94" w:rsidRDefault="00F8460A" w:rsidP="00F8460A">
      <w:pPr>
        <w:spacing w:after="0"/>
        <w:jc w:val="both"/>
        <w:rPr>
          <w:rFonts w:ascii="Arial" w:hAnsi="Arial" w:cs="Arial"/>
          <w:sz w:val="20"/>
          <w:szCs w:val="20"/>
          <w:lang w:val="en-US"/>
        </w:rPr>
      </w:pPr>
      <w:r w:rsidRPr="00290E94">
        <w:rPr>
          <w:rFonts w:ascii="Arial" w:hAnsi="Arial" w:cs="Arial"/>
          <w:sz w:val="20"/>
          <w:szCs w:val="20"/>
          <w:lang w:val="en-US"/>
        </w:rPr>
        <w:t xml:space="preserve">b)   </w:t>
      </w:r>
      <w:proofErr w:type="gramStart"/>
      <w:r w:rsidRPr="00290E94">
        <w:rPr>
          <w:rFonts w:ascii="Arial" w:hAnsi="Arial" w:cs="Arial"/>
          <w:sz w:val="20"/>
          <w:szCs w:val="20"/>
          <w:lang w:val="en-US"/>
        </w:rPr>
        <w:t>CO(</w:t>
      </w:r>
      <w:proofErr w:type="gramEnd"/>
      <w:r w:rsidRPr="00290E94">
        <w:rPr>
          <w:rFonts w:ascii="Arial" w:hAnsi="Arial" w:cs="Arial"/>
          <w:sz w:val="20"/>
          <w:szCs w:val="20"/>
          <w:lang w:val="en-US"/>
        </w:rPr>
        <w:t xml:space="preserve">g)   +   2H2(g)   →   CH3OH(g)               </w:t>
      </w:r>
      <w:r>
        <w:rPr>
          <w:rFonts w:ascii="Arial" w:hAnsi="Arial" w:cs="Arial"/>
          <w:sz w:val="20"/>
          <w:szCs w:val="20"/>
          <w:lang w:val="en-US"/>
        </w:rPr>
        <w:t xml:space="preserve">              </w:t>
      </w:r>
      <w:r w:rsidRPr="00290E94">
        <w:rPr>
          <w:rFonts w:ascii="Arial" w:hAnsi="Arial" w:cs="Arial"/>
          <w:sz w:val="20"/>
          <w:szCs w:val="20"/>
          <w:lang w:val="en-US"/>
        </w:rPr>
        <w:t>v = k [ CO ] [ H2 ]2</w:t>
      </w:r>
    </w:p>
    <w:p w:rsidR="00F8460A" w:rsidRPr="00290E94" w:rsidRDefault="00F8460A" w:rsidP="00F8460A">
      <w:pPr>
        <w:spacing w:after="0"/>
        <w:jc w:val="both"/>
        <w:rPr>
          <w:rFonts w:ascii="Arial" w:hAnsi="Arial" w:cs="Arial"/>
          <w:sz w:val="20"/>
          <w:szCs w:val="20"/>
        </w:rPr>
      </w:pPr>
      <w:r w:rsidRPr="00290E94">
        <w:rPr>
          <w:rFonts w:ascii="Arial" w:hAnsi="Arial" w:cs="Arial"/>
          <w:sz w:val="20"/>
          <w:szCs w:val="20"/>
        </w:rPr>
        <w:t xml:space="preserve">c)   </w:t>
      </w:r>
      <w:proofErr w:type="gramStart"/>
      <w:r w:rsidRPr="00290E94">
        <w:rPr>
          <w:rFonts w:ascii="Arial" w:hAnsi="Arial" w:cs="Arial"/>
          <w:sz w:val="20"/>
          <w:szCs w:val="20"/>
        </w:rPr>
        <w:t>4NH3(</w:t>
      </w:r>
      <w:proofErr w:type="gramEnd"/>
      <w:r w:rsidRPr="00290E94">
        <w:rPr>
          <w:rFonts w:ascii="Arial" w:hAnsi="Arial" w:cs="Arial"/>
          <w:sz w:val="20"/>
          <w:szCs w:val="20"/>
        </w:rPr>
        <w:t>g)   +   3O2(g)  →   2N2(g)  +  6H2O(g)            v = k [NH3]4 [O2 ]3</w:t>
      </w:r>
    </w:p>
    <w:p w:rsidR="00F8460A" w:rsidRPr="00290E94" w:rsidRDefault="00F8460A" w:rsidP="00F8460A">
      <w:pPr>
        <w:spacing w:after="0"/>
        <w:jc w:val="both"/>
        <w:rPr>
          <w:rFonts w:ascii="Arial" w:hAnsi="Arial" w:cs="Arial"/>
          <w:sz w:val="20"/>
          <w:szCs w:val="20"/>
          <w:lang w:val="en-US"/>
        </w:rPr>
      </w:pPr>
      <w:r w:rsidRPr="00290E94">
        <w:rPr>
          <w:rFonts w:ascii="Arial" w:hAnsi="Arial" w:cs="Arial"/>
          <w:sz w:val="20"/>
          <w:szCs w:val="20"/>
          <w:lang w:val="en-US"/>
        </w:rPr>
        <w:t xml:space="preserve">d)    </w:t>
      </w:r>
      <w:proofErr w:type="gramStart"/>
      <w:r w:rsidRPr="00290E94">
        <w:rPr>
          <w:rFonts w:ascii="Arial" w:hAnsi="Arial" w:cs="Arial"/>
          <w:sz w:val="20"/>
          <w:szCs w:val="20"/>
          <w:lang w:val="en-US"/>
        </w:rPr>
        <w:t>H2(</w:t>
      </w:r>
      <w:proofErr w:type="gramEnd"/>
      <w:r w:rsidRPr="00290E94">
        <w:rPr>
          <w:rFonts w:ascii="Arial" w:hAnsi="Arial" w:cs="Arial"/>
          <w:sz w:val="20"/>
          <w:szCs w:val="20"/>
          <w:lang w:val="en-US"/>
        </w:rPr>
        <w:t xml:space="preserve">g)   +   Br2(g)   →   2HBr(g)                    </w:t>
      </w:r>
      <w:r>
        <w:rPr>
          <w:rFonts w:ascii="Arial" w:hAnsi="Arial" w:cs="Arial"/>
          <w:sz w:val="20"/>
          <w:szCs w:val="20"/>
          <w:lang w:val="en-US"/>
        </w:rPr>
        <w:t xml:space="preserve">              </w:t>
      </w:r>
      <w:r w:rsidRPr="00290E94">
        <w:rPr>
          <w:rFonts w:ascii="Arial" w:hAnsi="Arial" w:cs="Arial"/>
          <w:sz w:val="20"/>
          <w:szCs w:val="20"/>
          <w:lang w:val="en-US"/>
        </w:rPr>
        <w:t xml:space="preserve">v = k [ H2 ] [ Br2 ]  </w:t>
      </w:r>
    </w:p>
    <w:p w:rsidR="00F8460A" w:rsidRPr="00290E94" w:rsidRDefault="00F8460A" w:rsidP="00F8460A">
      <w:pPr>
        <w:spacing w:after="0"/>
        <w:jc w:val="both"/>
        <w:rPr>
          <w:rFonts w:ascii="Arial" w:hAnsi="Arial" w:cs="Arial"/>
          <w:sz w:val="20"/>
          <w:szCs w:val="20"/>
        </w:rPr>
      </w:pPr>
      <w:r w:rsidRPr="00290E94">
        <w:rPr>
          <w:rFonts w:ascii="Arial" w:hAnsi="Arial" w:cs="Arial"/>
          <w:sz w:val="20"/>
          <w:szCs w:val="20"/>
        </w:rPr>
        <w:t xml:space="preserve">e)    </w:t>
      </w:r>
      <w:proofErr w:type="gramStart"/>
      <w:r w:rsidRPr="00290E94">
        <w:rPr>
          <w:rFonts w:ascii="Arial" w:hAnsi="Arial" w:cs="Arial"/>
          <w:sz w:val="20"/>
          <w:szCs w:val="20"/>
        </w:rPr>
        <w:t>2N2O5(</w:t>
      </w:r>
      <w:proofErr w:type="gramEnd"/>
      <w:r w:rsidRPr="00290E94">
        <w:rPr>
          <w:rFonts w:ascii="Arial" w:hAnsi="Arial" w:cs="Arial"/>
          <w:sz w:val="20"/>
          <w:szCs w:val="20"/>
        </w:rPr>
        <w:t xml:space="preserve">g)   →   4NO2(g) +   O2(g)                </w:t>
      </w:r>
      <w:r>
        <w:rPr>
          <w:rFonts w:ascii="Arial" w:hAnsi="Arial" w:cs="Arial"/>
          <w:sz w:val="20"/>
          <w:szCs w:val="20"/>
        </w:rPr>
        <w:t xml:space="preserve">             </w:t>
      </w:r>
      <w:r w:rsidRPr="00290E94">
        <w:rPr>
          <w:rFonts w:ascii="Arial" w:hAnsi="Arial" w:cs="Arial"/>
          <w:sz w:val="20"/>
          <w:szCs w:val="20"/>
        </w:rPr>
        <w:t>v = k [ N2O5 ]</w:t>
      </w:r>
    </w:p>
    <w:p w:rsidR="00F8460A" w:rsidRPr="00290E94" w:rsidRDefault="00F8460A" w:rsidP="00F8460A">
      <w:pPr>
        <w:spacing w:after="0"/>
        <w:jc w:val="both"/>
        <w:rPr>
          <w:rFonts w:ascii="Arial" w:hAnsi="Arial" w:cs="Arial"/>
          <w:sz w:val="20"/>
          <w:szCs w:val="20"/>
        </w:rPr>
      </w:pPr>
    </w:p>
    <w:p w:rsidR="00F8460A" w:rsidRPr="00290E94" w:rsidRDefault="00F8460A" w:rsidP="00F8460A">
      <w:pPr>
        <w:spacing w:before="27" w:after="54" w:line="240" w:lineRule="auto"/>
        <w:ind w:left="27"/>
        <w:rPr>
          <w:rFonts w:ascii="Arial" w:eastAsia="Times New Roman" w:hAnsi="Arial" w:cs="Arial"/>
          <w:color w:val="000000" w:themeColor="text1"/>
          <w:sz w:val="20"/>
          <w:szCs w:val="20"/>
          <w:lang w:eastAsia="es-ES"/>
        </w:rPr>
      </w:pPr>
      <w:r w:rsidRPr="00290E94">
        <w:rPr>
          <w:rFonts w:ascii="Arial" w:eastAsia="Times New Roman" w:hAnsi="Arial" w:cs="Arial"/>
          <w:color w:val="000000" w:themeColor="text1"/>
          <w:sz w:val="20"/>
          <w:szCs w:val="20"/>
          <w:lang w:eastAsia="es-ES"/>
        </w:rPr>
        <w:t>Para una reacción más general, del tipo:</w:t>
      </w:r>
    </w:p>
    <w:p w:rsidR="00F8460A" w:rsidRPr="00290E94" w:rsidRDefault="00F8460A" w:rsidP="00F8460A">
      <w:pPr>
        <w:spacing w:before="27" w:after="54" w:line="240" w:lineRule="auto"/>
        <w:ind w:left="27"/>
        <w:jc w:val="center"/>
        <w:rPr>
          <w:rFonts w:ascii="Arial" w:eastAsia="Times New Roman" w:hAnsi="Arial" w:cs="Arial"/>
          <w:color w:val="000000" w:themeColor="text1"/>
          <w:sz w:val="20"/>
          <w:szCs w:val="20"/>
          <w:lang w:eastAsia="es-ES"/>
        </w:rPr>
      </w:pPr>
      <w:proofErr w:type="spellStart"/>
      <w:proofErr w:type="gramStart"/>
      <w:r w:rsidRPr="00290E94">
        <w:rPr>
          <w:rFonts w:ascii="Arial" w:eastAsia="Times New Roman" w:hAnsi="Arial" w:cs="Arial"/>
          <w:color w:val="000000" w:themeColor="text1"/>
          <w:sz w:val="20"/>
          <w:szCs w:val="20"/>
          <w:lang w:eastAsia="es-ES"/>
        </w:rPr>
        <w:t>aA</w:t>
      </w:r>
      <w:proofErr w:type="spellEnd"/>
      <w:proofErr w:type="gramEnd"/>
      <w:r w:rsidRPr="00290E94">
        <w:rPr>
          <w:rFonts w:ascii="Arial" w:eastAsia="Times New Roman" w:hAnsi="Arial" w:cs="Arial"/>
          <w:color w:val="000000" w:themeColor="text1"/>
          <w:sz w:val="20"/>
          <w:szCs w:val="20"/>
          <w:lang w:eastAsia="es-ES"/>
        </w:rPr>
        <w:t xml:space="preserve"> + </w:t>
      </w:r>
      <w:proofErr w:type="spellStart"/>
      <w:r w:rsidRPr="00290E94">
        <w:rPr>
          <w:rFonts w:ascii="Arial" w:eastAsia="Times New Roman" w:hAnsi="Arial" w:cs="Arial"/>
          <w:i/>
          <w:iCs/>
          <w:color w:val="000000" w:themeColor="text1"/>
          <w:sz w:val="20"/>
          <w:szCs w:val="20"/>
          <w:lang w:eastAsia="es-ES"/>
        </w:rPr>
        <w:t>b</w:t>
      </w:r>
      <w:r w:rsidRPr="00290E94">
        <w:rPr>
          <w:rFonts w:ascii="Arial" w:eastAsia="Times New Roman" w:hAnsi="Arial" w:cs="Arial"/>
          <w:color w:val="000000" w:themeColor="text1"/>
          <w:sz w:val="20"/>
          <w:szCs w:val="20"/>
          <w:lang w:eastAsia="es-ES"/>
        </w:rPr>
        <w:t>B</w:t>
      </w:r>
      <w:proofErr w:type="spellEnd"/>
      <w:r w:rsidRPr="00290E94">
        <w:rPr>
          <w:rFonts w:ascii="Arial" w:eastAsia="Times New Roman" w:hAnsi="Arial" w:cs="Arial"/>
          <w:color w:val="000000" w:themeColor="text1"/>
          <w:sz w:val="20"/>
          <w:szCs w:val="20"/>
          <w:lang w:eastAsia="es-ES"/>
        </w:rPr>
        <w:t> ® </w:t>
      </w:r>
      <w:proofErr w:type="spellStart"/>
      <w:r w:rsidRPr="00290E94">
        <w:rPr>
          <w:rFonts w:ascii="Arial" w:eastAsia="Times New Roman" w:hAnsi="Arial" w:cs="Arial"/>
          <w:color w:val="000000" w:themeColor="text1"/>
          <w:sz w:val="20"/>
          <w:szCs w:val="20"/>
          <w:lang w:eastAsia="es-ES"/>
        </w:rPr>
        <w:t>cC</w:t>
      </w:r>
      <w:proofErr w:type="spellEnd"/>
      <w:r w:rsidRPr="00290E94">
        <w:rPr>
          <w:rFonts w:ascii="Arial" w:eastAsia="Times New Roman" w:hAnsi="Arial" w:cs="Arial"/>
          <w:color w:val="000000" w:themeColor="text1"/>
          <w:sz w:val="20"/>
          <w:szCs w:val="20"/>
          <w:lang w:eastAsia="es-ES"/>
        </w:rPr>
        <w:t xml:space="preserve"> + </w:t>
      </w:r>
      <w:proofErr w:type="spellStart"/>
      <w:r w:rsidRPr="00290E94">
        <w:rPr>
          <w:rFonts w:ascii="Arial" w:eastAsia="Times New Roman" w:hAnsi="Arial" w:cs="Arial"/>
          <w:color w:val="000000" w:themeColor="text1"/>
          <w:sz w:val="20"/>
          <w:szCs w:val="20"/>
          <w:lang w:eastAsia="es-ES"/>
        </w:rPr>
        <w:t>dD</w:t>
      </w:r>
      <w:proofErr w:type="spellEnd"/>
    </w:p>
    <w:p w:rsidR="00F8460A" w:rsidRPr="00290E94" w:rsidRDefault="00F8460A" w:rsidP="00F8460A">
      <w:pPr>
        <w:spacing w:before="27" w:after="54" w:line="240" w:lineRule="auto"/>
        <w:ind w:left="27"/>
        <w:jc w:val="both"/>
        <w:rPr>
          <w:rFonts w:ascii="Arial" w:eastAsia="Times New Roman" w:hAnsi="Arial" w:cs="Arial"/>
          <w:color w:val="000000" w:themeColor="text1"/>
          <w:sz w:val="20"/>
          <w:szCs w:val="20"/>
          <w:lang w:eastAsia="es-ES"/>
        </w:rPr>
      </w:pPr>
      <w:proofErr w:type="gramStart"/>
      <w:r w:rsidRPr="00290E94">
        <w:rPr>
          <w:rFonts w:ascii="Arial" w:eastAsia="Times New Roman" w:hAnsi="Arial" w:cs="Arial"/>
          <w:color w:val="000000" w:themeColor="text1"/>
          <w:sz w:val="20"/>
          <w:szCs w:val="20"/>
          <w:lang w:eastAsia="es-ES"/>
        </w:rPr>
        <w:t>el</w:t>
      </w:r>
      <w:proofErr w:type="gramEnd"/>
      <w:r w:rsidRPr="00290E94">
        <w:rPr>
          <w:rFonts w:ascii="Arial" w:eastAsia="Times New Roman" w:hAnsi="Arial" w:cs="Arial"/>
          <w:color w:val="000000" w:themeColor="text1"/>
          <w:sz w:val="20"/>
          <w:szCs w:val="20"/>
          <w:lang w:eastAsia="es-ES"/>
        </w:rPr>
        <w:t xml:space="preserve"> resultado anterior puede expresarse en la forma:</w:t>
      </w:r>
    </w:p>
    <w:p w:rsidR="00F8460A" w:rsidRPr="00290E94" w:rsidRDefault="00F8460A" w:rsidP="00F8460A">
      <w:pPr>
        <w:spacing w:before="27" w:after="54" w:line="240" w:lineRule="auto"/>
        <w:ind w:left="27"/>
        <w:jc w:val="both"/>
        <w:rPr>
          <w:rFonts w:ascii="Arial" w:eastAsia="Times New Roman" w:hAnsi="Arial" w:cs="Arial"/>
          <w:color w:val="000000" w:themeColor="text1"/>
          <w:sz w:val="20"/>
          <w:szCs w:val="20"/>
          <w:lang w:eastAsia="es-ES"/>
        </w:rPr>
      </w:pPr>
      <w:r w:rsidRPr="00290E94">
        <w:rPr>
          <w:rFonts w:ascii="Arial" w:eastAsia="Times New Roman" w:hAnsi="Arial" w:cs="Arial"/>
          <w:noProof/>
          <w:color w:val="000000" w:themeColor="text1"/>
          <w:sz w:val="20"/>
          <w:szCs w:val="20"/>
          <w:lang w:eastAsia="es-ES"/>
        </w:rPr>
        <w:drawing>
          <wp:inline distT="0" distB="0" distL="0" distR="0">
            <wp:extent cx="2398395" cy="370840"/>
            <wp:effectExtent l="19050" t="0" r="1905" b="0"/>
            <wp:docPr id="11" name="Imagen 11" descr="LA VELOCIDAD DE LOS PROC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VELOCIDAD DE LOS PROCESOS"/>
                    <pic:cNvPicPr>
                      <a:picLocks noChangeAspect="1" noChangeArrowheads="1"/>
                    </pic:cNvPicPr>
                  </pic:nvPicPr>
                  <pic:blipFill>
                    <a:blip r:embed="rId5"/>
                    <a:srcRect/>
                    <a:stretch>
                      <a:fillRect/>
                    </a:stretch>
                  </pic:blipFill>
                  <pic:spPr bwMode="auto">
                    <a:xfrm>
                      <a:off x="0" y="0"/>
                      <a:ext cx="2398395" cy="370840"/>
                    </a:xfrm>
                    <a:prstGeom prst="rect">
                      <a:avLst/>
                    </a:prstGeom>
                    <a:noFill/>
                    <a:ln w="9525">
                      <a:noFill/>
                      <a:miter lim="800000"/>
                      <a:headEnd/>
                      <a:tailEnd/>
                    </a:ln>
                  </pic:spPr>
                </pic:pic>
              </a:graphicData>
            </a:graphic>
          </wp:inline>
        </w:drawing>
      </w:r>
    </w:p>
    <w:p w:rsidR="00F8460A" w:rsidRPr="00290E94" w:rsidRDefault="00F8460A" w:rsidP="00F8460A">
      <w:pPr>
        <w:spacing w:before="27" w:after="27" w:line="240" w:lineRule="auto"/>
        <w:ind w:left="27" w:right="27"/>
        <w:jc w:val="both"/>
        <w:outlineLvl w:val="0"/>
        <w:rPr>
          <w:rFonts w:ascii="Arial" w:eastAsia="Times New Roman" w:hAnsi="Arial" w:cs="Arial"/>
          <w:b/>
          <w:bCs/>
          <w:color w:val="000000" w:themeColor="text1"/>
          <w:kern w:val="36"/>
          <w:sz w:val="20"/>
          <w:szCs w:val="20"/>
          <w:lang w:eastAsia="es-ES"/>
        </w:rPr>
      </w:pPr>
      <w:r w:rsidRPr="00D16F16">
        <w:rPr>
          <w:rFonts w:ascii="Arial" w:eastAsia="Times New Roman" w:hAnsi="Arial" w:cs="Arial"/>
          <w:b/>
          <w:bCs/>
          <w:color w:val="000000" w:themeColor="text1"/>
          <w:kern w:val="36"/>
          <w:sz w:val="20"/>
          <w:szCs w:val="20"/>
          <w:u w:val="single"/>
          <w:lang w:eastAsia="es-ES"/>
        </w:rPr>
        <w:t>La determinación de la velocidad de reacción</w:t>
      </w:r>
    </w:p>
    <w:p w:rsidR="00F8460A" w:rsidRPr="00290E94" w:rsidRDefault="00F8460A" w:rsidP="00F8460A">
      <w:pPr>
        <w:spacing w:before="27" w:after="54" w:line="240" w:lineRule="auto"/>
        <w:ind w:left="27"/>
        <w:jc w:val="both"/>
        <w:rPr>
          <w:rFonts w:ascii="Arial" w:eastAsia="Times New Roman" w:hAnsi="Arial" w:cs="Arial"/>
          <w:color w:val="000000" w:themeColor="text1"/>
          <w:sz w:val="20"/>
          <w:szCs w:val="20"/>
          <w:lang w:eastAsia="es-ES"/>
        </w:rPr>
      </w:pPr>
      <w:r w:rsidRPr="00290E94">
        <w:rPr>
          <w:rFonts w:ascii="Arial" w:eastAsia="Times New Roman" w:hAnsi="Arial" w:cs="Arial"/>
          <w:color w:val="000000" w:themeColor="text1"/>
          <w:sz w:val="20"/>
          <w:szCs w:val="20"/>
          <w:lang w:eastAsia="es-ES"/>
        </w:rPr>
        <w:t>En general, la velocidad de una reacción varía con el tiempo, pues al principio la concentración de los reactivos es elevada, pero a medida que la reacción progresa, dicha concentración disminuye y con ella la velocidad del proceso.</w:t>
      </w:r>
    </w:p>
    <w:p w:rsidR="00F8460A" w:rsidRPr="00290E94" w:rsidRDefault="00F8460A" w:rsidP="00F8460A">
      <w:pPr>
        <w:spacing w:before="27" w:after="54" w:line="240" w:lineRule="auto"/>
        <w:ind w:left="27"/>
        <w:jc w:val="both"/>
        <w:rPr>
          <w:rFonts w:ascii="Arial" w:eastAsia="Times New Roman" w:hAnsi="Arial" w:cs="Arial"/>
          <w:color w:val="000000" w:themeColor="text1"/>
          <w:sz w:val="20"/>
          <w:szCs w:val="20"/>
          <w:lang w:eastAsia="es-ES"/>
        </w:rPr>
      </w:pPr>
      <w:r>
        <w:rPr>
          <w:rFonts w:ascii="Arial" w:eastAsia="Times New Roman" w:hAnsi="Arial" w:cs="Arial"/>
          <w:noProof/>
          <w:color w:val="000000" w:themeColor="text1"/>
          <w:sz w:val="20"/>
          <w:szCs w:val="20"/>
          <w:lang w:eastAsia="es-ES"/>
        </w:rPr>
        <w:pict>
          <v:shapetype id="_x0000_t32" coordsize="21600,21600" o:spt="32" o:oned="t" path="m,l21600,21600e" filled="f">
            <v:path arrowok="t" fillok="f" o:connecttype="none"/>
            <o:lock v:ext="edit" shapetype="t"/>
          </v:shapetype>
          <v:shape id="_x0000_s1026" type="#_x0000_t32" style="position:absolute;left:0;text-align:left;margin-left:94.25pt;margin-top:50.75pt;width:48.2pt;height:.05pt;z-index:251660288" o:connectortype="straight">
            <v:stroke startarrow="block" endarrow="block"/>
          </v:shape>
        </w:pict>
      </w:r>
      <w:r w:rsidRPr="00290E94">
        <w:rPr>
          <w:rFonts w:ascii="Arial" w:eastAsia="Times New Roman" w:hAnsi="Arial" w:cs="Arial"/>
          <w:color w:val="000000" w:themeColor="text1"/>
          <w:sz w:val="20"/>
          <w:szCs w:val="20"/>
          <w:lang w:eastAsia="es-ES"/>
        </w:rPr>
        <w:t>La determinación experimental de la velocidad de reacción en un momento dado, puede hacerse a partir de la gráfica que representa la variación con el tiempo de la concentración de una cualquiera de las sustancias que intervienen. El cálculo de la pendiente permite estimar la velocidad. La tabla adjunta muestra los resultados obtenidos para la reacción de descomposición: 2HI</w:t>
      </w:r>
      <w:r>
        <w:rPr>
          <w:rFonts w:ascii="Arial" w:eastAsia="Times New Roman" w:hAnsi="Arial" w:cs="Arial"/>
          <w:color w:val="000000" w:themeColor="text1"/>
          <w:sz w:val="20"/>
          <w:szCs w:val="20"/>
          <w:lang w:eastAsia="es-ES"/>
        </w:rPr>
        <w:t xml:space="preserve">   </w:t>
      </w:r>
      <w:r w:rsidRPr="00290E94">
        <w:rPr>
          <w:rFonts w:ascii="Arial" w:eastAsia="Times New Roman" w:hAnsi="Arial" w:cs="Arial"/>
          <w:color w:val="000000" w:themeColor="text1"/>
          <w:sz w:val="20"/>
          <w:szCs w:val="20"/>
          <w:lang w:eastAsia="es-ES"/>
        </w:rPr>
        <w:t> </w:t>
      </w:r>
      <w:r>
        <w:rPr>
          <w:rFonts w:ascii="Arial" w:eastAsia="Times New Roman" w:hAnsi="Arial" w:cs="Arial"/>
          <w:color w:val="000000" w:themeColor="text1"/>
          <w:sz w:val="20"/>
          <w:szCs w:val="20"/>
          <w:lang w:eastAsia="es-ES"/>
        </w:rPr>
        <w:t xml:space="preserve">              </w:t>
      </w:r>
      <w:r w:rsidRPr="00290E94">
        <w:rPr>
          <w:rFonts w:ascii="Arial" w:eastAsia="Times New Roman" w:hAnsi="Arial" w:cs="Arial"/>
          <w:color w:val="000000" w:themeColor="text1"/>
          <w:sz w:val="20"/>
          <w:szCs w:val="20"/>
          <w:lang w:eastAsia="es-ES"/>
        </w:rPr>
        <w:t> I</w:t>
      </w:r>
      <w:r w:rsidRPr="00290E94">
        <w:rPr>
          <w:rFonts w:ascii="Arial" w:eastAsia="Times New Roman" w:hAnsi="Arial" w:cs="Arial"/>
          <w:color w:val="000000" w:themeColor="text1"/>
          <w:sz w:val="20"/>
          <w:szCs w:val="20"/>
          <w:vertAlign w:val="subscript"/>
          <w:lang w:eastAsia="es-ES"/>
        </w:rPr>
        <w:t>2</w:t>
      </w:r>
      <w:r w:rsidRPr="00290E94">
        <w:rPr>
          <w:rFonts w:ascii="Arial" w:eastAsia="Times New Roman" w:hAnsi="Arial" w:cs="Arial"/>
          <w:color w:val="000000" w:themeColor="text1"/>
          <w:sz w:val="20"/>
          <w:szCs w:val="20"/>
          <w:lang w:eastAsia="es-ES"/>
        </w:rPr>
        <w:t> + H</w:t>
      </w:r>
      <w:r w:rsidRPr="00290E94">
        <w:rPr>
          <w:rFonts w:ascii="Arial" w:eastAsia="Times New Roman" w:hAnsi="Arial" w:cs="Arial"/>
          <w:color w:val="000000" w:themeColor="text1"/>
          <w:sz w:val="20"/>
          <w:szCs w:val="20"/>
          <w:vertAlign w:val="subscript"/>
          <w:lang w:eastAsia="es-ES"/>
        </w:rPr>
        <w:t>2</w:t>
      </w:r>
      <w:r w:rsidRPr="00290E94">
        <w:rPr>
          <w:rFonts w:ascii="Arial" w:eastAsia="Times New Roman" w:hAnsi="Arial" w:cs="Arial"/>
          <w:color w:val="000000" w:themeColor="text1"/>
          <w:sz w:val="20"/>
          <w:szCs w:val="20"/>
          <w:lang w:eastAsia="es-ES"/>
        </w:rPr>
        <w:t> al medir la concentración de Hl a intervalos sucesivos de tiempo de 10 minutos cada uno, mediante la toma de muestras de la mezcla gaseosa y su posterior análisis químico.</w:t>
      </w:r>
    </w:p>
    <w:p w:rsidR="00F8460A" w:rsidRPr="00290E94" w:rsidRDefault="00F8460A" w:rsidP="00F8460A">
      <w:pPr>
        <w:spacing w:before="27" w:after="54" w:line="240" w:lineRule="auto"/>
        <w:ind w:left="27"/>
        <w:jc w:val="both"/>
        <w:rPr>
          <w:rFonts w:ascii="Arial" w:eastAsia="Times New Roman" w:hAnsi="Arial" w:cs="Arial"/>
          <w:color w:val="000000" w:themeColor="text1"/>
          <w:sz w:val="20"/>
          <w:szCs w:val="20"/>
          <w:lang w:eastAsia="es-ES"/>
        </w:rPr>
      </w:pPr>
      <w:r w:rsidRPr="00290E94">
        <w:rPr>
          <w:rFonts w:ascii="Arial" w:eastAsia="Times New Roman" w:hAnsi="Arial" w:cs="Arial"/>
          <w:color w:val="000000" w:themeColor="text1"/>
          <w:sz w:val="20"/>
          <w:szCs w:val="20"/>
          <w:lang w:eastAsia="es-ES"/>
        </w:rPr>
        <w:t>La velocidad de reacción en el último intervalo de tiempo, por ejemplo, vendrá dada por:</w:t>
      </w:r>
    </w:p>
    <w:p w:rsidR="00F8460A" w:rsidRPr="00290E94" w:rsidRDefault="00F8460A" w:rsidP="00F8460A">
      <w:pPr>
        <w:spacing w:before="27" w:after="54" w:line="240" w:lineRule="auto"/>
        <w:ind w:left="27"/>
        <w:jc w:val="both"/>
        <w:rPr>
          <w:rFonts w:ascii="Arial" w:eastAsia="Times New Roman" w:hAnsi="Arial" w:cs="Arial"/>
          <w:color w:val="000000" w:themeColor="text1"/>
          <w:sz w:val="20"/>
          <w:szCs w:val="20"/>
          <w:lang w:eastAsia="es-ES"/>
        </w:rPr>
      </w:pPr>
      <w:r w:rsidRPr="00290E94">
        <w:rPr>
          <w:rFonts w:ascii="Arial" w:eastAsia="Times New Roman" w:hAnsi="Arial" w:cs="Arial"/>
          <w:noProof/>
          <w:color w:val="000000" w:themeColor="text1"/>
          <w:sz w:val="20"/>
          <w:szCs w:val="20"/>
          <w:lang w:eastAsia="es-ES"/>
        </w:rPr>
        <w:drawing>
          <wp:inline distT="0" distB="0" distL="0" distR="0">
            <wp:extent cx="3131185" cy="448310"/>
            <wp:effectExtent l="19050" t="0" r="0" b="0"/>
            <wp:docPr id="12" name="Imagen 12" descr="LA VELOCIDAD DE LOS PROC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VELOCIDAD DE LOS PROCESOS"/>
                    <pic:cNvPicPr>
                      <a:picLocks noChangeAspect="1" noChangeArrowheads="1"/>
                    </pic:cNvPicPr>
                  </pic:nvPicPr>
                  <pic:blipFill>
                    <a:blip r:embed="rId6"/>
                    <a:srcRect/>
                    <a:stretch>
                      <a:fillRect/>
                    </a:stretch>
                  </pic:blipFill>
                  <pic:spPr bwMode="auto">
                    <a:xfrm>
                      <a:off x="0" y="0"/>
                      <a:ext cx="3131185" cy="448310"/>
                    </a:xfrm>
                    <a:prstGeom prst="rect">
                      <a:avLst/>
                    </a:prstGeom>
                    <a:noFill/>
                    <a:ln w="9525">
                      <a:noFill/>
                      <a:miter lim="800000"/>
                      <a:headEnd/>
                      <a:tailEnd/>
                    </a:ln>
                  </pic:spPr>
                </pic:pic>
              </a:graphicData>
            </a:graphic>
          </wp:inline>
        </w:drawing>
      </w:r>
    </w:p>
    <w:p w:rsidR="00F8460A" w:rsidRPr="00290E94" w:rsidRDefault="00F8460A" w:rsidP="00F8460A">
      <w:pPr>
        <w:spacing w:before="27" w:after="54" w:line="240" w:lineRule="auto"/>
        <w:ind w:left="27"/>
        <w:jc w:val="both"/>
        <w:rPr>
          <w:rFonts w:ascii="Arial" w:eastAsia="Times New Roman" w:hAnsi="Arial" w:cs="Arial"/>
          <w:color w:val="000000" w:themeColor="text1"/>
          <w:sz w:val="20"/>
          <w:szCs w:val="20"/>
          <w:lang w:eastAsia="es-ES"/>
        </w:rPr>
      </w:pPr>
      <w:proofErr w:type="gramStart"/>
      <w:r w:rsidRPr="00290E94">
        <w:rPr>
          <w:rFonts w:ascii="Arial" w:eastAsia="Times New Roman" w:hAnsi="Arial" w:cs="Arial"/>
          <w:color w:val="000000" w:themeColor="text1"/>
          <w:sz w:val="20"/>
          <w:szCs w:val="20"/>
          <w:lang w:eastAsia="es-ES"/>
        </w:rPr>
        <w:t>es</w:t>
      </w:r>
      <w:proofErr w:type="gramEnd"/>
      <w:r w:rsidRPr="00290E94">
        <w:rPr>
          <w:rFonts w:ascii="Arial" w:eastAsia="Times New Roman" w:hAnsi="Arial" w:cs="Arial"/>
          <w:color w:val="000000" w:themeColor="text1"/>
          <w:sz w:val="20"/>
          <w:szCs w:val="20"/>
          <w:lang w:eastAsia="es-ES"/>
        </w:rPr>
        <w:t xml:space="preserve"> decir,</w:t>
      </w:r>
    </w:p>
    <w:p w:rsidR="00F8460A" w:rsidRPr="00290E94" w:rsidRDefault="00F8460A" w:rsidP="00F8460A">
      <w:pPr>
        <w:spacing w:before="27" w:after="54" w:line="240" w:lineRule="auto"/>
        <w:ind w:left="27"/>
        <w:jc w:val="both"/>
        <w:rPr>
          <w:rFonts w:ascii="Arial" w:eastAsia="Times New Roman" w:hAnsi="Arial" w:cs="Arial"/>
          <w:color w:val="000000" w:themeColor="text1"/>
          <w:sz w:val="20"/>
          <w:szCs w:val="20"/>
          <w:lang w:eastAsia="es-ES"/>
        </w:rPr>
      </w:pPr>
      <w:r w:rsidRPr="00290E94">
        <w:rPr>
          <w:rFonts w:ascii="Arial" w:eastAsia="Times New Roman" w:hAnsi="Arial" w:cs="Arial"/>
          <w:color w:val="000000" w:themeColor="text1"/>
          <w:sz w:val="20"/>
          <w:szCs w:val="20"/>
          <w:lang w:eastAsia="es-ES"/>
        </w:rPr>
        <w:t>v = 0,83 · 10</w:t>
      </w:r>
      <w:r w:rsidRPr="00290E94">
        <w:rPr>
          <w:rFonts w:ascii="Arial" w:eastAsia="Times New Roman" w:hAnsi="Arial" w:cs="Arial"/>
          <w:color w:val="000000" w:themeColor="text1"/>
          <w:sz w:val="20"/>
          <w:szCs w:val="20"/>
          <w:vertAlign w:val="superscript"/>
          <w:lang w:eastAsia="es-ES"/>
        </w:rPr>
        <w:t>-5</w:t>
      </w:r>
      <w:r w:rsidRPr="00290E94">
        <w:rPr>
          <w:rFonts w:ascii="Arial" w:eastAsia="Times New Roman" w:hAnsi="Arial" w:cs="Arial"/>
          <w:color w:val="000000" w:themeColor="text1"/>
          <w:sz w:val="20"/>
          <w:szCs w:val="20"/>
          <w:lang w:eastAsia="es-ES"/>
        </w:rPr>
        <w:t> mol/l · min</w:t>
      </w:r>
    </w:p>
    <w:p w:rsidR="00F8460A" w:rsidRPr="00290E94" w:rsidRDefault="00F8460A" w:rsidP="00F8460A">
      <w:pPr>
        <w:spacing w:before="27" w:after="54" w:line="240" w:lineRule="auto"/>
        <w:ind w:left="27"/>
        <w:jc w:val="both"/>
        <w:rPr>
          <w:rFonts w:ascii="Arial" w:eastAsia="Times New Roman" w:hAnsi="Arial" w:cs="Arial"/>
          <w:color w:val="000000" w:themeColor="text1"/>
          <w:sz w:val="20"/>
          <w:szCs w:val="20"/>
          <w:lang w:eastAsia="es-ES"/>
        </w:rPr>
      </w:pPr>
      <w:r w:rsidRPr="00290E94">
        <w:rPr>
          <w:rFonts w:ascii="Arial" w:eastAsia="Times New Roman" w:hAnsi="Arial" w:cs="Arial"/>
          <w:color w:val="000000" w:themeColor="text1"/>
          <w:sz w:val="20"/>
          <w:szCs w:val="20"/>
          <w:lang w:eastAsia="es-ES"/>
        </w:rPr>
        <w:t>El tomar con signo negativo la variación de la concentración de los reactivos equivale a considerar siempre la velocidad de reacción positiva.</w:t>
      </w:r>
    </w:p>
    <w:p w:rsidR="00F8460A" w:rsidRPr="00290E94" w:rsidRDefault="00F8460A" w:rsidP="00F8460A">
      <w:pPr>
        <w:spacing w:after="0"/>
        <w:jc w:val="both"/>
        <w:rPr>
          <w:rFonts w:ascii="Arial" w:hAnsi="Arial" w:cs="Arial"/>
          <w:sz w:val="20"/>
          <w:szCs w:val="20"/>
        </w:rPr>
      </w:pPr>
    </w:p>
    <w:p w:rsidR="00F8460A" w:rsidRPr="00290E94" w:rsidRDefault="00F8460A" w:rsidP="00F8460A">
      <w:pPr>
        <w:spacing w:after="0"/>
        <w:jc w:val="both"/>
        <w:rPr>
          <w:rFonts w:ascii="Arial" w:hAnsi="Arial" w:cs="Arial"/>
          <w:sz w:val="20"/>
          <w:szCs w:val="20"/>
        </w:rPr>
      </w:pPr>
      <w:r w:rsidRPr="00290E94">
        <w:rPr>
          <w:rFonts w:ascii="Arial" w:hAnsi="Arial" w:cs="Arial"/>
          <w:sz w:val="20"/>
          <w:szCs w:val="20"/>
        </w:rPr>
        <w:t>EJERCICIOS</w:t>
      </w:r>
    </w:p>
    <w:p w:rsidR="00F8460A" w:rsidRPr="00290E94" w:rsidRDefault="00F8460A" w:rsidP="00F8460A">
      <w:pPr>
        <w:spacing w:after="0"/>
        <w:jc w:val="both"/>
        <w:rPr>
          <w:rFonts w:ascii="Arial" w:hAnsi="Arial" w:cs="Arial"/>
          <w:sz w:val="20"/>
          <w:szCs w:val="20"/>
        </w:rPr>
      </w:pPr>
    </w:p>
    <w:p w:rsidR="00F8460A" w:rsidRPr="00290E94" w:rsidRDefault="00F8460A" w:rsidP="00F8460A">
      <w:pPr>
        <w:spacing w:after="0"/>
        <w:jc w:val="both"/>
        <w:rPr>
          <w:rFonts w:ascii="Arial" w:hAnsi="Arial" w:cs="Arial"/>
          <w:sz w:val="20"/>
          <w:szCs w:val="20"/>
        </w:rPr>
      </w:pPr>
    </w:p>
    <w:p w:rsidR="00F8460A" w:rsidRPr="00290E94" w:rsidRDefault="00F8460A" w:rsidP="00F8460A">
      <w:pPr>
        <w:rPr>
          <w:rFonts w:ascii="Arial" w:hAnsi="Arial" w:cs="Arial"/>
          <w:sz w:val="20"/>
          <w:szCs w:val="20"/>
        </w:rPr>
      </w:pPr>
      <w:r w:rsidRPr="00290E94">
        <w:rPr>
          <w:rFonts w:ascii="Arial" w:hAnsi="Arial" w:cs="Arial"/>
          <w:sz w:val="20"/>
          <w:szCs w:val="20"/>
        </w:rPr>
        <w:t xml:space="preserve">Escribe la expresión de la velocidad de reacción para cada una de las ecuaciones químicas:  </w:t>
      </w:r>
    </w:p>
    <w:p w:rsidR="00F8460A" w:rsidRPr="00290E94" w:rsidRDefault="00F8460A" w:rsidP="00F8460A">
      <w:pPr>
        <w:rPr>
          <w:rFonts w:ascii="Arial" w:hAnsi="Arial" w:cs="Arial"/>
          <w:sz w:val="20"/>
          <w:szCs w:val="20"/>
        </w:rPr>
      </w:pPr>
      <w:r w:rsidRPr="00290E94">
        <w:rPr>
          <w:rFonts w:ascii="Arial" w:hAnsi="Arial" w:cs="Arial"/>
          <w:sz w:val="20"/>
          <w:szCs w:val="20"/>
        </w:rPr>
        <w:t xml:space="preserve">Reacciones químicas Velocidad de reacción </w:t>
      </w:r>
      <w:proofErr w:type="gramStart"/>
      <w:r w:rsidRPr="00290E94">
        <w:rPr>
          <w:rFonts w:ascii="Arial" w:hAnsi="Arial" w:cs="Arial"/>
          <w:sz w:val="20"/>
          <w:szCs w:val="20"/>
        </w:rPr>
        <w:t>( v</w:t>
      </w:r>
      <w:proofErr w:type="gramEnd"/>
      <w:r w:rsidRPr="00290E94">
        <w:rPr>
          <w:rFonts w:ascii="Arial" w:hAnsi="Arial" w:cs="Arial"/>
          <w:sz w:val="20"/>
          <w:szCs w:val="20"/>
        </w:rPr>
        <w:t xml:space="preserve"> ) </w:t>
      </w:r>
    </w:p>
    <w:p w:rsidR="00F8460A" w:rsidRPr="00290E94" w:rsidRDefault="00F8460A" w:rsidP="00F8460A">
      <w:pPr>
        <w:rPr>
          <w:rFonts w:ascii="Arial" w:hAnsi="Arial" w:cs="Arial"/>
          <w:sz w:val="20"/>
          <w:szCs w:val="20"/>
        </w:rPr>
      </w:pPr>
      <w:r w:rsidRPr="00290E94">
        <w:rPr>
          <w:rFonts w:ascii="Arial" w:hAnsi="Arial" w:cs="Arial"/>
          <w:sz w:val="20"/>
          <w:szCs w:val="20"/>
        </w:rPr>
        <w:t xml:space="preserve">a)    </w:t>
      </w:r>
      <w:proofErr w:type="gramStart"/>
      <w:r w:rsidRPr="00290E94">
        <w:rPr>
          <w:rFonts w:ascii="Arial" w:hAnsi="Arial" w:cs="Arial"/>
          <w:sz w:val="20"/>
          <w:szCs w:val="20"/>
        </w:rPr>
        <w:t>3O2(</w:t>
      </w:r>
      <w:proofErr w:type="gramEnd"/>
      <w:r w:rsidRPr="00290E94">
        <w:rPr>
          <w:rFonts w:ascii="Arial" w:hAnsi="Arial" w:cs="Arial"/>
          <w:sz w:val="20"/>
          <w:szCs w:val="20"/>
        </w:rPr>
        <w:t>g)→  2O3(g)                                       ____________________________</w:t>
      </w:r>
    </w:p>
    <w:p w:rsidR="00F8460A" w:rsidRPr="00290E94" w:rsidRDefault="00F8460A" w:rsidP="00F8460A">
      <w:pPr>
        <w:rPr>
          <w:rFonts w:ascii="Arial" w:hAnsi="Arial" w:cs="Arial"/>
          <w:sz w:val="20"/>
          <w:szCs w:val="20"/>
        </w:rPr>
      </w:pPr>
      <w:r w:rsidRPr="00290E94">
        <w:rPr>
          <w:rFonts w:ascii="Arial" w:hAnsi="Arial" w:cs="Arial"/>
          <w:sz w:val="20"/>
          <w:szCs w:val="20"/>
        </w:rPr>
        <w:t xml:space="preserve">b)   </w:t>
      </w:r>
      <w:proofErr w:type="gramStart"/>
      <w:r w:rsidRPr="00290E94">
        <w:rPr>
          <w:rFonts w:ascii="Arial" w:hAnsi="Arial" w:cs="Arial"/>
          <w:sz w:val="20"/>
          <w:szCs w:val="20"/>
        </w:rPr>
        <w:t>CO(</w:t>
      </w:r>
      <w:proofErr w:type="gramEnd"/>
      <w:r w:rsidRPr="00290E94">
        <w:rPr>
          <w:rFonts w:ascii="Arial" w:hAnsi="Arial" w:cs="Arial"/>
          <w:sz w:val="20"/>
          <w:szCs w:val="20"/>
        </w:rPr>
        <w:t>g)   +   NO2(g)   →   CO2   +   NO(g)   ____________________________</w:t>
      </w:r>
    </w:p>
    <w:p w:rsidR="00F8460A" w:rsidRPr="00290E94" w:rsidRDefault="00F8460A" w:rsidP="00F8460A">
      <w:pPr>
        <w:rPr>
          <w:rFonts w:ascii="Arial" w:hAnsi="Arial" w:cs="Arial"/>
          <w:sz w:val="20"/>
          <w:szCs w:val="20"/>
          <w:lang w:val="en-US"/>
        </w:rPr>
      </w:pPr>
      <w:r w:rsidRPr="00290E94">
        <w:rPr>
          <w:rFonts w:ascii="Arial" w:hAnsi="Arial" w:cs="Arial"/>
          <w:sz w:val="20"/>
          <w:szCs w:val="20"/>
          <w:lang w:val="en-US"/>
        </w:rPr>
        <w:t xml:space="preserve">c)    </w:t>
      </w:r>
      <w:proofErr w:type="gramStart"/>
      <w:r w:rsidRPr="00290E94">
        <w:rPr>
          <w:rFonts w:ascii="Arial" w:hAnsi="Arial" w:cs="Arial"/>
          <w:sz w:val="20"/>
          <w:szCs w:val="20"/>
          <w:lang w:val="en-US"/>
        </w:rPr>
        <w:t>2SO3(</w:t>
      </w:r>
      <w:proofErr w:type="gramEnd"/>
      <w:r w:rsidRPr="00290E94">
        <w:rPr>
          <w:rFonts w:ascii="Arial" w:hAnsi="Arial" w:cs="Arial"/>
          <w:sz w:val="20"/>
          <w:szCs w:val="20"/>
          <w:lang w:val="en-US"/>
        </w:rPr>
        <w:t>g)   →   O2(g)   +   2SO2(g)             ____________________________</w:t>
      </w:r>
    </w:p>
    <w:p w:rsidR="00F8460A" w:rsidRPr="00F8460A" w:rsidRDefault="00F8460A" w:rsidP="00F8460A">
      <w:pPr>
        <w:rPr>
          <w:rFonts w:ascii="Arial" w:hAnsi="Arial" w:cs="Arial"/>
          <w:sz w:val="20"/>
          <w:szCs w:val="20"/>
          <w:lang w:val="en-US"/>
        </w:rPr>
      </w:pPr>
      <w:r w:rsidRPr="00290E94">
        <w:rPr>
          <w:rFonts w:ascii="Arial" w:hAnsi="Arial" w:cs="Arial"/>
          <w:sz w:val="20"/>
          <w:szCs w:val="20"/>
          <w:lang w:val="en-US"/>
        </w:rPr>
        <w:t xml:space="preserve">d)    </w:t>
      </w:r>
      <w:proofErr w:type="gramStart"/>
      <w:r w:rsidRPr="00290E94">
        <w:rPr>
          <w:rFonts w:ascii="Arial" w:hAnsi="Arial" w:cs="Arial"/>
          <w:sz w:val="20"/>
          <w:szCs w:val="20"/>
          <w:lang w:val="en-US"/>
        </w:rPr>
        <w:t>H2(</w:t>
      </w:r>
      <w:proofErr w:type="gramEnd"/>
      <w:r w:rsidRPr="00290E94">
        <w:rPr>
          <w:rFonts w:ascii="Arial" w:hAnsi="Arial" w:cs="Arial"/>
          <w:sz w:val="20"/>
          <w:szCs w:val="20"/>
          <w:lang w:val="en-US"/>
        </w:rPr>
        <w:t xml:space="preserve">g)   +   Cl2(g)   →   2HCl(g)         </w:t>
      </w:r>
      <w:r w:rsidRPr="00F8460A">
        <w:rPr>
          <w:rFonts w:ascii="Arial" w:hAnsi="Arial" w:cs="Arial"/>
          <w:sz w:val="20"/>
          <w:szCs w:val="20"/>
          <w:lang w:val="en-US"/>
        </w:rPr>
        <w:t>____________________________</w:t>
      </w:r>
    </w:p>
    <w:p w:rsidR="00F8460A" w:rsidRDefault="00F8460A" w:rsidP="00F8460A">
      <w:pPr>
        <w:rPr>
          <w:rFonts w:ascii="Arial" w:hAnsi="Arial" w:cs="Arial"/>
          <w:sz w:val="20"/>
          <w:szCs w:val="20"/>
        </w:rPr>
      </w:pPr>
      <w:r w:rsidRPr="00290E94">
        <w:rPr>
          <w:rFonts w:ascii="Arial" w:hAnsi="Arial" w:cs="Arial"/>
          <w:sz w:val="20"/>
          <w:szCs w:val="20"/>
        </w:rPr>
        <w:t xml:space="preserve">e)    </w:t>
      </w:r>
      <w:proofErr w:type="gramStart"/>
      <w:r w:rsidRPr="00290E94">
        <w:rPr>
          <w:rFonts w:ascii="Arial" w:hAnsi="Arial" w:cs="Arial"/>
          <w:sz w:val="20"/>
          <w:szCs w:val="20"/>
        </w:rPr>
        <w:t>2NO2(</w:t>
      </w:r>
      <w:proofErr w:type="gramEnd"/>
      <w:r w:rsidRPr="00290E94">
        <w:rPr>
          <w:rFonts w:ascii="Arial" w:hAnsi="Arial" w:cs="Arial"/>
          <w:sz w:val="20"/>
          <w:szCs w:val="20"/>
        </w:rPr>
        <w:t>g)   →   N2O4(g)                     ____________________________</w:t>
      </w:r>
    </w:p>
    <w:p w:rsidR="00F8460A" w:rsidRDefault="00F8460A" w:rsidP="00F8460A">
      <w:pPr>
        <w:rPr>
          <w:rFonts w:ascii="Arial" w:hAnsi="Arial" w:cs="Arial"/>
          <w:sz w:val="20"/>
          <w:szCs w:val="20"/>
        </w:rPr>
      </w:pPr>
      <w:r>
        <w:rPr>
          <w:rFonts w:ascii="Arial" w:hAnsi="Arial" w:cs="Arial"/>
          <w:sz w:val="20"/>
          <w:szCs w:val="20"/>
        </w:rPr>
        <w:lastRenderedPageBreak/>
        <w:t xml:space="preserve">Teniendo en cuenta la ecuación de velocidad relaciona la variación en las concentraciones de los reactivos A y B, con la velocidad de </w:t>
      </w:r>
      <w:proofErr w:type="gramStart"/>
      <w:r>
        <w:rPr>
          <w:rFonts w:ascii="Arial" w:hAnsi="Arial" w:cs="Arial"/>
          <w:sz w:val="20"/>
          <w:szCs w:val="20"/>
        </w:rPr>
        <w:t>reacción ,V</w:t>
      </w:r>
      <w:proofErr w:type="gramEnd"/>
      <w:r>
        <w:rPr>
          <w:rFonts w:ascii="Arial" w:hAnsi="Arial" w:cs="Arial"/>
          <w:sz w:val="20"/>
          <w:szCs w:val="20"/>
        </w:rPr>
        <w:t>, a través de los exponentes, indica:</w:t>
      </w:r>
    </w:p>
    <w:p w:rsidR="00F8460A" w:rsidRDefault="00F8460A" w:rsidP="00F8460A">
      <w:pPr>
        <w:pStyle w:val="Prrafodelista"/>
        <w:numPr>
          <w:ilvl w:val="0"/>
          <w:numId w:val="1"/>
        </w:numPr>
        <w:rPr>
          <w:rFonts w:ascii="Arial" w:hAnsi="Arial" w:cs="Arial"/>
          <w:sz w:val="20"/>
          <w:szCs w:val="20"/>
        </w:rPr>
      </w:pPr>
      <w:r>
        <w:rPr>
          <w:rFonts w:ascii="Arial" w:hAnsi="Arial" w:cs="Arial"/>
          <w:sz w:val="20"/>
          <w:szCs w:val="20"/>
        </w:rPr>
        <w:t>Según la ecuación de velocidad para la reacción,  ¿Cuál será el efecto sobre la velocidad de descomposición del NO</w:t>
      </w:r>
      <w:r>
        <w:rPr>
          <w:rFonts w:ascii="Arial" w:hAnsi="Arial" w:cs="Arial"/>
          <w:sz w:val="20"/>
          <w:szCs w:val="20"/>
          <w:vertAlign w:val="subscript"/>
        </w:rPr>
        <w:t xml:space="preserve">2 </w:t>
      </w:r>
      <w:r>
        <w:rPr>
          <w:rFonts w:ascii="Arial" w:hAnsi="Arial" w:cs="Arial"/>
          <w:sz w:val="20"/>
          <w:szCs w:val="20"/>
        </w:rPr>
        <w:t xml:space="preserve">si se duplica su concentración, de 0.1 M a 0.2M </w:t>
      </w:r>
    </w:p>
    <w:p w:rsidR="00F8460A" w:rsidRPr="00A70795" w:rsidRDefault="00F8460A" w:rsidP="00F8460A">
      <w:pPr>
        <w:jc w:val="center"/>
        <w:rPr>
          <w:rFonts w:ascii="Arial" w:hAnsi="Arial" w:cs="Arial"/>
          <w:sz w:val="20"/>
          <w:szCs w:val="20"/>
          <w:vertAlign w:val="subscript"/>
        </w:rPr>
      </w:pPr>
      <w:r>
        <w:rPr>
          <w:rFonts w:ascii="Arial" w:hAnsi="Arial" w:cs="Arial"/>
          <w:noProof/>
          <w:sz w:val="20"/>
          <w:szCs w:val="20"/>
          <w:lang w:eastAsia="es-ES"/>
        </w:rPr>
        <w:pict>
          <v:shape id="_x0000_s1028" type="#_x0000_t32" style="position:absolute;left:0;text-align:left;margin-left:187.35pt;margin-top:5pt;width:29.2pt;height:0;z-index:251662336" o:connectortype="straight">
            <v:stroke startarrow="block" endarrow="block"/>
          </v:shape>
        </w:pict>
      </w:r>
      <w:proofErr w:type="gramStart"/>
      <w:r>
        <w:rPr>
          <w:rFonts w:ascii="Arial" w:hAnsi="Arial" w:cs="Arial"/>
          <w:sz w:val="20"/>
          <w:szCs w:val="20"/>
        </w:rPr>
        <w:t>2NO</w:t>
      </w:r>
      <w:r>
        <w:rPr>
          <w:rFonts w:ascii="Arial" w:hAnsi="Arial" w:cs="Arial"/>
          <w:sz w:val="20"/>
          <w:szCs w:val="20"/>
          <w:vertAlign w:val="subscript"/>
        </w:rPr>
        <w:t>2(</w:t>
      </w:r>
      <w:proofErr w:type="gramEnd"/>
      <w:r>
        <w:rPr>
          <w:rFonts w:ascii="Arial" w:hAnsi="Arial" w:cs="Arial"/>
          <w:sz w:val="20"/>
          <w:szCs w:val="20"/>
          <w:vertAlign w:val="subscript"/>
        </w:rPr>
        <w:t xml:space="preserve">g)                       </w:t>
      </w:r>
      <w:r>
        <w:rPr>
          <w:rFonts w:ascii="Arial" w:hAnsi="Arial" w:cs="Arial"/>
          <w:sz w:val="20"/>
          <w:szCs w:val="20"/>
        </w:rPr>
        <w:t>2NO</w:t>
      </w:r>
      <w:r>
        <w:rPr>
          <w:rFonts w:ascii="Arial" w:hAnsi="Arial" w:cs="Arial"/>
          <w:sz w:val="20"/>
          <w:szCs w:val="20"/>
          <w:vertAlign w:val="subscript"/>
        </w:rPr>
        <w:t xml:space="preserve">(g)  </w:t>
      </w:r>
      <w:r>
        <w:rPr>
          <w:rFonts w:ascii="Arial" w:hAnsi="Arial" w:cs="Arial"/>
          <w:sz w:val="20"/>
          <w:szCs w:val="20"/>
        </w:rPr>
        <w:t>+  O</w:t>
      </w:r>
      <w:r>
        <w:rPr>
          <w:rFonts w:ascii="Arial" w:hAnsi="Arial" w:cs="Arial"/>
          <w:sz w:val="20"/>
          <w:szCs w:val="20"/>
          <w:vertAlign w:val="subscript"/>
        </w:rPr>
        <w:t>2</w:t>
      </w:r>
    </w:p>
    <w:p w:rsidR="00F8460A" w:rsidRPr="00A70795" w:rsidRDefault="00F8460A" w:rsidP="00F8460A">
      <w:pPr>
        <w:pStyle w:val="Prrafodelista"/>
        <w:jc w:val="center"/>
        <w:rPr>
          <w:rFonts w:ascii="Arial" w:hAnsi="Arial" w:cs="Arial"/>
          <w:sz w:val="20"/>
          <w:szCs w:val="20"/>
        </w:rPr>
      </w:pPr>
      <w:r>
        <w:rPr>
          <w:rFonts w:ascii="Arial" w:hAnsi="Arial" w:cs="Arial"/>
          <w:sz w:val="20"/>
          <w:szCs w:val="20"/>
        </w:rPr>
        <w:t>V = K (NO)</w:t>
      </w:r>
      <w:r>
        <w:rPr>
          <w:rFonts w:ascii="Arial" w:hAnsi="Arial" w:cs="Arial"/>
          <w:sz w:val="20"/>
          <w:szCs w:val="20"/>
          <w:vertAlign w:val="superscript"/>
        </w:rPr>
        <w:t>2</w:t>
      </w:r>
    </w:p>
    <w:p w:rsidR="00F8460A" w:rsidRDefault="00F8460A" w:rsidP="00F8460A">
      <w:pPr>
        <w:pStyle w:val="Prrafodelista"/>
        <w:numPr>
          <w:ilvl w:val="0"/>
          <w:numId w:val="1"/>
        </w:numPr>
        <w:rPr>
          <w:rFonts w:ascii="Arial" w:hAnsi="Arial" w:cs="Arial"/>
          <w:sz w:val="20"/>
          <w:szCs w:val="20"/>
        </w:rPr>
      </w:pPr>
      <w:r>
        <w:rPr>
          <w:rFonts w:ascii="Arial" w:hAnsi="Arial" w:cs="Arial"/>
          <w:sz w:val="20"/>
          <w:szCs w:val="20"/>
        </w:rPr>
        <w:t>Observa la siguiente reacción y su respectiva ecuación de velocidad:</w:t>
      </w:r>
    </w:p>
    <w:p w:rsidR="00F8460A" w:rsidRDefault="00F8460A" w:rsidP="00F8460A">
      <w:pPr>
        <w:pStyle w:val="Prrafodelista"/>
        <w:jc w:val="center"/>
        <w:rPr>
          <w:rFonts w:ascii="Arial" w:hAnsi="Arial" w:cs="Arial"/>
          <w:sz w:val="20"/>
          <w:szCs w:val="20"/>
          <w:vertAlign w:val="subscript"/>
        </w:rPr>
      </w:pPr>
      <w:r>
        <w:rPr>
          <w:rFonts w:ascii="Arial" w:hAnsi="Arial" w:cs="Arial"/>
          <w:noProof/>
          <w:sz w:val="20"/>
          <w:szCs w:val="20"/>
          <w:lang w:eastAsia="es-ES"/>
        </w:rPr>
        <w:pict>
          <v:shape id="_x0000_s1027" type="#_x0000_t32" style="position:absolute;left:0;text-align:left;margin-left:216.55pt;margin-top:6.55pt;width:29.2pt;height:0;z-index:251661312" o:connectortype="straight">
            <v:stroke startarrow="block" endarrow="block"/>
          </v:shape>
        </w:pict>
      </w:r>
      <w:proofErr w:type="gramStart"/>
      <w:r>
        <w:rPr>
          <w:rFonts w:ascii="Arial" w:hAnsi="Arial" w:cs="Arial"/>
          <w:sz w:val="20"/>
          <w:szCs w:val="20"/>
        </w:rPr>
        <w:t>2NO</w:t>
      </w:r>
      <w:r>
        <w:rPr>
          <w:rFonts w:ascii="Arial" w:hAnsi="Arial" w:cs="Arial"/>
          <w:sz w:val="20"/>
          <w:szCs w:val="20"/>
          <w:vertAlign w:val="subscript"/>
        </w:rPr>
        <w:t>(</w:t>
      </w:r>
      <w:proofErr w:type="gramEnd"/>
      <w:r>
        <w:rPr>
          <w:rFonts w:ascii="Arial" w:hAnsi="Arial" w:cs="Arial"/>
          <w:sz w:val="20"/>
          <w:szCs w:val="20"/>
          <w:vertAlign w:val="subscript"/>
        </w:rPr>
        <w:t>g)</w:t>
      </w:r>
      <w:r>
        <w:rPr>
          <w:rFonts w:ascii="Arial" w:hAnsi="Arial" w:cs="Arial"/>
          <w:sz w:val="20"/>
          <w:szCs w:val="20"/>
        </w:rPr>
        <w:t xml:space="preserve">  +</w:t>
      </w:r>
      <w:r w:rsidRPr="00B214F9">
        <w:rPr>
          <w:rFonts w:ascii="Arial" w:hAnsi="Arial" w:cs="Arial"/>
          <w:sz w:val="20"/>
          <w:szCs w:val="20"/>
        </w:rPr>
        <w:t xml:space="preserve"> </w:t>
      </w:r>
      <w:r>
        <w:rPr>
          <w:rFonts w:ascii="Arial" w:hAnsi="Arial" w:cs="Arial"/>
          <w:sz w:val="20"/>
          <w:szCs w:val="20"/>
        </w:rPr>
        <w:t>2H</w:t>
      </w:r>
      <w:r>
        <w:rPr>
          <w:rFonts w:ascii="Arial" w:hAnsi="Arial" w:cs="Arial"/>
          <w:sz w:val="20"/>
          <w:szCs w:val="20"/>
          <w:vertAlign w:val="subscript"/>
        </w:rPr>
        <w:t xml:space="preserve">2(g)                    </w:t>
      </w:r>
      <w:r>
        <w:rPr>
          <w:rFonts w:ascii="Arial" w:hAnsi="Arial" w:cs="Arial"/>
          <w:sz w:val="20"/>
          <w:szCs w:val="20"/>
        </w:rPr>
        <w:t>N</w:t>
      </w:r>
      <w:r>
        <w:rPr>
          <w:rFonts w:ascii="Arial" w:hAnsi="Arial" w:cs="Arial"/>
          <w:sz w:val="20"/>
          <w:szCs w:val="20"/>
          <w:vertAlign w:val="subscript"/>
        </w:rPr>
        <w:t>2(g)</w:t>
      </w:r>
      <w:r>
        <w:rPr>
          <w:rFonts w:ascii="Arial" w:hAnsi="Arial" w:cs="Arial"/>
          <w:sz w:val="20"/>
          <w:szCs w:val="20"/>
        </w:rPr>
        <w:t xml:space="preserve">   +  2H</w:t>
      </w:r>
      <w:r>
        <w:rPr>
          <w:rFonts w:ascii="Arial" w:hAnsi="Arial" w:cs="Arial"/>
          <w:sz w:val="20"/>
          <w:szCs w:val="20"/>
          <w:vertAlign w:val="subscript"/>
        </w:rPr>
        <w:t>2(g)</w:t>
      </w:r>
    </w:p>
    <w:p w:rsidR="00F8460A" w:rsidRDefault="00F8460A" w:rsidP="00F8460A">
      <w:pPr>
        <w:pStyle w:val="Prrafodelista"/>
        <w:rPr>
          <w:rFonts w:ascii="Arial" w:hAnsi="Arial" w:cs="Arial"/>
          <w:sz w:val="20"/>
          <w:szCs w:val="20"/>
          <w:vertAlign w:val="subscript"/>
        </w:rPr>
      </w:pPr>
    </w:p>
    <w:p w:rsidR="00F8460A" w:rsidRDefault="00F8460A" w:rsidP="00F8460A">
      <w:pPr>
        <w:pStyle w:val="Prrafodelista"/>
        <w:jc w:val="center"/>
        <w:rPr>
          <w:rFonts w:ascii="Arial" w:hAnsi="Arial" w:cs="Arial"/>
          <w:sz w:val="20"/>
          <w:szCs w:val="20"/>
          <w:vertAlign w:val="superscript"/>
        </w:rPr>
      </w:pPr>
      <w:r>
        <w:rPr>
          <w:rFonts w:ascii="Arial" w:hAnsi="Arial" w:cs="Arial"/>
          <w:sz w:val="20"/>
          <w:szCs w:val="20"/>
        </w:rPr>
        <w:t>V = K (NO)</w:t>
      </w:r>
      <w:r>
        <w:rPr>
          <w:rFonts w:ascii="Arial" w:hAnsi="Arial" w:cs="Arial"/>
          <w:sz w:val="20"/>
          <w:szCs w:val="20"/>
          <w:vertAlign w:val="superscript"/>
        </w:rPr>
        <w:t xml:space="preserve">2  </w:t>
      </w:r>
      <w:r>
        <w:rPr>
          <w:rFonts w:ascii="Arial" w:hAnsi="Arial" w:cs="Arial"/>
          <w:sz w:val="20"/>
          <w:szCs w:val="20"/>
        </w:rPr>
        <w:t>*   (H</w:t>
      </w:r>
      <w:r>
        <w:rPr>
          <w:rFonts w:ascii="Arial" w:hAnsi="Arial" w:cs="Arial"/>
          <w:sz w:val="20"/>
          <w:szCs w:val="20"/>
          <w:vertAlign w:val="subscript"/>
        </w:rPr>
        <w:t>2</w:t>
      </w:r>
      <w:r>
        <w:rPr>
          <w:rFonts w:ascii="Arial" w:hAnsi="Arial" w:cs="Arial"/>
          <w:sz w:val="20"/>
          <w:szCs w:val="20"/>
        </w:rPr>
        <w:t>)</w:t>
      </w:r>
      <w:r>
        <w:rPr>
          <w:rFonts w:ascii="Arial" w:hAnsi="Arial" w:cs="Arial"/>
          <w:sz w:val="20"/>
          <w:szCs w:val="20"/>
          <w:vertAlign w:val="superscript"/>
        </w:rPr>
        <w:t>2</w:t>
      </w:r>
    </w:p>
    <w:p w:rsidR="00F8460A" w:rsidRDefault="00F8460A" w:rsidP="00F8460A">
      <w:pPr>
        <w:pStyle w:val="Prrafodelista"/>
        <w:jc w:val="center"/>
        <w:rPr>
          <w:rFonts w:ascii="Arial" w:hAnsi="Arial" w:cs="Arial"/>
          <w:sz w:val="20"/>
          <w:szCs w:val="20"/>
          <w:vertAlign w:val="superscript"/>
        </w:rPr>
      </w:pPr>
    </w:p>
    <w:p w:rsidR="00F8460A" w:rsidRDefault="00F8460A" w:rsidP="00F8460A">
      <w:pPr>
        <w:pStyle w:val="Prrafodelista"/>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Cómo afecta la velocidad de reacción cuando…</w:t>
      </w:r>
    </w:p>
    <w:p w:rsidR="00F8460A" w:rsidRDefault="00F8460A" w:rsidP="00F8460A">
      <w:pPr>
        <w:pStyle w:val="Prrafodelista"/>
        <w:numPr>
          <w:ilvl w:val="0"/>
          <w:numId w:val="2"/>
        </w:numPr>
        <w:jc w:val="both"/>
        <w:rPr>
          <w:rFonts w:ascii="Arial" w:hAnsi="Arial" w:cs="Arial"/>
          <w:sz w:val="20"/>
          <w:szCs w:val="20"/>
        </w:rPr>
      </w:pPr>
      <w:r>
        <w:rPr>
          <w:rFonts w:ascii="Arial" w:hAnsi="Arial" w:cs="Arial"/>
          <w:sz w:val="20"/>
          <w:szCs w:val="20"/>
        </w:rPr>
        <w:t>La concentración de NO se incrementa de 0.1M a 0.3 M con la misma concentración de H</w:t>
      </w:r>
      <w:r>
        <w:rPr>
          <w:rFonts w:ascii="Arial" w:hAnsi="Arial" w:cs="Arial"/>
          <w:sz w:val="20"/>
          <w:szCs w:val="20"/>
          <w:vertAlign w:val="subscript"/>
        </w:rPr>
        <w:t>2</w:t>
      </w:r>
      <w:r>
        <w:rPr>
          <w:rFonts w:ascii="Arial" w:hAnsi="Arial" w:cs="Arial"/>
          <w:sz w:val="20"/>
          <w:szCs w:val="20"/>
        </w:rPr>
        <w:t>?</w:t>
      </w:r>
    </w:p>
    <w:p w:rsidR="00F8460A" w:rsidRDefault="00F8460A" w:rsidP="00F8460A">
      <w:pPr>
        <w:pStyle w:val="Prrafodelista"/>
        <w:numPr>
          <w:ilvl w:val="0"/>
          <w:numId w:val="2"/>
        </w:numPr>
        <w:jc w:val="both"/>
        <w:rPr>
          <w:rFonts w:ascii="Arial" w:hAnsi="Arial" w:cs="Arial"/>
          <w:sz w:val="20"/>
          <w:szCs w:val="20"/>
        </w:rPr>
      </w:pPr>
      <w:r>
        <w:rPr>
          <w:rFonts w:ascii="Arial" w:hAnsi="Arial" w:cs="Arial"/>
          <w:sz w:val="20"/>
          <w:szCs w:val="20"/>
        </w:rPr>
        <w:t>La concentración de H</w:t>
      </w:r>
      <w:r>
        <w:rPr>
          <w:rFonts w:ascii="Arial" w:hAnsi="Arial" w:cs="Arial"/>
          <w:sz w:val="20"/>
          <w:szCs w:val="20"/>
          <w:vertAlign w:val="subscript"/>
        </w:rPr>
        <w:t xml:space="preserve">2 </w:t>
      </w:r>
      <w:r>
        <w:rPr>
          <w:rFonts w:ascii="Arial" w:hAnsi="Arial" w:cs="Arial"/>
          <w:sz w:val="20"/>
          <w:szCs w:val="20"/>
        </w:rPr>
        <w:t>se incrementa de 0.1M a 0.2 M con la misma concentración de NO</w:t>
      </w:r>
      <w:proofErr w:type="gramStart"/>
      <w:r>
        <w:rPr>
          <w:rFonts w:ascii="Arial" w:hAnsi="Arial" w:cs="Arial"/>
          <w:sz w:val="20"/>
          <w:szCs w:val="20"/>
        </w:rPr>
        <w:t>?</w:t>
      </w:r>
      <w:proofErr w:type="gramEnd"/>
    </w:p>
    <w:p w:rsidR="00F8460A" w:rsidRPr="00A70795" w:rsidRDefault="00F8460A" w:rsidP="00F8460A">
      <w:pPr>
        <w:pStyle w:val="Prrafodelista"/>
        <w:ind w:left="1080"/>
        <w:jc w:val="both"/>
        <w:rPr>
          <w:rFonts w:ascii="Arial" w:hAnsi="Arial" w:cs="Arial"/>
          <w:sz w:val="20"/>
          <w:szCs w:val="20"/>
        </w:rPr>
      </w:pPr>
    </w:p>
    <w:p w:rsidR="00F8460A" w:rsidRPr="00290E94" w:rsidRDefault="00F8460A" w:rsidP="00F8460A">
      <w:pPr>
        <w:spacing w:after="0"/>
        <w:rPr>
          <w:rFonts w:ascii="Arial" w:hAnsi="Arial" w:cs="Arial"/>
          <w:sz w:val="20"/>
          <w:szCs w:val="20"/>
        </w:rPr>
      </w:pPr>
    </w:p>
    <w:p w:rsidR="00F8460A" w:rsidRPr="00290E94" w:rsidRDefault="00F8460A" w:rsidP="00F8460A">
      <w:pPr>
        <w:spacing w:after="0"/>
        <w:jc w:val="both"/>
        <w:rPr>
          <w:rFonts w:ascii="Arial" w:hAnsi="Arial" w:cs="Arial"/>
          <w:sz w:val="20"/>
          <w:szCs w:val="20"/>
        </w:rPr>
      </w:pPr>
    </w:p>
    <w:p w:rsidR="00F8460A" w:rsidRPr="00290E94" w:rsidRDefault="00F8460A" w:rsidP="00F8460A">
      <w:pPr>
        <w:pStyle w:val="Prrafodelista"/>
        <w:spacing w:after="0"/>
        <w:rPr>
          <w:rFonts w:ascii="Arial" w:hAnsi="Arial" w:cs="Arial"/>
          <w:sz w:val="20"/>
          <w:szCs w:val="20"/>
        </w:rPr>
      </w:pPr>
    </w:p>
    <w:p w:rsidR="00EC3852" w:rsidRDefault="00EC3852"/>
    <w:sectPr w:rsidR="00EC3852" w:rsidSect="00EC38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2858"/>
    <w:multiLevelType w:val="hybridMultilevel"/>
    <w:tmpl w:val="D8EC554E"/>
    <w:lvl w:ilvl="0" w:tplc="E864F2CA">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96F6243"/>
    <w:multiLevelType w:val="hybridMultilevel"/>
    <w:tmpl w:val="7F0086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460A"/>
    <w:rsid w:val="00EC3852"/>
    <w:rsid w:val="00F84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460A"/>
    <w:pPr>
      <w:ind w:left="720"/>
      <w:contextualSpacing/>
    </w:pPr>
  </w:style>
  <w:style w:type="paragraph" w:styleId="Textodeglobo">
    <w:name w:val="Balloon Text"/>
    <w:basedOn w:val="Normal"/>
    <w:link w:val="TextodegloboCar"/>
    <w:uiPriority w:val="99"/>
    <w:semiHidden/>
    <w:unhideWhenUsed/>
    <w:rsid w:val="00F846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6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2651</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2011-04-13T16:54:00Z</dcterms:created>
  <dcterms:modified xsi:type="dcterms:W3CDTF">2011-04-13T16:55:00Z</dcterms:modified>
</cp:coreProperties>
</file>