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E6" w:rsidRPr="005410F5" w:rsidRDefault="00A64BE6" w:rsidP="00A64BE6">
      <w:pPr>
        <w:spacing w:before="100" w:beforeAutospacing="1" w:after="100" w:afterAutospacing="1" w:line="240" w:lineRule="auto"/>
        <w:jc w:val="center"/>
        <w:rPr>
          <w:rFonts w:eastAsia="Times New Roman" w:cs="Arial"/>
          <w:b/>
          <w:sz w:val="32"/>
          <w:szCs w:val="32"/>
          <w:lang w:eastAsia="es-MX"/>
        </w:rPr>
      </w:pPr>
      <w:r w:rsidRPr="005410F5">
        <w:rPr>
          <w:rFonts w:eastAsia="Times New Roman" w:cs="Arial"/>
          <w:b/>
          <w:sz w:val="32"/>
          <w:szCs w:val="32"/>
          <w:lang w:eastAsia="es-MX"/>
        </w:rPr>
        <w:t>LA CULTURA DEL SLOW DOWN</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Vive el presente sin pensar en el futuro. Saboréalo, disfrútalo, con calma, sin prisas. Vive para ti, no para el tiempo que ha de venir, para las horas, los minutos, los segundos, que se desgranan inexorablemente uno tras otro. Que importa. Sólo importas tú. No te apresures, no pienses en lo que has de conseguir, consíguelo poco a poco, paso a paso, sin atosigarte, sin dejar de respirar. Piensa que lo único que importa es lo que estás viviendo, no lo que has de vivir. ¿El futuro? ¡Ya vendrá! Que espere.</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He recibido lo que transcribo a continuación como parte de un PowerPoint. Es un canto a la tranquilidad. Al trabajo sin prisas. A la obtención de rendimiento sin necesidad de ocupar la mayor parte de las horas del día en la consecución de la tarea. No sé quien lo ha escrito pero os recomiendo que lo leáis. No os arrepentiréis.</w:t>
      </w:r>
    </w:p>
    <w:p w:rsidR="00A64BE6" w:rsidRPr="00A64BE6" w:rsidRDefault="00A64BE6" w:rsidP="00A64BE6">
      <w:pPr>
        <w:spacing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Ya voy para 18 años desde que ingresé en la Volvo, una empresa sueca. Trabajar con ellos es una convivencia muy interesante. Cualquier proyecto aquí demora dos años para concretarse, aunque la idea sea brillante y simple. Es una regla.</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Los procesos globalizados causan en nosotros (brasileños, argentinos, colombianos, peruanos, venezolanos, mexicanos, australianos, asiáticos, etc.) una ansiedad generalizada en la búsqueda de resultados inmediatos. En consecuencia, nuestro sentido de la urgencia no surte efecto dentro de los plazos lentos de los suecos.</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Los suecos debaten, debaten, realizan “n” reuniones, ponderaciones, etc. ¡Y trabajan! con un esquema más bien “</w:t>
      </w:r>
      <w:proofErr w:type="spellStart"/>
      <w:r w:rsidRPr="00A64BE6">
        <w:rPr>
          <w:rFonts w:eastAsia="Times New Roman" w:cs="Arial"/>
          <w:sz w:val="24"/>
          <w:szCs w:val="24"/>
          <w:lang w:eastAsia="es-MX"/>
        </w:rPr>
        <w:t>slowdown</w:t>
      </w:r>
      <w:proofErr w:type="spellEnd"/>
      <w:r w:rsidRPr="00A64BE6">
        <w:rPr>
          <w:rFonts w:eastAsia="Times New Roman" w:cs="Arial"/>
          <w:sz w:val="24"/>
          <w:szCs w:val="24"/>
          <w:lang w:eastAsia="es-MX"/>
        </w:rPr>
        <w:t>”. Lo mejor es constatar que, al final, esto acaba siempre dando resultados en el tiempo de ellos (los suecos) ya que conjugando la madurez de la necesidad con la tecnología apropiada, es muy poco lo que se pierde por aquí en Suecia.</w:t>
      </w:r>
    </w:p>
    <w:p w:rsidR="00A64BE6" w:rsidRPr="00A64BE6" w:rsidRDefault="00A64BE6" w:rsidP="00A64BE6">
      <w:pPr>
        <w:spacing w:before="100" w:beforeAutospacing="1" w:after="100" w:afterAutospacing="1" w:line="240" w:lineRule="auto"/>
        <w:outlineLvl w:val="2"/>
        <w:rPr>
          <w:rFonts w:eastAsia="Times New Roman" w:cs="Arial"/>
          <w:b/>
          <w:bCs/>
          <w:sz w:val="24"/>
          <w:szCs w:val="24"/>
          <w:lang w:eastAsia="es-MX"/>
        </w:rPr>
      </w:pPr>
      <w:r w:rsidRPr="00A64BE6">
        <w:rPr>
          <w:rFonts w:eastAsia="Times New Roman" w:cs="Arial"/>
          <w:b/>
          <w:bCs/>
          <w:sz w:val="24"/>
          <w:szCs w:val="24"/>
          <w:lang w:eastAsia="es-MX"/>
        </w:rPr>
        <w:t>Lo resumo así:</w:t>
      </w:r>
    </w:p>
    <w:p w:rsidR="00A64BE6" w:rsidRPr="00A64BE6" w:rsidRDefault="00A64BE6" w:rsidP="00A64BE6">
      <w:pPr>
        <w:numPr>
          <w:ilvl w:val="0"/>
          <w:numId w:val="1"/>
        </w:numPr>
        <w:spacing w:before="100" w:beforeAutospacing="1" w:after="100" w:afterAutospacing="1" w:line="240" w:lineRule="auto"/>
        <w:ind w:left="1440"/>
        <w:rPr>
          <w:rFonts w:eastAsia="Times New Roman" w:cs="Arial"/>
          <w:sz w:val="24"/>
          <w:szCs w:val="24"/>
          <w:lang w:eastAsia="es-MX"/>
        </w:rPr>
      </w:pPr>
      <w:r w:rsidRPr="00A64BE6">
        <w:rPr>
          <w:rFonts w:eastAsia="Times New Roman" w:cs="Arial"/>
          <w:sz w:val="24"/>
          <w:szCs w:val="24"/>
          <w:lang w:eastAsia="es-MX"/>
        </w:rPr>
        <w:t>Suecia es del tamaño del estado de San Pablo (Brasil).</w:t>
      </w:r>
    </w:p>
    <w:p w:rsidR="00A64BE6" w:rsidRPr="00A64BE6" w:rsidRDefault="00A64BE6" w:rsidP="00A64BE6">
      <w:pPr>
        <w:numPr>
          <w:ilvl w:val="0"/>
          <w:numId w:val="1"/>
        </w:numPr>
        <w:spacing w:before="100" w:beforeAutospacing="1" w:after="100" w:afterAutospacing="1" w:line="240" w:lineRule="auto"/>
        <w:ind w:left="1440"/>
        <w:rPr>
          <w:rFonts w:eastAsia="Times New Roman" w:cs="Arial"/>
          <w:sz w:val="24"/>
          <w:szCs w:val="24"/>
          <w:lang w:eastAsia="es-MX"/>
        </w:rPr>
      </w:pPr>
      <w:r w:rsidRPr="00A64BE6">
        <w:rPr>
          <w:rFonts w:eastAsia="Times New Roman" w:cs="Arial"/>
          <w:sz w:val="24"/>
          <w:szCs w:val="24"/>
          <w:lang w:eastAsia="es-MX"/>
        </w:rPr>
        <w:t>Suecia tiene tan sólo dos millones de habitantes.</w:t>
      </w:r>
    </w:p>
    <w:p w:rsidR="00A64BE6" w:rsidRPr="00A64BE6" w:rsidRDefault="00A64BE6" w:rsidP="00A64BE6">
      <w:pPr>
        <w:numPr>
          <w:ilvl w:val="0"/>
          <w:numId w:val="1"/>
        </w:numPr>
        <w:spacing w:before="100" w:beforeAutospacing="1" w:after="100" w:afterAutospacing="1" w:line="240" w:lineRule="auto"/>
        <w:ind w:left="1440"/>
        <w:rPr>
          <w:rFonts w:eastAsia="Times New Roman" w:cs="Arial"/>
          <w:sz w:val="24"/>
          <w:szCs w:val="24"/>
          <w:lang w:eastAsia="es-MX"/>
        </w:rPr>
      </w:pPr>
      <w:r w:rsidRPr="00A64BE6">
        <w:rPr>
          <w:rFonts w:eastAsia="Times New Roman" w:cs="Arial"/>
          <w:sz w:val="24"/>
          <w:szCs w:val="24"/>
          <w:lang w:eastAsia="es-MX"/>
        </w:rPr>
        <w:t>La ciudad más grande, Estocolmo, tiene apenas 500.000 habitantes (compare con Curitiba, Brasil, donde existen dos millones de habitantes; o tan sólo Mar del Plata, Argentina, ciudad balnearia, donde casi un millón de personas viven permanentemente, o Rosario, Argentina, con tres millones).</w:t>
      </w:r>
    </w:p>
    <w:p w:rsidR="00A64BE6" w:rsidRPr="00A64BE6" w:rsidRDefault="00A64BE6" w:rsidP="00A64BE6">
      <w:pPr>
        <w:numPr>
          <w:ilvl w:val="0"/>
          <w:numId w:val="1"/>
        </w:numPr>
        <w:spacing w:before="100" w:beforeAutospacing="1" w:after="100" w:afterAutospacing="1" w:line="240" w:lineRule="auto"/>
        <w:ind w:left="1440"/>
        <w:rPr>
          <w:rFonts w:eastAsia="Times New Roman" w:cs="Arial"/>
          <w:sz w:val="24"/>
          <w:szCs w:val="24"/>
          <w:lang w:eastAsia="es-MX"/>
        </w:rPr>
      </w:pPr>
      <w:r w:rsidRPr="00A64BE6">
        <w:rPr>
          <w:rFonts w:eastAsia="Times New Roman" w:cs="Arial"/>
          <w:sz w:val="24"/>
          <w:szCs w:val="24"/>
          <w:lang w:eastAsia="es-MX"/>
        </w:rPr>
        <w:t xml:space="preserve">Empresas de capital sueco: Volvo, </w:t>
      </w:r>
      <w:proofErr w:type="spellStart"/>
      <w:r w:rsidRPr="00A64BE6">
        <w:rPr>
          <w:rFonts w:eastAsia="Times New Roman" w:cs="Arial"/>
          <w:sz w:val="24"/>
          <w:szCs w:val="24"/>
          <w:lang w:eastAsia="es-MX"/>
        </w:rPr>
        <w:t>Skandia</w:t>
      </w:r>
      <w:proofErr w:type="spellEnd"/>
      <w:r w:rsidRPr="00A64BE6">
        <w:rPr>
          <w:rFonts w:eastAsia="Times New Roman" w:cs="Arial"/>
          <w:sz w:val="24"/>
          <w:szCs w:val="24"/>
          <w:lang w:eastAsia="es-MX"/>
        </w:rPr>
        <w:t xml:space="preserve">, Ericsson, </w:t>
      </w:r>
      <w:proofErr w:type="spellStart"/>
      <w:r w:rsidRPr="00A64BE6">
        <w:rPr>
          <w:rFonts w:eastAsia="Times New Roman" w:cs="Arial"/>
          <w:sz w:val="24"/>
          <w:szCs w:val="24"/>
          <w:lang w:eastAsia="es-MX"/>
        </w:rPr>
        <w:t>Electrolux</w:t>
      </w:r>
      <w:proofErr w:type="spellEnd"/>
      <w:r w:rsidRPr="00A64BE6">
        <w:rPr>
          <w:rFonts w:eastAsia="Times New Roman" w:cs="Arial"/>
          <w:sz w:val="24"/>
          <w:szCs w:val="24"/>
          <w:lang w:eastAsia="es-MX"/>
        </w:rPr>
        <w:t xml:space="preserve">, ABB, Nokia, Nobel </w:t>
      </w:r>
      <w:proofErr w:type="spellStart"/>
      <w:proofErr w:type="gramStart"/>
      <w:r w:rsidRPr="00A64BE6">
        <w:rPr>
          <w:rFonts w:eastAsia="Times New Roman" w:cs="Arial"/>
          <w:sz w:val="24"/>
          <w:szCs w:val="24"/>
          <w:lang w:eastAsia="es-MX"/>
        </w:rPr>
        <w:t>Biocare</w:t>
      </w:r>
      <w:proofErr w:type="spellEnd"/>
      <w:r w:rsidRPr="00A64BE6">
        <w:rPr>
          <w:rFonts w:eastAsia="Times New Roman" w:cs="Arial"/>
          <w:sz w:val="24"/>
          <w:szCs w:val="24"/>
          <w:lang w:eastAsia="es-MX"/>
        </w:rPr>
        <w:t xml:space="preserve"> ,</w:t>
      </w:r>
      <w:proofErr w:type="gramEnd"/>
      <w:r w:rsidRPr="00A64BE6">
        <w:rPr>
          <w:rFonts w:eastAsia="Times New Roman" w:cs="Arial"/>
          <w:sz w:val="24"/>
          <w:szCs w:val="24"/>
          <w:lang w:eastAsia="es-MX"/>
        </w:rPr>
        <w:t xml:space="preserve"> etc. Nada mal, ¿no? Para tener una idea de la importancia de ellas basta mencionar que Volvo es la que fabrica los motores propulsores para los cohetes de la NASA.</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Los suecos pueden estar equivocados, pero son ellos quienes pagan mi salario. Por ahora, menciono especialmente que no conozco un pueblo, como pueblo mismo, que posea más cultura colectiva que los suecos.</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Voy a contarles una historia corta, sólo para darles una idea:</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lastRenderedPageBreak/>
        <w:t>La primera vez que fui para Suecia, en 1990, uno de mis colegas suecos me recogía del hotel todas las mañanas. Estábamos en el mes de septiembre, algo de frío y nevisca.</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Llegábamos temprano a la Volvo y él estacionaba el auto muy lejos de la puerta de entrada (son 2.000 empleados que van en coche a la empresa). El primer día no hice comentario alguno, tampoco el segundo, o el tercero.</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En los días siguientes, ya con un poco más de confianza, una mañana le pregunté a mi colega:</w:t>
      </w:r>
      <w:r w:rsidRPr="00A64BE6">
        <w:rPr>
          <w:rFonts w:eastAsia="Times New Roman" w:cs="Arial"/>
          <w:sz w:val="24"/>
          <w:szCs w:val="24"/>
          <w:lang w:eastAsia="es-MX"/>
        </w:rPr>
        <w:br/>
        <w:t>“¿Tienen ustedes lugar fijo para estacionar aquí?, pues noté que llegamos temprano, con el estacionamiento vacío y dejaste el coche al final de todo…”.</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Y él me respondió simplemente:</w:t>
      </w:r>
      <w:r w:rsidRPr="00A64BE6">
        <w:rPr>
          <w:rFonts w:eastAsia="Times New Roman" w:cs="Arial"/>
          <w:sz w:val="24"/>
          <w:szCs w:val="24"/>
          <w:lang w:eastAsia="es-MX"/>
        </w:rPr>
        <w:br/>
        <w:t>“Es que como llegamos temprano tenemos tiempo para caminar, y quien llega más tarde, ya va a llegar retrasado y es mejor que encuentre lugar más cerca de la puerta. ¿No te parece?”</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Imaginen la cara que puse. Y con ella fue suficiente para que yo revisara en profundidad todos mis conceptos anteriores.</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En la actualidad, hay un gran movimiento en Europa llamado “</w:t>
      </w:r>
      <w:proofErr w:type="spellStart"/>
      <w:r w:rsidRPr="00A64BE6">
        <w:rPr>
          <w:rFonts w:eastAsia="Times New Roman" w:cs="Arial"/>
          <w:sz w:val="24"/>
          <w:szCs w:val="24"/>
          <w:lang w:eastAsia="es-MX"/>
        </w:rPr>
        <w:t>Slow</w:t>
      </w:r>
      <w:proofErr w:type="spellEnd"/>
      <w:r w:rsidRPr="00A64BE6">
        <w:rPr>
          <w:rFonts w:eastAsia="Times New Roman" w:cs="Arial"/>
          <w:sz w:val="24"/>
          <w:szCs w:val="24"/>
          <w:lang w:eastAsia="es-MX"/>
        </w:rPr>
        <w:t xml:space="preserve"> </w:t>
      </w:r>
      <w:proofErr w:type="spellStart"/>
      <w:r w:rsidRPr="00A64BE6">
        <w:rPr>
          <w:rFonts w:eastAsia="Times New Roman" w:cs="Arial"/>
          <w:sz w:val="24"/>
          <w:szCs w:val="24"/>
          <w:lang w:eastAsia="es-MX"/>
        </w:rPr>
        <w:t>Food</w:t>
      </w:r>
      <w:proofErr w:type="spellEnd"/>
      <w:r w:rsidRPr="00A64BE6">
        <w:rPr>
          <w:rFonts w:eastAsia="Times New Roman" w:cs="Arial"/>
          <w:sz w:val="24"/>
          <w:szCs w:val="24"/>
          <w:lang w:eastAsia="es-MX"/>
        </w:rPr>
        <w:t xml:space="preserve">”. La </w:t>
      </w:r>
      <w:hyperlink r:id="rId7" w:tgtFrame="_blank" w:history="1">
        <w:proofErr w:type="spellStart"/>
        <w:r w:rsidRPr="005410F5">
          <w:rPr>
            <w:rFonts w:eastAsia="Times New Roman" w:cs="Arial"/>
            <w:color w:val="0000FF"/>
            <w:sz w:val="24"/>
            <w:szCs w:val="24"/>
            <w:u w:val="single"/>
            <w:lang w:eastAsia="es-MX"/>
          </w:rPr>
          <w:t>Slow</w:t>
        </w:r>
        <w:proofErr w:type="spellEnd"/>
        <w:r w:rsidRPr="005410F5">
          <w:rPr>
            <w:rFonts w:eastAsia="Times New Roman" w:cs="Arial"/>
            <w:color w:val="0000FF"/>
            <w:sz w:val="24"/>
            <w:szCs w:val="24"/>
            <w:u w:val="single"/>
            <w:lang w:eastAsia="es-MX"/>
          </w:rPr>
          <w:t xml:space="preserve"> </w:t>
        </w:r>
        <w:proofErr w:type="spellStart"/>
        <w:r w:rsidRPr="005410F5">
          <w:rPr>
            <w:rFonts w:eastAsia="Times New Roman" w:cs="Arial"/>
            <w:color w:val="0000FF"/>
            <w:sz w:val="24"/>
            <w:szCs w:val="24"/>
            <w:u w:val="single"/>
            <w:lang w:eastAsia="es-MX"/>
          </w:rPr>
          <w:t>Food</w:t>
        </w:r>
        <w:proofErr w:type="spellEnd"/>
        <w:r w:rsidRPr="005410F5">
          <w:rPr>
            <w:rFonts w:eastAsia="Times New Roman" w:cs="Arial"/>
            <w:color w:val="0000FF"/>
            <w:sz w:val="24"/>
            <w:szCs w:val="24"/>
            <w:u w:val="single"/>
            <w:lang w:eastAsia="es-MX"/>
          </w:rPr>
          <w:t xml:space="preserve"> International </w:t>
        </w:r>
        <w:proofErr w:type="spellStart"/>
        <w:r w:rsidRPr="005410F5">
          <w:rPr>
            <w:rFonts w:eastAsia="Times New Roman" w:cs="Arial"/>
            <w:color w:val="0000FF"/>
            <w:sz w:val="24"/>
            <w:szCs w:val="24"/>
            <w:u w:val="single"/>
            <w:lang w:eastAsia="es-MX"/>
          </w:rPr>
          <w:t>Association</w:t>
        </w:r>
        <w:proofErr w:type="spellEnd"/>
      </w:hyperlink>
      <w:r w:rsidRPr="00A64BE6">
        <w:rPr>
          <w:rFonts w:eastAsia="Times New Roman" w:cs="Arial"/>
          <w:sz w:val="24"/>
          <w:szCs w:val="24"/>
          <w:lang w:eastAsia="es-MX"/>
        </w:rPr>
        <w:t xml:space="preserve">, cuyo símbolo es un caracol, tiene su central en Italia. Lo que el movimiento </w:t>
      </w:r>
      <w:proofErr w:type="spellStart"/>
      <w:r w:rsidRPr="00A64BE6">
        <w:rPr>
          <w:rFonts w:eastAsia="Times New Roman" w:cs="Arial"/>
          <w:sz w:val="24"/>
          <w:szCs w:val="24"/>
          <w:lang w:eastAsia="es-MX"/>
        </w:rPr>
        <w:t>Slow</w:t>
      </w:r>
      <w:proofErr w:type="spellEnd"/>
      <w:r w:rsidRPr="00A64BE6">
        <w:rPr>
          <w:rFonts w:eastAsia="Times New Roman" w:cs="Arial"/>
          <w:sz w:val="24"/>
          <w:szCs w:val="24"/>
          <w:lang w:eastAsia="es-MX"/>
        </w:rPr>
        <w:t xml:space="preserve"> </w:t>
      </w:r>
      <w:proofErr w:type="spellStart"/>
      <w:r w:rsidRPr="00A64BE6">
        <w:rPr>
          <w:rFonts w:eastAsia="Times New Roman" w:cs="Arial"/>
          <w:sz w:val="24"/>
          <w:szCs w:val="24"/>
          <w:lang w:eastAsia="es-MX"/>
        </w:rPr>
        <w:t>Food</w:t>
      </w:r>
      <w:proofErr w:type="spellEnd"/>
      <w:r w:rsidRPr="00A64BE6">
        <w:rPr>
          <w:rFonts w:eastAsia="Times New Roman" w:cs="Arial"/>
          <w:sz w:val="24"/>
          <w:szCs w:val="24"/>
          <w:lang w:eastAsia="es-MX"/>
        </w:rPr>
        <w:t xml:space="preserve"> predica es que las personas deben comer y beber lentamente, dándose tiempo para saborear los alimentos, disfrutando de la preparación, en convivencia con la familia, con los amigos, sin prisa y  con calidad.</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 xml:space="preserve">La idea es contraponerse al espíritu del </w:t>
      </w:r>
      <w:proofErr w:type="spellStart"/>
      <w:r w:rsidRPr="00A64BE6">
        <w:rPr>
          <w:rFonts w:eastAsia="Times New Roman" w:cs="Arial"/>
          <w:sz w:val="24"/>
          <w:szCs w:val="24"/>
          <w:lang w:eastAsia="es-MX"/>
        </w:rPr>
        <w:t>Fast</w:t>
      </w:r>
      <w:proofErr w:type="spellEnd"/>
      <w:r w:rsidRPr="00A64BE6">
        <w:rPr>
          <w:rFonts w:eastAsia="Times New Roman" w:cs="Arial"/>
          <w:sz w:val="24"/>
          <w:szCs w:val="24"/>
          <w:lang w:eastAsia="es-MX"/>
        </w:rPr>
        <w:t xml:space="preserve"> </w:t>
      </w:r>
      <w:proofErr w:type="spellStart"/>
      <w:r w:rsidRPr="00A64BE6">
        <w:rPr>
          <w:rFonts w:eastAsia="Times New Roman" w:cs="Arial"/>
          <w:sz w:val="24"/>
          <w:szCs w:val="24"/>
          <w:lang w:eastAsia="es-MX"/>
        </w:rPr>
        <w:t>Food</w:t>
      </w:r>
      <w:proofErr w:type="spellEnd"/>
      <w:r w:rsidRPr="00A64BE6">
        <w:rPr>
          <w:rFonts w:eastAsia="Times New Roman" w:cs="Arial"/>
          <w:sz w:val="24"/>
          <w:szCs w:val="24"/>
          <w:lang w:eastAsia="es-MX"/>
        </w:rPr>
        <w:t xml:space="preserve"> y lo que éste representa como estilo de vida. La sorpresa, por tanto, es que ese movimiento de </w:t>
      </w:r>
      <w:proofErr w:type="spellStart"/>
      <w:r w:rsidRPr="00A64BE6">
        <w:rPr>
          <w:rFonts w:eastAsia="Times New Roman" w:cs="Arial"/>
          <w:sz w:val="24"/>
          <w:szCs w:val="24"/>
          <w:lang w:eastAsia="es-MX"/>
        </w:rPr>
        <w:t>Slow</w:t>
      </w:r>
      <w:proofErr w:type="spellEnd"/>
      <w:r w:rsidRPr="00A64BE6">
        <w:rPr>
          <w:rFonts w:eastAsia="Times New Roman" w:cs="Arial"/>
          <w:sz w:val="24"/>
          <w:szCs w:val="24"/>
          <w:lang w:eastAsia="es-MX"/>
        </w:rPr>
        <w:t xml:space="preserve"> </w:t>
      </w:r>
      <w:proofErr w:type="spellStart"/>
      <w:r w:rsidRPr="00A64BE6">
        <w:rPr>
          <w:rFonts w:eastAsia="Times New Roman" w:cs="Arial"/>
          <w:sz w:val="24"/>
          <w:szCs w:val="24"/>
          <w:lang w:eastAsia="es-MX"/>
        </w:rPr>
        <w:t>Food</w:t>
      </w:r>
      <w:proofErr w:type="spellEnd"/>
      <w:r w:rsidRPr="00A64BE6">
        <w:rPr>
          <w:rFonts w:eastAsia="Times New Roman" w:cs="Arial"/>
          <w:sz w:val="24"/>
          <w:szCs w:val="24"/>
          <w:lang w:eastAsia="es-MX"/>
        </w:rPr>
        <w:t xml:space="preserve"> está sirviendo de base para un movimiento más amplio llamado </w:t>
      </w:r>
      <w:proofErr w:type="spellStart"/>
      <w:r w:rsidRPr="00A64BE6">
        <w:rPr>
          <w:rFonts w:eastAsia="Times New Roman" w:cs="Arial"/>
          <w:sz w:val="24"/>
          <w:szCs w:val="24"/>
          <w:lang w:eastAsia="es-MX"/>
        </w:rPr>
        <w:t>Slow</w:t>
      </w:r>
      <w:proofErr w:type="spellEnd"/>
      <w:r w:rsidRPr="00A64BE6">
        <w:rPr>
          <w:rFonts w:eastAsia="Times New Roman" w:cs="Arial"/>
          <w:sz w:val="24"/>
          <w:szCs w:val="24"/>
          <w:lang w:eastAsia="es-MX"/>
        </w:rPr>
        <w:t xml:space="preserve"> </w:t>
      </w:r>
      <w:proofErr w:type="spellStart"/>
      <w:r w:rsidRPr="00A64BE6">
        <w:rPr>
          <w:rFonts w:eastAsia="Times New Roman" w:cs="Arial"/>
          <w:sz w:val="24"/>
          <w:szCs w:val="24"/>
          <w:lang w:eastAsia="es-MX"/>
        </w:rPr>
        <w:t>Europe</w:t>
      </w:r>
      <w:proofErr w:type="spellEnd"/>
      <w:r w:rsidRPr="00A64BE6">
        <w:rPr>
          <w:rFonts w:eastAsia="Times New Roman" w:cs="Arial"/>
          <w:sz w:val="24"/>
          <w:szCs w:val="24"/>
          <w:lang w:eastAsia="es-MX"/>
        </w:rPr>
        <w:t xml:space="preserve"> como resaltó la revista Business </w:t>
      </w:r>
      <w:proofErr w:type="spellStart"/>
      <w:r w:rsidRPr="00A64BE6">
        <w:rPr>
          <w:rFonts w:eastAsia="Times New Roman" w:cs="Arial"/>
          <w:sz w:val="24"/>
          <w:szCs w:val="24"/>
          <w:lang w:eastAsia="es-MX"/>
        </w:rPr>
        <w:t>Week</w:t>
      </w:r>
      <w:proofErr w:type="spellEnd"/>
      <w:r w:rsidRPr="00A64BE6">
        <w:rPr>
          <w:rFonts w:eastAsia="Times New Roman" w:cs="Arial"/>
          <w:sz w:val="24"/>
          <w:szCs w:val="24"/>
          <w:lang w:eastAsia="es-MX"/>
        </w:rPr>
        <w:t xml:space="preserve"> en una de sus últimas ediciones europeas.</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La base de todo está en el cuestionamiento de la “prisa” y de la “locura” generada por la globalización, por el deseo de “tener en cantidad” (nivel de vida) en contraposición al de “tener en calidad”, “calidad de vida” o “calidad del ser”.</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 xml:space="preserve">Según la Business </w:t>
      </w:r>
      <w:proofErr w:type="spellStart"/>
      <w:r w:rsidRPr="00A64BE6">
        <w:rPr>
          <w:rFonts w:eastAsia="Times New Roman" w:cs="Arial"/>
          <w:sz w:val="24"/>
          <w:szCs w:val="24"/>
          <w:lang w:eastAsia="es-MX"/>
        </w:rPr>
        <w:t>Week</w:t>
      </w:r>
      <w:proofErr w:type="spellEnd"/>
      <w:r w:rsidRPr="00A64BE6">
        <w:rPr>
          <w:rFonts w:eastAsia="Times New Roman" w:cs="Arial"/>
          <w:sz w:val="24"/>
          <w:szCs w:val="24"/>
          <w:lang w:eastAsia="es-MX"/>
        </w:rPr>
        <w:t>, los operarios franceses, aunque trabajen menos horas (35 horas por semana) son más productivos que sus colegas estadounidenses o británicos. Y los alemanes, que en muchas empresas ya implantaron la semana de 28,8 horas de trabajo, vieron su productividad aumentar en un elogiable 20%.</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Esa llamada “</w:t>
      </w:r>
      <w:proofErr w:type="spellStart"/>
      <w:r w:rsidRPr="00A64BE6">
        <w:rPr>
          <w:rFonts w:eastAsia="Times New Roman" w:cs="Arial"/>
          <w:sz w:val="24"/>
          <w:szCs w:val="24"/>
          <w:lang w:eastAsia="es-MX"/>
        </w:rPr>
        <w:t>slow</w:t>
      </w:r>
      <w:proofErr w:type="spellEnd"/>
      <w:r w:rsidRPr="00A64BE6">
        <w:rPr>
          <w:rFonts w:eastAsia="Times New Roman" w:cs="Arial"/>
          <w:sz w:val="24"/>
          <w:szCs w:val="24"/>
          <w:lang w:eastAsia="es-MX"/>
        </w:rPr>
        <w:t xml:space="preserve"> </w:t>
      </w:r>
      <w:proofErr w:type="spellStart"/>
      <w:r w:rsidRPr="00A64BE6">
        <w:rPr>
          <w:rFonts w:eastAsia="Times New Roman" w:cs="Arial"/>
          <w:sz w:val="24"/>
          <w:szCs w:val="24"/>
          <w:lang w:eastAsia="es-MX"/>
        </w:rPr>
        <w:t>attitude</w:t>
      </w:r>
      <w:proofErr w:type="spellEnd"/>
      <w:r w:rsidRPr="00A64BE6">
        <w:rPr>
          <w:rFonts w:eastAsia="Times New Roman" w:cs="Arial"/>
          <w:sz w:val="24"/>
          <w:szCs w:val="24"/>
          <w:lang w:eastAsia="es-MX"/>
        </w:rPr>
        <w:t>” está llamando la atención hasta de los estadounidenses, discípulos del “</w:t>
      </w:r>
      <w:proofErr w:type="spellStart"/>
      <w:r w:rsidRPr="00A64BE6">
        <w:rPr>
          <w:rFonts w:eastAsia="Times New Roman" w:cs="Arial"/>
          <w:sz w:val="24"/>
          <w:szCs w:val="24"/>
          <w:lang w:eastAsia="es-MX"/>
        </w:rPr>
        <w:t>fast</w:t>
      </w:r>
      <w:proofErr w:type="spellEnd"/>
      <w:r w:rsidRPr="00A64BE6">
        <w:rPr>
          <w:rFonts w:eastAsia="Times New Roman" w:cs="Arial"/>
          <w:sz w:val="24"/>
          <w:szCs w:val="24"/>
          <w:lang w:eastAsia="es-MX"/>
        </w:rPr>
        <w:t xml:space="preserve">” (rápido) y del “do </w:t>
      </w:r>
      <w:proofErr w:type="spellStart"/>
      <w:r w:rsidRPr="00A64BE6">
        <w:rPr>
          <w:rFonts w:eastAsia="Times New Roman" w:cs="Arial"/>
          <w:sz w:val="24"/>
          <w:szCs w:val="24"/>
          <w:lang w:eastAsia="es-MX"/>
        </w:rPr>
        <w:t>it</w:t>
      </w:r>
      <w:proofErr w:type="spellEnd"/>
      <w:r w:rsidRPr="00A64BE6">
        <w:rPr>
          <w:rFonts w:eastAsia="Times New Roman" w:cs="Arial"/>
          <w:sz w:val="24"/>
          <w:szCs w:val="24"/>
          <w:lang w:eastAsia="es-MX"/>
        </w:rPr>
        <w:t xml:space="preserve"> </w:t>
      </w:r>
      <w:proofErr w:type="spellStart"/>
      <w:r w:rsidRPr="00A64BE6">
        <w:rPr>
          <w:rFonts w:eastAsia="Times New Roman" w:cs="Arial"/>
          <w:sz w:val="24"/>
          <w:szCs w:val="24"/>
          <w:lang w:eastAsia="es-MX"/>
        </w:rPr>
        <w:t>now</w:t>
      </w:r>
      <w:proofErr w:type="spellEnd"/>
      <w:r w:rsidRPr="00A64BE6">
        <w:rPr>
          <w:rFonts w:eastAsia="Times New Roman" w:cs="Arial"/>
          <w:sz w:val="24"/>
          <w:szCs w:val="24"/>
          <w:lang w:eastAsia="es-MX"/>
        </w:rPr>
        <w:t>!” (¡Hágalo ya!). Por tanto, esa “actitud sin prisa” no significa hacer menos ni tener menor productividad.</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Significa sí, trabajar y hacer las cosas con “más calidad” y “más productividad”, con mayor perfección, con atención a los detalles y con menos estrés. Significa retomar los valores de la familia, de los amigos, del tiempo libre, del placer del buen ocio, y de la vida en las pequeñas comunidades.</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lastRenderedPageBreak/>
        <w:t>Del “aquí” presente y concreto, en contraposición contra lo “mundial” indefinido y anónimo. Significa retomar los valores esenciales del ser humano, de los pequeños placeres de lo cotidiano, de la simplicidad de vivir y convivir, y hasta de la religión y de la fe.</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SIGNIFICA UN AMBIENTE DE TRABAJO MENOS COERCITIVO, MÁS ALEGRE, MÁS LEVE Y POR LO TANTO, MÁS PRODUCTIVO, DONDE LOS SERES HUMANOS REALIZAN, CON PLACER, LO QUE MEJOR SABEN HACER.</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Es saludable pensar detenidamente en todo esto. ¿Será posible que los antiguos refranes: “Paso a paso se va lejos” y “La prisa es enemiga de la perfección” merezcan nuevamente nuestra atención en estos tiempos de locura desenfrenada? ¿Acaso no sería útil que las empresas de nuestra comunidad, ciudad, Estado o país, empiecen ya a pensar en desarrollar programas serios de “calidad sin prisa” hasta para aumentar la productividad y calidad de los productos y servicios sin necesariamente perder “calidad del ser”?</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 xml:space="preserve">En la película “Perfume de Mujer” hay una escena inolvidable en la que el ciego (interpretado por Al </w:t>
      </w:r>
      <w:proofErr w:type="spellStart"/>
      <w:r w:rsidRPr="00A64BE6">
        <w:rPr>
          <w:rFonts w:eastAsia="Times New Roman" w:cs="Arial"/>
          <w:sz w:val="24"/>
          <w:szCs w:val="24"/>
          <w:lang w:eastAsia="es-MX"/>
        </w:rPr>
        <w:t>Pacino</w:t>
      </w:r>
      <w:proofErr w:type="spellEnd"/>
      <w:r w:rsidRPr="00A64BE6">
        <w:rPr>
          <w:rFonts w:eastAsia="Times New Roman" w:cs="Arial"/>
          <w:sz w:val="24"/>
          <w:szCs w:val="24"/>
          <w:lang w:eastAsia="es-MX"/>
        </w:rPr>
        <w:t>) invita a una muchacha a bailar y ella responde: “No puedo, pues mi novio va a llegar en pocos minutos”. A lo que el ciego responde: “Pero es que en un momento, se vive una vida”, y la saca a bailar un tango. El mejor momento de la película es esta escena de sólo dos o tres minutos.</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Muchos viven corriendo detrás del tiempo, pero sólo lo alcanzan cuando mueren, ya sea de un infarto o un accidente en la autopista por correr para llegar a tiempo. O para otros que están tan ansiosos por vivir el futuro que se olvidan de vivir el presente, que es el único tiempo que realmente existe.</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 xml:space="preserve">Todos en el mundo tenemos tiempo por igual, pues nadie tiene ni más ni menos de 24 horas por día. La diferencia está en el empleo que cada uno hace de su tiempo. Necesitamos saber aprovechar cada momento, porque, como dijo John </w:t>
      </w:r>
      <w:proofErr w:type="spellStart"/>
      <w:r w:rsidRPr="00A64BE6">
        <w:rPr>
          <w:rFonts w:eastAsia="Times New Roman" w:cs="Arial"/>
          <w:sz w:val="24"/>
          <w:szCs w:val="24"/>
          <w:lang w:eastAsia="es-MX"/>
        </w:rPr>
        <w:t>Lennon</w:t>
      </w:r>
      <w:proofErr w:type="spellEnd"/>
      <w:r w:rsidRPr="00A64BE6">
        <w:rPr>
          <w:rFonts w:eastAsia="Times New Roman" w:cs="Arial"/>
          <w:sz w:val="24"/>
          <w:szCs w:val="24"/>
          <w:lang w:eastAsia="es-MX"/>
        </w:rPr>
        <w:t>, “La vida es aquello que sucede mientras planeamos el futuro”.</w:t>
      </w:r>
    </w:p>
    <w:p w:rsidR="00A64BE6" w:rsidRPr="00A64BE6" w:rsidRDefault="00A64BE6" w:rsidP="00A64BE6">
      <w:pPr>
        <w:spacing w:before="100" w:beforeAutospacing="1" w:after="100" w:afterAutospacing="1" w:line="240" w:lineRule="auto"/>
        <w:rPr>
          <w:rFonts w:eastAsia="Times New Roman" w:cs="Arial"/>
          <w:sz w:val="24"/>
          <w:szCs w:val="24"/>
          <w:lang w:eastAsia="es-MX"/>
        </w:rPr>
      </w:pPr>
      <w:r w:rsidRPr="00A64BE6">
        <w:rPr>
          <w:rFonts w:eastAsia="Times New Roman" w:cs="Arial"/>
          <w:sz w:val="24"/>
          <w:szCs w:val="24"/>
          <w:lang w:eastAsia="es-MX"/>
        </w:rPr>
        <w:t>Felicitaciones por haber conseguido leer este mensaje hasta el final. Hay muchos que lo habrán dejado por la mitad para “no perder tiempo” tan valioso en este mundo globalizado.</w:t>
      </w:r>
    </w:p>
    <w:p w:rsidR="00323308" w:rsidRDefault="00323308" w:rsidP="00A64BE6">
      <w:pPr>
        <w:rPr>
          <w:rFonts w:cs="Arial"/>
          <w:sz w:val="24"/>
          <w:szCs w:val="24"/>
        </w:rPr>
      </w:pPr>
    </w:p>
    <w:p w:rsidR="004F2F2B" w:rsidRDefault="004F2F2B" w:rsidP="00A64BE6">
      <w:pPr>
        <w:rPr>
          <w:rFonts w:cs="Arial"/>
          <w:sz w:val="24"/>
          <w:szCs w:val="24"/>
        </w:rPr>
      </w:pPr>
    </w:p>
    <w:p w:rsidR="004F2F2B" w:rsidRDefault="004F2F2B" w:rsidP="00A64BE6">
      <w:pPr>
        <w:rPr>
          <w:rFonts w:cs="Arial"/>
          <w:sz w:val="24"/>
          <w:szCs w:val="24"/>
        </w:rPr>
      </w:pPr>
      <w:r>
        <w:rPr>
          <w:rFonts w:cs="Arial"/>
          <w:sz w:val="24"/>
          <w:szCs w:val="24"/>
        </w:rPr>
        <w:t>Posibles preguntas de Enfoque</w:t>
      </w:r>
    </w:p>
    <w:p w:rsidR="004F2F2B" w:rsidRPr="005410F5" w:rsidRDefault="004F2F2B" w:rsidP="00A64BE6">
      <w:pPr>
        <w:rPr>
          <w:rFonts w:cs="Arial"/>
          <w:sz w:val="24"/>
          <w:szCs w:val="24"/>
        </w:rPr>
      </w:pPr>
      <w:r>
        <w:rPr>
          <w:rFonts w:cs="Arial"/>
          <w:sz w:val="24"/>
          <w:szCs w:val="24"/>
        </w:rPr>
        <w:t xml:space="preserve">¿En qué consiste el estilo de vida </w:t>
      </w:r>
      <w:proofErr w:type="spellStart"/>
      <w:r>
        <w:rPr>
          <w:rFonts w:cs="Arial"/>
          <w:sz w:val="24"/>
          <w:szCs w:val="24"/>
        </w:rPr>
        <w:t>Slow</w:t>
      </w:r>
      <w:proofErr w:type="spellEnd"/>
      <w:r>
        <w:rPr>
          <w:rFonts w:cs="Arial"/>
          <w:sz w:val="24"/>
          <w:szCs w:val="24"/>
        </w:rPr>
        <w:t xml:space="preserve"> Down?</w:t>
      </w:r>
    </w:p>
    <w:sectPr w:rsidR="004F2F2B" w:rsidRPr="005410F5" w:rsidSect="00A64BE6">
      <w:footerReference w:type="default" r:id="rId8"/>
      <w:pgSz w:w="12240" w:h="15840"/>
      <w:pgMar w:top="107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E02" w:rsidRDefault="00BA2E02" w:rsidP="005410F5">
      <w:pPr>
        <w:spacing w:after="0" w:line="240" w:lineRule="auto"/>
      </w:pPr>
      <w:r>
        <w:separator/>
      </w:r>
    </w:p>
  </w:endnote>
  <w:endnote w:type="continuationSeparator" w:id="0">
    <w:p w:rsidR="00BA2E02" w:rsidRDefault="00BA2E02" w:rsidP="0054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802963"/>
      <w:docPartObj>
        <w:docPartGallery w:val="Page Numbers (Bottom of Page)"/>
        <w:docPartUnique/>
      </w:docPartObj>
    </w:sdtPr>
    <w:sdtContent>
      <w:p w:rsidR="005410F5" w:rsidRDefault="00AE0064">
        <w:pPr>
          <w:pStyle w:val="Piedepgina"/>
          <w:jc w:val="right"/>
        </w:pPr>
        <w:fldSimple w:instr=" PAGE   \* MERGEFORMAT ">
          <w:r w:rsidR="004F2F2B">
            <w:rPr>
              <w:noProof/>
            </w:rPr>
            <w:t>3</w:t>
          </w:r>
        </w:fldSimple>
      </w:p>
    </w:sdtContent>
  </w:sdt>
  <w:p w:rsidR="005410F5" w:rsidRDefault="005410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E02" w:rsidRDefault="00BA2E02" w:rsidP="005410F5">
      <w:pPr>
        <w:spacing w:after="0" w:line="240" w:lineRule="auto"/>
      </w:pPr>
      <w:r>
        <w:separator/>
      </w:r>
    </w:p>
  </w:footnote>
  <w:footnote w:type="continuationSeparator" w:id="0">
    <w:p w:rsidR="00BA2E02" w:rsidRDefault="00BA2E02" w:rsidP="00541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97058"/>
    <w:multiLevelType w:val="multilevel"/>
    <w:tmpl w:val="5F20B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64BE6"/>
    <w:rsid w:val="00323308"/>
    <w:rsid w:val="00371EBE"/>
    <w:rsid w:val="004F2F2B"/>
    <w:rsid w:val="005410F5"/>
    <w:rsid w:val="00A64BE6"/>
    <w:rsid w:val="00AE0064"/>
    <w:rsid w:val="00BA2E0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08"/>
  </w:style>
  <w:style w:type="paragraph" w:styleId="Ttulo3">
    <w:name w:val="heading 3"/>
    <w:basedOn w:val="Normal"/>
    <w:link w:val="Ttulo3Car"/>
    <w:uiPriority w:val="9"/>
    <w:qFormat/>
    <w:rsid w:val="00A64BE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64BE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A64B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64BE6"/>
    <w:rPr>
      <w:color w:val="0000FF"/>
      <w:u w:val="single"/>
    </w:rPr>
  </w:style>
  <w:style w:type="paragraph" w:styleId="Encabezado">
    <w:name w:val="header"/>
    <w:basedOn w:val="Normal"/>
    <w:link w:val="EncabezadoCar"/>
    <w:uiPriority w:val="99"/>
    <w:semiHidden/>
    <w:unhideWhenUsed/>
    <w:rsid w:val="00541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410F5"/>
  </w:style>
  <w:style w:type="paragraph" w:styleId="Piedepgina">
    <w:name w:val="footer"/>
    <w:basedOn w:val="Normal"/>
    <w:link w:val="PiedepginaCar"/>
    <w:uiPriority w:val="99"/>
    <w:unhideWhenUsed/>
    <w:rsid w:val="00541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0F5"/>
  </w:style>
</w:styles>
</file>

<file path=word/webSettings.xml><?xml version="1.0" encoding="utf-8"?>
<w:webSettings xmlns:r="http://schemas.openxmlformats.org/officeDocument/2006/relationships" xmlns:w="http://schemas.openxmlformats.org/wordprocessingml/2006/main">
  <w:divs>
    <w:div w:id="87191429">
      <w:bodyDiv w:val="1"/>
      <w:marLeft w:val="0"/>
      <w:marRight w:val="0"/>
      <w:marTop w:val="0"/>
      <w:marBottom w:val="0"/>
      <w:divBdr>
        <w:top w:val="none" w:sz="0" w:space="0" w:color="auto"/>
        <w:left w:val="none" w:sz="0" w:space="0" w:color="auto"/>
        <w:bottom w:val="none" w:sz="0" w:space="0" w:color="auto"/>
        <w:right w:val="none" w:sz="0" w:space="0" w:color="auto"/>
      </w:divBdr>
      <w:divsChild>
        <w:div w:id="169581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396904">
      <w:bodyDiv w:val="1"/>
      <w:marLeft w:val="0"/>
      <w:marRight w:val="0"/>
      <w:marTop w:val="0"/>
      <w:marBottom w:val="0"/>
      <w:divBdr>
        <w:top w:val="none" w:sz="0" w:space="0" w:color="auto"/>
        <w:left w:val="none" w:sz="0" w:space="0" w:color="auto"/>
        <w:bottom w:val="none" w:sz="0" w:space="0" w:color="auto"/>
        <w:right w:val="none" w:sz="0" w:space="0" w:color="auto"/>
      </w:divBdr>
    </w:div>
    <w:div w:id="1531186335">
      <w:bodyDiv w:val="1"/>
      <w:marLeft w:val="0"/>
      <w:marRight w:val="0"/>
      <w:marTop w:val="0"/>
      <w:marBottom w:val="0"/>
      <w:divBdr>
        <w:top w:val="none" w:sz="0" w:space="0" w:color="auto"/>
        <w:left w:val="none" w:sz="0" w:space="0" w:color="auto"/>
        <w:bottom w:val="none" w:sz="0" w:space="0" w:color="auto"/>
        <w:right w:val="none" w:sz="0" w:space="0" w:color="auto"/>
      </w:divBdr>
    </w:div>
    <w:div w:id="20319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lowfo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1189</Words>
  <Characters>6543</Characters>
  <Application>Microsoft Office Word</Application>
  <DocSecurity>0</DocSecurity>
  <Lines>54</Lines>
  <Paragraphs>15</Paragraphs>
  <ScaleCrop>false</ScaleCrop>
  <Company>Toshiba</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2011-05-12T22:18:00Z</dcterms:created>
  <dcterms:modified xsi:type="dcterms:W3CDTF">2011-05-12T22:30:00Z</dcterms:modified>
</cp:coreProperties>
</file>