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</w:p>
    <w:p w:rsidR="003B067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</w:p>
    <w:p w:rsidR="003B067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  <w:r>
        <w:rPr>
          <w:rFonts w:ascii="Castellar" w:hAnsi="Castellar"/>
          <w:sz w:val="40"/>
          <w:szCs w:val="40"/>
          <w:lang w:val="es-AR"/>
        </w:rPr>
        <w:t xml:space="preserve">“La comunicación es mucho más </w:t>
      </w:r>
    </w:p>
    <w:p w:rsidR="003B067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  <w:r>
        <w:rPr>
          <w:rFonts w:ascii="Castellar" w:hAnsi="Castellar"/>
          <w:sz w:val="40"/>
          <w:szCs w:val="40"/>
          <w:lang w:val="es-AR"/>
        </w:rPr>
        <w:t xml:space="preserve">Eficaz cuando el cuerpo y la </w:t>
      </w:r>
    </w:p>
    <w:p w:rsidR="00DF084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  <w:proofErr w:type="gramStart"/>
      <w:r>
        <w:rPr>
          <w:rFonts w:ascii="Castellar" w:hAnsi="Castellar"/>
          <w:sz w:val="40"/>
          <w:szCs w:val="40"/>
          <w:lang w:val="es-AR"/>
        </w:rPr>
        <w:t>mente</w:t>
      </w:r>
      <w:proofErr w:type="gramEnd"/>
      <w:r>
        <w:rPr>
          <w:rFonts w:ascii="Castellar" w:hAnsi="Castellar"/>
          <w:sz w:val="40"/>
          <w:szCs w:val="40"/>
          <w:lang w:val="es-AR"/>
        </w:rPr>
        <w:t xml:space="preserve"> están en sintonía”</w:t>
      </w:r>
    </w:p>
    <w:p w:rsidR="003B0672" w:rsidRDefault="003B0672" w:rsidP="003B0672">
      <w:pPr>
        <w:jc w:val="center"/>
        <w:rPr>
          <w:rFonts w:ascii="Castellar" w:hAnsi="Castellar"/>
          <w:sz w:val="40"/>
          <w:szCs w:val="40"/>
          <w:lang w:val="es-AR"/>
        </w:rPr>
      </w:pPr>
    </w:p>
    <w:p w:rsidR="003B0672" w:rsidRDefault="003B0672">
      <w:pPr>
        <w:rPr>
          <w:rFonts w:ascii="Castellar" w:hAnsi="Castellar"/>
          <w:sz w:val="40"/>
          <w:szCs w:val="40"/>
          <w:lang w:val="es-AR"/>
        </w:rPr>
      </w:pPr>
    </w:p>
    <w:p w:rsidR="003B0672" w:rsidRDefault="003B0672">
      <w:pPr>
        <w:rPr>
          <w:rFonts w:ascii="Castellar" w:hAnsi="Castellar"/>
          <w:sz w:val="40"/>
          <w:szCs w:val="40"/>
          <w:lang w:val="es-AR"/>
        </w:rPr>
      </w:pPr>
    </w:p>
    <w:p w:rsidR="003B0672" w:rsidRDefault="003B0672">
      <w:pPr>
        <w:rPr>
          <w:rFonts w:ascii="Castellar" w:hAnsi="Castellar"/>
          <w:sz w:val="40"/>
          <w:szCs w:val="40"/>
          <w:lang w:val="es-AR"/>
        </w:rPr>
      </w:pPr>
    </w:p>
    <w:p w:rsidR="003B0672" w:rsidRDefault="003B0672">
      <w:pPr>
        <w:rPr>
          <w:rFonts w:ascii="Castellar" w:hAnsi="Castellar"/>
          <w:sz w:val="40"/>
          <w:szCs w:val="40"/>
          <w:lang w:val="es-AR"/>
        </w:rPr>
      </w:pP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  <w:r w:rsidRPr="003B0672">
        <w:rPr>
          <w:rFonts w:ascii="Castellar" w:hAnsi="Castellar"/>
          <w:sz w:val="32"/>
          <w:szCs w:val="32"/>
          <w:lang w:val="es-AR"/>
        </w:rPr>
        <w:t>Adolescencia: hoy</w:t>
      </w: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  <w:r w:rsidRPr="003B0672">
        <w:rPr>
          <w:rFonts w:ascii="Castellar" w:hAnsi="Castellar"/>
          <w:b/>
          <w:i/>
          <w:sz w:val="32"/>
          <w:szCs w:val="32"/>
          <w:u w:val="single"/>
          <w:lang w:val="es-AR"/>
        </w:rPr>
        <w:t>Tema:</w:t>
      </w:r>
      <w:r>
        <w:rPr>
          <w:rFonts w:ascii="Castellar" w:hAnsi="Castellar"/>
          <w:sz w:val="32"/>
          <w:szCs w:val="32"/>
          <w:lang w:val="es-AR"/>
        </w:rPr>
        <w:t xml:space="preserve"> El cuerpo cambiante del adolescente.</w:t>
      </w: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  <w:r w:rsidRPr="003B0672">
        <w:rPr>
          <w:rFonts w:ascii="Castellar" w:hAnsi="Castellar"/>
          <w:b/>
          <w:i/>
          <w:sz w:val="32"/>
          <w:szCs w:val="32"/>
          <w:u w:val="single"/>
          <w:lang w:val="es-AR"/>
        </w:rPr>
        <w:t>Alumnas:</w:t>
      </w:r>
      <w:r>
        <w:rPr>
          <w:rFonts w:ascii="Castellar" w:hAnsi="Castellar"/>
          <w:sz w:val="32"/>
          <w:szCs w:val="32"/>
          <w:lang w:val="es-AR"/>
        </w:rPr>
        <w:t xml:space="preserve"> </w:t>
      </w:r>
      <w:proofErr w:type="spellStart"/>
      <w:r>
        <w:rPr>
          <w:rFonts w:ascii="Castellar" w:hAnsi="Castellar"/>
          <w:sz w:val="32"/>
          <w:szCs w:val="32"/>
          <w:lang w:val="es-AR"/>
        </w:rPr>
        <w:t>risso</w:t>
      </w:r>
      <w:proofErr w:type="spellEnd"/>
      <w:r>
        <w:rPr>
          <w:rFonts w:ascii="Castellar" w:hAnsi="Castellar"/>
          <w:sz w:val="32"/>
          <w:szCs w:val="32"/>
          <w:lang w:val="es-AR"/>
        </w:rPr>
        <w:t xml:space="preserve"> patrón, Mayra y </w:t>
      </w:r>
      <w:proofErr w:type="spellStart"/>
      <w:r>
        <w:rPr>
          <w:rFonts w:ascii="Castellar" w:hAnsi="Castellar"/>
          <w:sz w:val="32"/>
          <w:szCs w:val="32"/>
          <w:lang w:val="es-AR"/>
        </w:rPr>
        <w:t>piscicelli</w:t>
      </w:r>
      <w:proofErr w:type="spellEnd"/>
      <w:r>
        <w:rPr>
          <w:rFonts w:ascii="Castellar" w:hAnsi="Castellar"/>
          <w:sz w:val="32"/>
          <w:szCs w:val="32"/>
          <w:lang w:val="es-AR"/>
        </w:rPr>
        <w:t>, Florencia.</w:t>
      </w: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  <w:r w:rsidRPr="003B0672">
        <w:rPr>
          <w:rFonts w:ascii="Castellar" w:hAnsi="Castellar"/>
          <w:b/>
          <w:i/>
          <w:sz w:val="32"/>
          <w:szCs w:val="32"/>
          <w:u w:val="single"/>
          <w:lang w:val="es-AR"/>
        </w:rPr>
        <w:t>Año y comisión</w:t>
      </w:r>
      <w:r>
        <w:rPr>
          <w:rFonts w:ascii="Castellar" w:hAnsi="Castellar"/>
          <w:sz w:val="32"/>
          <w:szCs w:val="32"/>
          <w:lang w:val="es-AR"/>
        </w:rPr>
        <w:t>: 3º 2º</w:t>
      </w:r>
    </w:p>
    <w:p w:rsidR="003B0672" w:rsidRDefault="003B0672">
      <w:pPr>
        <w:rPr>
          <w:rFonts w:ascii="Castellar" w:hAnsi="Castellar"/>
          <w:sz w:val="32"/>
          <w:szCs w:val="32"/>
          <w:lang w:val="es-AR"/>
        </w:rPr>
      </w:pPr>
    </w:p>
    <w:p w:rsidR="003B0672" w:rsidRPr="003B0672" w:rsidRDefault="003B0672">
      <w:pPr>
        <w:rPr>
          <w:rFonts w:ascii="Castellar" w:hAnsi="Castellar"/>
          <w:sz w:val="32"/>
          <w:szCs w:val="32"/>
          <w:lang w:val="es-AR"/>
        </w:rPr>
      </w:pPr>
      <w:r w:rsidRPr="003B0672">
        <w:rPr>
          <w:rFonts w:ascii="Castellar" w:hAnsi="Castellar"/>
          <w:b/>
          <w:i/>
          <w:sz w:val="32"/>
          <w:szCs w:val="32"/>
          <w:u w:val="single"/>
          <w:lang w:val="es-AR"/>
        </w:rPr>
        <w:t>Profesor:</w:t>
      </w:r>
      <w:r>
        <w:rPr>
          <w:rFonts w:ascii="Castellar" w:hAnsi="Castellar"/>
          <w:sz w:val="32"/>
          <w:szCs w:val="32"/>
          <w:lang w:val="es-AR"/>
        </w:rPr>
        <w:t xml:space="preserve"> </w:t>
      </w:r>
      <w:proofErr w:type="spellStart"/>
      <w:r>
        <w:rPr>
          <w:rFonts w:ascii="Castellar" w:hAnsi="Castellar"/>
          <w:sz w:val="32"/>
          <w:szCs w:val="32"/>
          <w:lang w:val="es-AR"/>
        </w:rPr>
        <w:t>pelozo</w:t>
      </w:r>
      <w:proofErr w:type="spellEnd"/>
      <w:r>
        <w:rPr>
          <w:rFonts w:ascii="Castellar" w:hAnsi="Castellar"/>
          <w:sz w:val="32"/>
          <w:szCs w:val="32"/>
          <w:lang w:val="es-AR"/>
        </w:rPr>
        <w:t xml:space="preserve">, </w:t>
      </w:r>
      <w:proofErr w:type="spellStart"/>
      <w:r>
        <w:rPr>
          <w:rFonts w:ascii="Castellar" w:hAnsi="Castellar"/>
          <w:sz w:val="32"/>
          <w:szCs w:val="32"/>
          <w:lang w:val="es-AR"/>
        </w:rPr>
        <w:t>sebastian</w:t>
      </w:r>
      <w:proofErr w:type="spellEnd"/>
    </w:p>
    <w:sectPr w:rsidR="003B0672" w:rsidRPr="003B0672" w:rsidSect="00DF0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672"/>
    <w:rsid w:val="00045FF0"/>
    <w:rsid w:val="003B0672"/>
    <w:rsid w:val="009D40F5"/>
    <w:rsid w:val="00D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2011-05-18T20:13:00Z</dcterms:created>
  <dcterms:modified xsi:type="dcterms:W3CDTF">2011-05-18T20:29:00Z</dcterms:modified>
</cp:coreProperties>
</file>