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FD" w:rsidRPr="009756FD" w:rsidRDefault="009756FD" w:rsidP="00975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756F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es-MX"/>
        </w:rPr>
        <w:t>RECTAS Y ANGULOS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558"/>
      </w:tblGrid>
      <w:tr w:rsidR="009756FD" w:rsidRPr="009756FD" w:rsidTr="009756FD">
        <w:trPr>
          <w:trHeight w:val="1335"/>
          <w:tblCellSpacing w:w="0" w:type="dxa"/>
        </w:trPr>
        <w:tc>
          <w:tcPr>
            <w:tcW w:w="28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es-MX"/>
              </w:rPr>
              <w:t>D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os rectas que no se cruzan en ningún punto del plano reciben el nombre de rectas 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s-MX"/>
              </w:rPr>
              <w:t>paralelas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. Si se cortan, serán rectas 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s-MX"/>
              </w:rPr>
              <w:t>secantes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2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5A918B9" wp14:editId="53264A12">
                  <wp:extent cx="1711960" cy="980440"/>
                  <wp:effectExtent l="0" t="0" r="2540" b="0"/>
                  <wp:docPr id="1" name="Imagen 1" descr="http://www.escolar.com/geometr/02CON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colar.com/geometr/02CON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6FD" w:rsidRPr="009756FD" w:rsidTr="009756FD">
        <w:trPr>
          <w:trHeight w:val="1905"/>
          <w:tblCellSpacing w:w="0" w:type="dxa"/>
        </w:trPr>
        <w:tc>
          <w:tcPr>
            <w:tcW w:w="28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Cuando las rectas se cortan, forman 4 regiones llamadas ángulos. Cada 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s-MX"/>
              </w:rPr>
              <w:t>ángulo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está limitado por dos 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s-MX"/>
              </w:rPr>
              <w:t>lados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y un 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es-MX"/>
              </w:rPr>
              <w:t>vértice</w:t>
            </w:r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.</w:t>
            </w:r>
            <w:bookmarkStart w:id="0" w:name="_GoBack"/>
            <w:bookmarkEnd w:id="0"/>
            <w:r w:rsidRPr="00975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Si las rectas se cortan formando cuatro ángulos iguales, se dice que son rectas perpendiculares.</w:t>
            </w:r>
          </w:p>
        </w:tc>
        <w:tc>
          <w:tcPr>
            <w:tcW w:w="22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1E77B3" wp14:editId="57E2D954">
                  <wp:extent cx="1711960" cy="980440"/>
                  <wp:effectExtent l="0" t="0" r="2540" b="0"/>
                  <wp:docPr id="2" name="Imagen 2" descr="http://www.escolar.com/geometr/02CON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colar.com/geometr/02CON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6FD" w:rsidRPr="009756FD" w:rsidTr="009756FD">
        <w:trPr>
          <w:trHeight w:val="2265"/>
          <w:tblCellSpacing w:w="0" w:type="dxa"/>
        </w:trPr>
        <w:tc>
          <w:tcPr>
            <w:tcW w:w="28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6E66B99" wp14:editId="60BAB75A">
                  <wp:extent cx="3343275" cy="1302385"/>
                  <wp:effectExtent l="0" t="0" r="9525" b="0"/>
                  <wp:docPr id="3" name="Imagen 3" descr="http://www.escolar.com/geometr/02GR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scolar.com/geometr/02GR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pct"/>
            <w:vAlign w:val="center"/>
            <w:hideMark/>
          </w:tcPr>
          <w:p w:rsidR="009756FD" w:rsidRPr="009756FD" w:rsidRDefault="009756FD" w:rsidP="0097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56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5FC6EF6" wp14:editId="3039A99C">
                  <wp:extent cx="1711960" cy="980440"/>
                  <wp:effectExtent l="0" t="0" r="2540" b="0"/>
                  <wp:docPr id="4" name="Imagen 4" descr="http://www.escolar.com/geometr/02TIP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colar.com/geometr/02TIP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587" w:rsidRDefault="00CD3587"/>
    <w:sectPr w:rsidR="00CD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FD"/>
    <w:rsid w:val="009756FD"/>
    <w:rsid w:val="00C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1</cp:revision>
  <dcterms:created xsi:type="dcterms:W3CDTF">2011-05-27T16:59:00Z</dcterms:created>
  <dcterms:modified xsi:type="dcterms:W3CDTF">2011-05-27T16:59:00Z</dcterms:modified>
</cp:coreProperties>
</file>