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AC" w:rsidRDefault="00960851" w:rsidP="00960851">
      <w:pPr>
        <w:spacing w:line="240" w:lineRule="auto"/>
        <w:jc w:val="center"/>
        <w:rPr>
          <w:color w:val="943634" w:themeColor="accent2" w:themeShade="BF"/>
          <w:sz w:val="36"/>
          <w:szCs w:val="36"/>
        </w:rPr>
      </w:pPr>
      <w:r w:rsidRPr="00960851">
        <w:rPr>
          <w:color w:val="943634" w:themeColor="accent2" w:themeShade="BF"/>
          <w:sz w:val="36"/>
          <w:szCs w:val="36"/>
        </w:rPr>
        <w:t>CONCEPTO DE REDACCION</w:t>
      </w:r>
    </w:p>
    <w:p w:rsidR="00960851" w:rsidRPr="00960851" w:rsidRDefault="00960851" w:rsidP="00960851">
      <w:pPr>
        <w:spacing w:line="240" w:lineRule="auto"/>
        <w:jc w:val="center"/>
        <w:rPr>
          <w:color w:val="943634" w:themeColor="accent2" w:themeShade="BF"/>
          <w:sz w:val="36"/>
          <w:szCs w:val="36"/>
        </w:rPr>
      </w:pPr>
      <w:bookmarkStart w:id="0" w:name="_GoBack"/>
      <w:bookmarkEnd w:id="0"/>
    </w:p>
    <w:p w:rsidR="000270AC" w:rsidRDefault="000270AC" w:rsidP="000270AC">
      <w:pPr>
        <w:spacing w:line="240" w:lineRule="auto"/>
        <w:jc w:val="both"/>
      </w:pPr>
      <w:r>
        <w:t>La palabra redacción proviene del término latino redactĭo y hace referencia a la acción y efecto de redactar (poner por escrito algo sucedido, acordado o pensado con anterioridad).</w:t>
      </w:r>
    </w:p>
    <w:p w:rsidR="000270AC" w:rsidRDefault="00960851" w:rsidP="000270AC">
      <w:pPr>
        <w:spacing w:line="240" w:lineRule="auto"/>
        <w:jc w:val="both"/>
      </w:pPr>
      <w:r>
        <w:t xml:space="preserve">Redacción: </w:t>
      </w:r>
      <w:r w:rsidR="000270AC">
        <w:t>La redacción requiere de coherencia y cohesión textual. Dado que el orden de las palabras dentro de una oración puede modificar la intención del autor, es necesario que el redactor organice en su mente las ideas que desea trasladar al papel o a la computadora.</w:t>
      </w:r>
    </w:p>
    <w:p w:rsidR="000270AC" w:rsidRDefault="000270AC" w:rsidP="000270AC">
      <w:pPr>
        <w:spacing w:line="240" w:lineRule="auto"/>
        <w:jc w:val="both"/>
      </w:pPr>
      <w:r>
        <w:t>El siguiente paso lógico es que, una vez concretada esta organización mental, se identifiquen las ideas principales y secundarias, para que a la hora de redactar aparezcan en orden y de acuerdo a la importancia de cada una. Si el autor no logra ordenar de manera lógica y cuidada su texto, el escrito carecerá de interés para el lector.</w:t>
      </w:r>
    </w:p>
    <w:p w:rsidR="000270AC" w:rsidRDefault="000270AC" w:rsidP="000270AC">
      <w:pPr>
        <w:spacing w:line="240" w:lineRule="auto"/>
        <w:jc w:val="both"/>
      </w:pPr>
      <w:r>
        <w:t>Por otra parte, la redacción es también la oficina o el lugar físico donde se redacta. Por ejemplo: “En quince minutos tengo que estar en la redacción”, una frase que un periodista puede mencionar para referirse a su lugar de trabajo.</w:t>
      </w:r>
    </w:p>
    <w:p w:rsidR="000270AC" w:rsidRDefault="000270AC" w:rsidP="000270AC">
      <w:pPr>
        <w:spacing w:line="240" w:lineRule="auto"/>
        <w:jc w:val="both"/>
      </w:pPr>
      <w:r>
        <w:t>El término redacción también permite nombrar al conjunto de redactores que trabajan para una publicación periódica: “La redacción del periódico ha expresado su rechazo a las declaraciones emitidas por las autoridades nacionales”.</w:t>
      </w:r>
    </w:p>
    <w:p w:rsidR="00CD3587" w:rsidRDefault="000270AC" w:rsidP="000270AC">
      <w:pPr>
        <w:spacing w:line="240" w:lineRule="auto"/>
        <w:jc w:val="both"/>
      </w:pPr>
      <w:r>
        <w:t>Por último, cabe destacar que una redacción es una composición escrita  sobre algún tema. Esta aceptación del concepto suele ser utilizada en los centros educativos, donde la redacción constituye un ejercicio o práctica que debe llevar a cabo un estudiante: “Hoy tuve que entregar una redacción sobre la geografía de Buenos Aires”.</w:t>
      </w:r>
    </w:p>
    <w:sectPr w:rsidR="00CD35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AC"/>
    <w:rsid w:val="000270AC"/>
    <w:rsid w:val="00960851"/>
    <w:rsid w:val="00CD35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1363</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humberto</cp:lastModifiedBy>
  <cp:revision>2</cp:revision>
  <dcterms:created xsi:type="dcterms:W3CDTF">2011-05-27T16:06:00Z</dcterms:created>
  <dcterms:modified xsi:type="dcterms:W3CDTF">2011-05-27T23:09:00Z</dcterms:modified>
</cp:coreProperties>
</file>