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E53" w:rsidRDefault="001F5C23">
      <w:r>
        <w:rPr>
          <w:rStyle w:val="Textoennegrita"/>
          <w:rFonts w:ascii="Arial" w:hAnsi="Arial" w:cs="Arial"/>
          <w:color w:val="000000"/>
          <w:sz w:val="23"/>
          <w:szCs w:val="23"/>
        </w:rPr>
        <w:t>¿Qué es una ecuación química?</w:t>
      </w:r>
      <w:r>
        <w:rPr>
          <w:rFonts w:ascii="Arial" w:hAnsi="Arial" w:cs="Arial"/>
          <w:color w:val="000000"/>
          <w:sz w:val="23"/>
          <w:szCs w:val="23"/>
        </w:rPr>
        <w:br/>
        <w:t>Las reacciones químicas se representan mediante una ecuación química. En otras palabras, una ecuación química es la forma como se simboliza una reacción química. Las sustancias que reaccionan se escriben primero, seguidas de una flecha y luego, se escriben los productos.</w:t>
      </w:r>
      <w:r>
        <w:rPr>
          <w:rFonts w:ascii="Arial" w:hAnsi="Arial" w:cs="Arial"/>
          <w:color w:val="000000"/>
          <w:sz w:val="23"/>
          <w:szCs w:val="23"/>
        </w:rPr>
        <w:br/>
      </w:r>
      <w:r>
        <w:rPr>
          <w:rFonts w:ascii="Arial" w:hAnsi="Arial" w:cs="Arial"/>
          <w:color w:val="000000"/>
          <w:sz w:val="23"/>
          <w:szCs w:val="23"/>
        </w:rPr>
        <w:br/>
        <w:t>C + O2 -------------------&gt; CO2</w:t>
      </w:r>
      <w:r>
        <w:rPr>
          <w:rFonts w:ascii="Arial" w:hAnsi="Arial" w:cs="Arial"/>
          <w:color w:val="000000"/>
          <w:sz w:val="23"/>
          <w:szCs w:val="23"/>
        </w:rPr>
        <w:br/>
        <w:t>Reactantes Productos</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Pr>
        <w:br/>
      </w:r>
      <w:proofErr w:type="spellStart"/>
      <w:r>
        <w:rPr>
          <w:rFonts w:ascii="Arial" w:hAnsi="Arial" w:cs="Arial"/>
          <w:color w:val="000000"/>
          <w:sz w:val="23"/>
          <w:szCs w:val="23"/>
        </w:rPr>
        <w:t>NaOH</w:t>
      </w:r>
      <w:proofErr w:type="spellEnd"/>
      <w:r>
        <w:rPr>
          <w:rFonts w:ascii="Arial" w:hAnsi="Arial" w:cs="Arial"/>
          <w:color w:val="000000"/>
          <w:sz w:val="23"/>
          <w:szCs w:val="23"/>
        </w:rPr>
        <w:t xml:space="preserve"> + </w:t>
      </w:r>
      <w:proofErr w:type="spellStart"/>
      <w:r>
        <w:rPr>
          <w:rFonts w:ascii="Arial" w:hAnsi="Arial" w:cs="Arial"/>
          <w:color w:val="000000"/>
          <w:sz w:val="23"/>
          <w:szCs w:val="23"/>
        </w:rPr>
        <w:t>HCl</w:t>
      </w:r>
      <w:proofErr w:type="spellEnd"/>
      <w:r>
        <w:rPr>
          <w:rFonts w:ascii="Arial" w:hAnsi="Arial" w:cs="Arial"/>
          <w:color w:val="000000"/>
          <w:sz w:val="23"/>
          <w:szCs w:val="23"/>
        </w:rPr>
        <w:t xml:space="preserve"> ----------&gt; </w:t>
      </w:r>
      <w:proofErr w:type="spellStart"/>
      <w:r>
        <w:rPr>
          <w:rFonts w:ascii="Arial" w:hAnsi="Arial" w:cs="Arial"/>
          <w:color w:val="000000"/>
          <w:sz w:val="23"/>
          <w:szCs w:val="23"/>
        </w:rPr>
        <w:t>NaCl</w:t>
      </w:r>
      <w:proofErr w:type="spellEnd"/>
      <w:r>
        <w:rPr>
          <w:rFonts w:ascii="Arial" w:hAnsi="Arial" w:cs="Arial"/>
          <w:color w:val="000000"/>
          <w:sz w:val="23"/>
          <w:szCs w:val="23"/>
        </w:rPr>
        <w:t xml:space="preserve"> + H2O</w:t>
      </w:r>
      <w:r>
        <w:rPr>
          <w:rFonts w:ascii="Arial" w:hAnsi="Arial" w:cs="Arial"/>
          <w:color w:val="000000"/>
          <w:sz w:val="23"/>
          <w:szCs w:val="23"/>
        </w:rPr>
        <w:br/>
      </w:r>
      <w:r>
        <w:rPr>
          <w:rFonts w:ascii="Arial" w:hAnsi="Arial" w:cs="Arial"/>
          <w:color w:val="000000"/>
          <w:sz w:val="23"/>
          <w:szCs w:val="23"/>
        </w:rPr>
        <w:br/>
        <w:t>Reactantes Productos</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Pr>
        <w:br/>
      </w:r>
      <w:r>
        <w:rPr>
          <w:rStyle w:val="Textoennegrita"/>
          <w:rFonts w:ascii="Arial" w:hAnsi="Arial" w:cs="Arial"/>
          <w:color w:val="000000"/>
          <w:sz w:val="23"/>
          <w:szCs w:val="23"/>
        </w:rPr>
        <w:t>Características de una ecuación química:</w:t>
      </w:r>
      <w:r>
        <w:rPr>
          <w:rFonts w:ascii="Arial" w:hAnsi="Arial" w:cs="Arial"/>
          <w:b/>
          <w:bCs/>
          <w:color w:val="000000"/>
          <w:sz w:val="23"/>
          <w:szCs w:val="23"/>
        </w:rPr>
        <w:br/>
      </w:r>
      <w:r>
        <w:rPr>
          <w:rFonts w:ascii="Arial" w:hAnsi="Arial" w:cs="Arial"/>
          <w:color w:val="000000"/>
          <w:sz w:val="23"/>
          <w:szCs w:val="23"/>
        </w:rPr>
        <w:br/>
        <w:t>1. La ecuación química debe indicar el estado físico de los reactivos y de los productos.</w:t>
      </w:r>
      <w:r>
        <w:rPr>
          <w:rFonts w:ascii="Arial" w:hAnsi="Arial" w:cs="Arial"/>
          <w:color w:val="000000"/>
          <w:sz w:val="23"/>
          <w:szCs w:val="23"/>
        </w:rPr>
        <w:br/>
      </w:r>
      <w:r>
        <w:rPr>
          <w:rFonts w:ascii="Arial" w:hAnsi="Arial" w:cs="Arial"/>
          <w:color w:val="000000"/>
          <w:sz w:val="23"/>
          <w:szCs w:val="23"/>
        </w:rPr>
        <w:br/>
        <w:t>Para ello se emplean los siguientes símbolos:</w:t>
      </w:r>
      <w:r>
        <w:rPr>
          <w:rFonts w:ascii="Arial" w:hAnsi="Arial" w:cs="Arial"/>
          <w:color w:val="000000"/>
          <w:sz w:val="23"/>
          <w:szCs w:val="23"/>
        </w:rPr>
        <w:br/>
        <w:t>(g) representa el estado gaseoso</w:t>
      </w:r>
      <w:r>
        <w:rPr>
          <w:rFonts w:ascii="Arial" w:hAnsi="Arial" w:cs="Arial"/>
          <w:color w:val="000000"/>
          <w:sz w:val="23"/>
          <w:szCs w:val="23"/>
        </w:rPr>
        <w:br/>
        <w:t>(s) representa el estado sólido</w:t>
      </w:r>
      <w:r>
        <w:rPr>
          <w:rFonts w:ascii="Arial" w:hAnsi="Arial" w:cs="Arial"/>
          <w:color w:val="000000"/>
          <w:sz w:val="23"/>
          <w:szCs w:val="23"/>
        </w:rPr>
        <w:br/>
        <w:t>(l) representa el estado líquido</w:t>
      </w:r>
      <w:r>
        <w:rPr>
          <w:rFonts w:ascii="Arial" w:hAnsi="Arial" w:cs="Arial"/>
          <w:color w:val="000000"/>
          <w:sz w:val="23"/>
          <w:szCs w:val="23"/>
        </w:rPr>
        <w:br/>
        <w:t>(</w:t>
      </w:r>
      <w:proofErr w:type="spellStart"/>
      <w:r>
        <w:rPr>
          <w:rFonts w:ascii="Arial" w:hAnsi="Arial" w:cs="Arial"/>
          <w:color w:val="000000"/>
          <w:sz w:val="23"/>
          <w:szCs w:val="23"/>
        </w:rPr>
        <w:t>ac</w:t>
      </w:r>
      <w:proofErr w:type="spellEnd"/>
      <w:r>
        <w:rPr>
          <w:rFonts w:ascii="Arial" w:hAnsi="Arial" w:cs="Arial"/>
          <w:color w:val="000000"/>
          <w:sz w:val="23"/>
          <w:szCs w:val="23"/>
        </w:rPr>
        <w:t>) representa una disolución acuosa</w:t>
      </w:r>
      <w:r>
        <w:rPr>
          <w:rFonts w:ascii="Arial" w:hAnsi="Arial" w:cs="Arial"/>
          <w:color w:val="000000"/>
          <w:sz w:val="23"/>
          <w:szCs w:val="23"/>
        </w:rPr>
        <w:br/>
      </w:r>
      <w:r>
        <w:rPr>
          <w:rFonts w:ascii="Arial" w:hAnsi="Arial" w:cs="Arial"/>
          <w:color w:val="000000"/>
          <w:sz w:val="23"/>
          <w:szCs w:val="23"/>
        </w:rPr>
        <w:br/>
        <w:t xml:space="preserve">Usualmente </w:t>
      </w:r>
      <w:proofErr w:type="gramStart"/>
      <w:r>
        <w:rPr>
          <w:rFonts w:ascii="Arial" w:hAnsi="Arial" w:cs="Arial"/>
          <w:color w:val="000000"/>
          <w:sz w:val="23"/>
          <w:szCs w:val="23"/>
        </w:rPr>
        <w:t>estas</w:t>
      </w:r>
      <w:proofErr w:type="gramEnd"/>
      <w:r>
        <w:rPr>
          <w:rFonts w:ascii="Arial" w:hAnsi="Arial" w:cs="Arial"/>
          <w:color w:val="000000"/>
          <w:sz w:val="23"/>
          <w:szCs w:val="23"/>
        </w:rPr>
        <w:t xml:space="preserve"> símbolos se omiten y sólo se usan cuando es estrictamente necesario.</w:t>
      </w:r>
      <w:r>
        <w:rPr>
          <w:rFonts w:ascii="Arial" w:hAnsi="Arial" w:cs="Arial"/>
          <w:color w:val="000000"/>
          <w:sz w:val="23"/>
          <w:szCs w:val="23"/>
        </w:rPr>
        <w:br/>
      </w:r>
      <w:r>
        <w:rPr>
          <w:rFonts w:ascii="Arial" w:hAnsi="Arial" w:cs="Arial"/>
          <w:color w:val="000000"/>
          <w:sz w:val="23"/>
          <w:szCs w:val="23"/>
        </w:rPr>
        <w:br/>
        <w:t>2. En la ecuación química se deben identificar los catalizadores. Los catalizadores son aquellas sustancias que permiten acelerar una reacción química. Los catalizadores se deben escribir sobre la flecha que separa los reactivos de los productos.</w:t>
      </w:r>
      <w:r>
        <w:rPr>
          <w:rFonts w:ascii="Arial" w:hAnsi="Arial" w:cs="Arial"/>
          <w:color w:val="000000"/>
          <w:sz w:val="23"/>
          <w:szCs w:val="23"/>
        </w:rPr>
        <w:br/>
      </w:r>
      <w:r>
        <w:rPr>
          <w:rFonts w:ascii="Arial" w:hAnsi="Arial" w:cs="Arial"/>
          <w:color w:val="000000"/>
          <w:sz w:val="23"/>
          <w:szCs w:val="23"/>
        </w:rPr>
        <w:br/>
        <w:t>3. En toda reacción química se presenta absorción o desprendimiento de energía. Una reacción que desprende energía se conoce como exotérmica. Cuando la reacción absorbe energía se le denomina endotérmica.</w:t>
      </w:r>
    </w:p>
    <w:sectPr w:rsidR="00BA0E53" w:rsidSect="00BA0E5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5C23"/>
    <w:rsid w:val="001F5C23"/>
    <w:rsid w:val="00BA0E5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E5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F5C2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1077</Characters>
  <Application>Microsoft Office Word</Application>
  <DocSecurity>0</DocSecurity>
  <Lines>8</Lines>
  <Paragraphs>2</Paragraphs>
  <ScaleCrop>false</ScaleCrop>
  <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M</dc:creator>
  <cp:lastModifiedBy>Roberto M</cp:lastModifiedBy>
  <cp:revision>1</cp:revision>
  <dcterms:created xsi:type="dcterms:W3CDTF">2011-08-30T03:29:00Z</dcterms:created>
  <dcterms:modified xsi:type="dcterms:W3CDTF">2011-08-30T03:30:00Z</dcterms:modified>
</cp:coreProperties>
</file>