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6" w:rsidRDefault="001311CD" w:rsidP="001311CD">
      <w:pPr>
        <w:jc w:val="center"/>
      </w:pPr>
      <w:r>
        <w:t>Tejidos</w:t>
      </w:r>
    </w:p>
    <w:p w:rsidR="001311CD" w:rsidRDefault="001311CD" w:rsidP="001311CD">
      <w:r>
        <w:t>Las células se agrupan formando un sistema más complejo llamado tejido.</w:t>
      </w:r>
    </w:p>
    <w:p w:rsidR="001311CD" w:rsidRDefault="001311CD" w:rsidP="001311CD">
      <w:r>
        <w:t>Éstos se consideran constituidos por células semejantes, que están especializadas en una determinada función.</w:t>
      </w:r>
    </w:p>
    <w:p w:rsidR="001311CD" w:rsidRDefault="001311CD" w:rsidP="001311CD"/>
    <w:p w:rsidR="001311CD" w:rsidRDefault="001311CD" w:rsidP="001311CD">
      <w:pPr>
        <w:jc w:val="center"/>
      </w:pPr>
      <w:r>
        <w:t>Órganos</w:t>
      </w:r>
    </w:p>
    <w:p w:rsidR="001311CD" w:rsidRDefault="001311CD" w:rsidP="001311CD">
      <w:pPr>
        <w:jc w:val="both"/>
      </w:pPr>
      <w:r>
        <w:t>Los órganos están constituidos por diferentes tejidos, los cuales adoptan disposiciones particulares y funcionan de manera coordinada. Así cada órgano presenta funciones nuevas y particulares, resultan de la interacción entre los tejidos que lo constituyen. En el estomago, por ejemplo, se pueden identificar diversos tejidos: epitelial, muscular, conectivo y nervioso.</w:t>
      </w:r>
    </w:p>
    <w:p w:rsidR="001311CD" w:rsidRDefault="001311CD" w:rsidP="001311CD"/>
    <w:sectPr w:rsidR="001311CD" w:rsidSect="00696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1CD"/>
    <w:rsid w:val="001311CD"/>
    <w:rsid w:val="0069693C"/>
    <w:rsid w:val="0087639C"/>
    <w:rsid w:val="00C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1</cp:revision>
  <dcterms:created xsi:type="dcterms:W3CDTF">2011-09-19T16:43:00Z</dcterms:created>
  <dcterms:modified xsi:type="dcterms:W3CDTF">2011-09-19T16:47:00Z</dcterms:modified>
</cp:coreProperties>
</file>