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57" w:rsidRDefault="00E91457"/>
    <w:p w:rsidR="00E91457" w:rsidRPr="00922BEF" w:rsidRDefault="00323AFC" w:rsidP="0032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36"/>
          <w:szCs w:val="36"/>
        </w:rPr>
      </w:pPr>
      <w:bookmarkStart w:id="0" w:name="_GoBack"/>
      <w:bookmarkEnd w:id="0"/>
      <w:r w:rsidRPr="00922BEF">
        <w:rPr>
          <w:rFonts w:ascii="Arial Narrow" w:hAnsi="Arial Narrow"/>
          <w:sz w:val="36"/>
          <w:szCs w:val="36"/>
        </w:rPr>
        <w:t>OBJETIVOS</w:t>
      </w:r>
    </w:p>
    <w:p w:rsidR="00323AFC" w:rsidRPr="00323AFC" w:rsidRDefault="00323AFC" w:rsidP="00E91457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Comprender y expresarse oralmente y por escrito de forma adecuada en los diferentes contextos de la actividad social y cultural.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Hacer uso de los conocimientos sobre la lengua y las normas del uso lingüístico para escribir y hablar de forma adecuada, coherente y correcta, y para comprender textos orales y escritos.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Utilizar la lengua para relacionarse y expresarse de manera adecuada en la actividad social y cultural con actitud respetuosa y de cooperación, para tomar conciencia de los propios sentimientos e ideas y para controlar la conducta.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 xml:space="preserve">Utilizar las diversas clases de escritos para la comunicación con las instituciones públicas o privadas. 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Usar los medios de comunicación social y las TIC para obtener, interpretar y valorar informaciones y opiniones diferentes.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Utilizar la lengua eficazmente en la actividad escolar tanto para buscar, recoger y procesar información, como para escribir textos propios.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Utilizar la lectura como fuente de placer y enriquecimiento personal, y aproximarse a obras relevantes de la tradición literaria para desarrollar hábitos de lectura.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Comprender textos literarios de géneros diversos.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>Valorar la realidad plurilingüe de España como muestra de riqueza cultural.</w:t>
      </w:r>
    </w:p>
    <w:p w:rsidR="00E91457" w:rsidRPr="00323AFC" w:rsidRDefault="00E91457" w:rsidP="00E91457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3AFC">
        <w:rPr>
          <w:rFonts w:ascii="Arial Narrow" w:hAnsi="Arial Narrow"/>
          <w:sz w:val="24"/>
          <w:szCs w:val="24"/>
        </w:rPr>
        <w:t xml:space="preserve">Reflexionar sobre los diferentes usos sociales de las lenguas para evitar los estereotipos lingüísticos que suponen juicios de valor y prejuicios clasistas, racistas o sexistas. </w:t>
      </w:r>
    </w:p>
    <w:p w:rsidR="00E91457" w:rsidRPr="00323AFC" w:rsidRDefault="00E91457">
      <w:pPr>
        <w:rPr>
          <w:rFonts w:ascii="Arial Narrow" w:hAnsi="Arial Narrow"/>
          <w:sz w:val="24"/>
          <w:szCs w:val="24"/>
        </w:rPr>
      </w:pPr>
    </w:p>
    <w:p w:rsidR="00E91457" w:rsidRPr="00323AFC" w:rsidRDefault="00E91457">
      <w:pPr>
        <w:rPr>
          <w:rFonts w:ascii="Arial Narrow" w:hAnsi="Arial Narrow"/>
          <w:sz w:val="24"/>
          <w:szCs w:val="24"/>
        </w:rPr>
      </w:pPr>
    </w:p>
    <w:sectPr w:rsidR="00E91457" w:rsidRPr="00323AFC" w:rsidSect="00016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67A"/>
    <w:multiLevelType w:val="hybridMultilevel"/>
    <w:tmpl w:val="B5588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57"/>
    <w:rsid w:val="001D7533"/>
    <w:rsid w:val="00323AFC"/>
    <w:rsid w:val="0077442C"/>
    <w:rsid w:val="00922BEF"/>
    <w:rsid w:val="00E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3</cp:revision>
  <dcterms:created xsi:type="dcterms:W3CDTF">2011-10-26T20:49:00Z</dcterms:created>
  <dcterms:modified xsi:type="dcterms:W3CDTF">2011-10-26T21:32:00Z</dcterms:modified>
</cp:coreProperties>
</file>