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B050"/>
          <w:sz w:val="18"/>
          <w:szCs w:val="18"/>
        </w:rPr>
      </w:pPr>
      <w:bookmarkStart w:id="0" w:name="_GoBack"/>
      <w:r w:rsidRPr="00183140">
        <w:rPr>
          <w:rFonts w:ascii="Arial" w:hAnsi="Arial" w:cs="Arial"/>
          <w:sz w:val="18"/>
          <w:szCs w:val="18"/>
        </w:rPr>
        <w:t>La propia concepción del currículo de esta área, al poner el énfasis e</w:t>
      </w:r>
      <w:r>
        <w:rPr>
          <w:rFonts w:ascii="Arial" w:hAnsi="Arial" w:cs="Arial"/>
          <w:sz w:val="18"/>
          <w:szCs w:val="18"/>
        </w:rPr>
        <w:t xml:space="preserve">n el uso social de la lengua en </w:t>
      </w:r>
      <w:r w:rsidRPr="00183140">
        <w:rPr>
          <w:rFonts w:ascii="Arial" w:hAnsi="Arial" w:cs="Arial"/>
          <w:sz w:val="18"/>
          <w:szCs w:val="18"/>
        </w:rPr>
        <w:t>diferentes contextos comunicativos, hace evidente su contribución dir</w:t>
      </w:r>
      <w:r>
        <w:rPr>
          <w:rFonts w:ascii="Arial" w:hAnsi="Arial" w:cs="Arial"/>
          <w:sz w:val="18"/>
          <w:szCs w:val="18"/>
        </w:rPr>
        <w:t xml:space="preserve">ecta al desarrollo de todos los </w:t>
      </w:r>
      <w:r w:rsidRPr="00183140">
        <w:rPr>
          <w:rFonts w:ascii="Arial" w:hAnsi="Arial" w:cs="Arial"/>
          <w:sz w:val="18"/>
          <w:szCs w:val="18"/>
        </w:rPr>
        <w:t xml:space="preserve">aspectos que conforman la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competencia en comunicación lingüística.</w:t>
      </w:r>
    </w:p>
    <w:p w:rsidR="00B933B4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>Cabe también destacar que las estrategias que constituyen la compet</w:t>
      </w:r>
      <w:r>
        <w:rPr>
          <w:rFonts w:ascii="Arial" w:hAnsi="Arial" w:cs="Arial"/>
          <w:sz w:val="18"/>
          <w:szCs w:val="18"/>
        </w:rPr>
        <w:t xml:space="preserve">encia comunicativa se adquieren </w:t>
      </w:r>
      <w:r w:rsidRPr="00183140">
        <w:rPr>
          <w:rFonts w:ascii="Arial" w:hAnsi="Arial" w:cs="Arial"/>
          <w:sz w:val="18"/>
          <w:szCs w:val="18"/>
        </w:rPr>
        <w:t>desde una lengua determinada, pero no se refieren exclusivamente a sabe</w:t>
      </w:r>
      <w:r>
        <w:rPr>
          <w:rFonts w:ascii="Arial" w:hAnsi="Arial" w:cs="Arial"/>
          <w:sz w:val="18"/>
          <w:szCs w:val="18"/>
        </w:rPr>
        <w:t xml:space="preserve">r usar esta lengua, sino al uso </w:t>
      </w:r>
      <w:r w:rsidRPr="00183140">
        <w:rPr>
          <w:rFonts w:ascii="Arial" w:hAnsi="Arial" w:cs="Arial"/>
          <w:sz w:val="18"/>
          <w:szCs w:val="18"/>
        </w:rPr>
        <w:t>del lenguaje en general. Esta característica del aprendizaje lingüístico tie</w:t>
      </w:r>
      <w:r>
        <w:rPr>
          <w:rFonts w:ascii="Arial" w:hAnsi="Arial" w:cs="Arial"/>
          <w:sz w:val="18"/>
          <w:szCs w:val="18"/>
        </w:rPr>
        <w:t xml:space="preserve">ne una gran importancia, ya que </w:t>
      </w:r>
      <w:r w:rsidRPr="00183140">
        <w:rPr>
          <w:rFonts w:ascii="Arial" w:hAnsi="Arial" w:cs="Arial"/>
          <w:sz w:val="18"/>
          <w:szCs w:val="18"/>
        </w:rPr>
        <w:t>los aprendizajes que se efectúan en una lengua se aplican al aprendizaje de otras, cuyo conocimient</w:t>
      </w:r>
      <w:r>
        <w:rPr>
          <w:rFonts w:ascii="Arial" w:hAnsi="Arial" w:cs="Arial"/>
          <w:sz w:val="18"/>
          <w:szCs w:val="18"/>
        </w:rPr>
        <w:t xml:space="preserve">o </w:t>
      </w:r>
      <w:r w:rsidRPr="00183140">
        <w:rPr>
          <w:rFonts w:ascii="Arial" w:hAnsi="Arial" w:cs="Arial"/>
          <w:sz w:val="18"/>
          <w:szCs w:val="18"/>
        </w:rPr>
        <w:t>contribuye, a su vez, a acrecentar esta competencia sobre el uso del lenguaje en general.</w:t>
      </w:r>
    </w:p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>El acceso al saber y a la construcción de conocimientos mediante el len</w:t>
      </w:r>
      <w:r>
        <w:rPr>
          <w:rFonts w:ascii="Arial" w:hAnsi="Arial" w:cs="Arial"/>
          <w:sz w:val="18"/>
          <w:szCs w:val="18"/>
        </w:rPr>
        <w:t xml:space="preserve">guaje se relaciona directamente </w:t>
      </w:r>
      <w:r w:rsidRPr="00183140">
        <w:rPr>
          <w:rFonts w:ascii="Arial" w:hAnsi="Arial" w:cs="Arial"/>
          <w:sz w:val="18"/>
          <w:szCs w:val="18"/>
        </w:rPr>
        <w:t xml:space="preserve">con las competencias básicas de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aprender a aprender</w:t>
      </w:r>
      <w:r w:rsidRPr="00183140">
        <w:rPr>
          <w:rFonts w:ascii="Arial" w:hAnsi="Arial" w:cs="Arial"/>
          <w:sz w:val="18"/>
          <w:szCs w:val="18"/>
        </w:rPr>
        <w:t xml:space="preserve">, y con la de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autonomía e iniciativa personal</w:t>
      </w:r>
      <w:r>
        <w:rPr>
          <w:rFonts w:ascii="Arial" w:hAnsi="Arial" w:cs="Arial"/>
          <w:sz w:val="18"/>
          <w:szCs w:val="18"/>
        </w:rPr>
        <w:t xml:space="preserve">. El </w:t>
      </w:r>
      <w:r w:rsidRPr="00183140">
        <w:rPr>
          <w:rFonts w:ascii="Arial" w:hAnsi="Arial" w:cs="Arial"/>
          <w:sz w:val="18"/>
          <w:szCs w:val="18"/>
        </w:rPr>
        <w:t>lenguaje, además de instrumento de comunicación, es un medio de rep</w:t>
      </w:r>
      <w:r>
        <w:rPr>
          <w:rFonts w:ascii="Arial" w:hAnsi="Arial" w:cs="Arial"/>
          <w:sz w:val="18"/>
          <w:szCs w:val="18"/>
        </w:rPr>
        <w:t xml:space="preserve">resentación del mundo y está en </w:t>
      </w:r>
      <w:r w:rsidRPr="00183140">
        <w:rPr>
          <w:rFonts w:ascii="Arial" w:hAnsi="Arial" w:cs="Arial"/>
          <w:sz w:val="18"/>
          <w:szCs w:val="18"/>
        </w:rPr>
        <w:t>la base del pensamiento y del conocimiento, permite comunicarse con</w:t>
      </w:r>
      <w:r>
        <w:rPr>
          <w:rFonts w:ascii="Arial" w:hAnsi="Arial" w:cs="Arial"/>
          <w:sz w:val="18"/>
          <w:szCs w:val="18"/>
        </w:rPr>
        <w:t xml:space="preserve"> uno mismo, analizar problemas, </w:t>
      </w:r>
      <w:r w:rsidRPr="00183140">
        <w:rPr>
          <w:rFonts w:ascii="Arial" w:hAnsi="Arial" w:cs="Arial"/>
          <w:sz w:val="18"/>
          <w:szCs w:val="18"/>
        </w:rPr>
        <w:t>elaborar planes y emprender procesos de decisión. En suma, regula y orienta nuestra propia ac</w:t>
      </w:r>
      <w:r>
        <w:rPr>
          <w:rFonts w:ascii="Arial" w:hAnsi="Arial" w:cs="Arial"/>
          <w:sz w:val="18"/>
          <w:szCs w:val="18"/>
        </w:rPr>
        <w:t xml:space="preserve">tividad </w:t>
      </w:r>
      <w:r w:rsidRPr="00183140">
        <w:rPr>
          <w:rFonts w:ascii="Arial" w:hAnsi="Arial" w:cs="Arial"/>
          <w:sz w:val="18"/>
          <w:szCs w:val="18"/>
        </w:rPr>
        <w:t>con progresiva autonomía. Por ello, su desarrollo y su mejora desde el</w:t>
      </w:r>
      <w:r>
        <w:rPr>
          <w:rFonts w:ascii="Arial" w:hAnsi="Arial" w:cs="Arial"/>
          <w:sz w:val="18"/>
          <w:szCs w:val="18"/>
        </w:rPr>
        <w:t xml:space="preserve"> área contribuye a organizar el </w:t>
      </w:r>
      <w:r w:rsidRPr="00183140">
        <w:rPr>
          <w:rFonts w:ascii="Arial" w:hAnsi="Arial" w:cs="Arial"/>
          <w:sz w:val="18"/>
          <w:szCs w:val="18"/>
        </w:rPr>
        <w:t>pensamiento, a comunicar afectos y sentimientos, a regular emocione</w:t>
      </w:r>
      <w:r>
        <w:rPr>
          <w:rFonts w:ascii="Arial" w:hAnsi="Arial" w:cs="Arial"/>
          <w:sz w:val="18"/>
          <w:szCs w:val="18"/>
        </w:rPr>
        <w:t xml:space="preserve">s favoreciendo el desarrollo de </w:t>
      </w:r>
      <w:r w:rsidRPr="00183140">
        <w:rPr>
          <w:rFonts w:ascii="Arial" w:hAnsi="Arial" w:cs="Arial"/>
          <w:sz w:val="18"/>
          <w:szCs w:val="18"/>
        </w:rPr>
        <w:t>ambas competencias.</w:t>
      </w:r>
    </w:p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 xml:space="preserve">Al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tratamiento de la</w:t>
      </w:r>
      <w:r w:rsidRPr="00183140">
        <w:rPr>
          <w:rFonts w:ascii="Arial" w:hAnsi="Arial" w:cs="Arial"/>
          <w:i/>
          <w:iCs/>
          <w:color w:val="00B050"/>
          <w:sz w:val="18"/>
          <w:szCs w:val="18"/>
        </w:rPr>
        <w:t xml:space="preserve">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información y competencia digital</w:t>
      </w:r>
      <w:r w:rsidRPr="0018314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140">
        <w:rPr>
          <w:rFonts w:ascii="Arial" w:hAnsi="Arial" w:cs="Arial"/>
          <w:sz w:val="18"/>
          <w:szCs w:val="18"/>
        </w:rPr>
        <w:t>el área contr</w:t>
      </w:r>
      <w:r>
        <w:rPr>
          <w:rFonts w:ascii="Arial" w:hAnsi="Arial" w:cs="Arial"/>
          <w:sz w:val="18"/>
          <w:szCs w:val="18"/>
        </w:rPr>
        <w:t xml:space="preserve">ibuye en cuanto que proporciona </w:t>
      </w:r>
      <w:r w:rsidRPr="00183140">
        <w:rPr>
          <w:rFonts w:ascii="Arial" w:hAnsi="Arial" w:cs="Arial"/>
          <w:sz w:val="18"/>
          <w:szCs w:val="18"/>
        </w:rPr>
        <w:t>conocimientos y destrezas para la búsqueda, selección, tratamiento de la</w:t>
      </w:r>
      <w:r>
        <w:rPr>
          <w:rFonts w:ascii="Arial" w:hAnsi="Arial" w:cs="Arial"/>
          <w:sz w:val="18"/>
          <w:szCs w:val="18"/>
        </w:rPr>
        <w:t xml:space="preserve"> información y comunicación, en </w:t>
      </w:r>
      <w:r w:rsidRPr="00183140">
        <w:rPr>
          <w:rFonts w:ascii="Arial" w:hAnsi="Arial" w:cs="Arial"/>
          <w:sz w:val="18"/>
          <w:szCs w:val="18"/>
        </w:rPr>
        <w:t>especial, para la comprensión de dicha información, de su estructura y organiz</w:t>
      </w:r>
      <w:r>
        <w:rPr>
          <w:rFonts w:ascii="Arial" w:hAnsi="Arial" w:cs="Arial"/>
          <w:sz w:val="18"/>
          <w:szCs w:val="18"/>
        </w:rPr>
        <w:t xml:space="preserve">ación textual, y para su </w:t>
      </w:r>
      <w:r w:rsidRPr="00183140">
        <w:rPr>
          <w:rFonts w:ascii="Arial" w:hAnsi="Arial" w:cs="Arial"/>
          <w:sz w:val="18"/>
          <w:szCs w:val="18"/>
        </w:rPr>
        <w:t>utilización en la producción oral y escrita. El currículo del área incluye el uso</w:t>
      </w:r>
      <w:r>
        <w:rPr>
          <w:rFonts w:ascii="Arial" w:hAnsi="Arial" w:cs="Arial"/>
          <w:sz w:val="18"/>
          <w:szCs w:val="18"/>
        </w:rPr>
        <w:t xml:space="preserve"> de soportes electrónicos en la </w:t>
      </w:r>
      <w:r w:rsidRPr="00183140">
        <w:rPr>
          <w:rFonts w:ascii="Arial" w:hAnsi="Arial" w:cs="Arial"/>
          <w:sz w:val="18"/>
          <w:szCs w:val="18"/>
        </w:rPr>
        <w:t xml:space="preserve">composición de textos, lo que significa algo más que un cambio </w:t>
      </w:r>
      <w:r>
        <w:rPr>
          <w:rFonts w:ascii="Arial" w:hAnsi="Arial" w:cs="Arial"/>
          <w:sz w:val="18"/>
          <w:szCs w:val="18"/>
        </w:rPr>
        <w:t xml:space="preserve">de soporte, ya que afecta a las </w:t>
      </w:r>
      <w:r w:rsidRPr="00183140">
        <w:rPr>
          <w:rFonts w:ascii="Arial" w:hAnsi="Arial" w:cs="Arial"/>
          <w:sz w:val="18"/>
          <w:szCs w:val="18"/>
        </w:rPr>
        <w:t>operaciones mismas que intervienen en el proceso de escritura (plan</w:t>
      </w:r>
      <w:r>
        <w:rPr>
          <w:rFonts w:ascii="Arial" w:hAnsi="Arial" w:cs="Arial"/>
          <w:sz w:val="18"/>
          <w:szCs w:val="18"/>
        </w:rPr>
        <w:t xml:space="preserve">ificación, ejecución del texto, </w:t>
      </w:r>
      <w:r w:rsidRPr="00183140">
        <w:rPr>
          <w:rFonts w:ascii="Arial" w:hAnsi="Arial" w:cs="Arial"/>
          <w:sz w:val="18"/>
          <w:szCs w:val="18"/>
        </w:rPr>
        <w:t>revisión…) y que constituyen uno de los contenidos básicos de esta área. P</w:t>
      </w:r>
      <w:r>
        <w:rPr>
          <w:rFonts w:ascii="Arial" w:hAnsi="Arial" w:cs="Arial"/>
          <w:sz w:val="18"/>
          <w:szCs w:val="18"/>
        </w:rPr>
        <w:t xml:space="preserve">or ello, en la medida en que se </w:t>
      </w:r>
      <w:r w:rsidRPr="00183140">
        <w:rPr>
          <w:rFonts w:ascii="Arial" w:hAnsi="Arial" w:cs="Arial"/>
          <w:sz w:val="18"/>
          <w:szCs w:val="18"/>
        </w:rPr>
        <w:t>utilicen se está mejorando a la vez la competencia digital y el tratamiento d</w:t>
      </w:r>
      <w:r>
        <w:rPr>
          <w:rFonts w:ascii="Arial" w:hAnsi="Arial" w:cs="Arial"/>
          <w:sz w:val="18"/>
          <w:szCs w:val="18"/>
        </w:rPr>
        <w:t xml:space="preserve">e la información. Pero, además, </w:t>
      </w:r>
      <w:r w:rsidRPr="00183140">
        <w:rPr>
          <w:rFonts w:ascii="Arial" w:hAnsi="Arial" w:cs="Arial"/>
          <w:sz w:val="18"/>
          <w:szCs w:val="18"/>
        </w:rPr>
        <w:t>los nuevos medios de comunicación digitales que surgen continua</w:t>
      </w:r>
      <w:r>
        <w:rPr>
          <w:rFonts w:ascii="Arial" w:hAnsi="Arial" w:cs="Arial"/>
          <w:sz w:val="18"/>
          <w:szCs w:val="18"/>
        </w:rPr>
        <w:t xml:space="preserve">mente, implican un uso social y </w:t>
      </w:r>
      <w:r w:rsidRPr="00183140">
        <w:rPr>
          <w:rFonts w:ascii="Arial" w:hAnsi="Arial" w:cs="Arial"/>
          <w:sz w:val="18"/>
          <w:szCs w:val="18"/>
        </w:rPr>
        <w:t>colaborativo de la escritura, lo que permite concebir el aprendizaje de la l</w:t>
      </w:r>
      <w:r>
        <w:rPr>
          <w:rFonts w:ascii="Arial" w:hAnsi="Arial" w:cs="Arial"/>
          <w:sz w:val="18"/>
          <w:szCs w:val="18"/>
        </w:rPr>
        <w:t xml:space="preserve">engua escrita en el marco de un </w:t>
      </w:r>
      <w:r w:rsidRPr="00183140">
        <w:rPr>
          <w:rFonts w:ascii="Arial" w:hAnsi="Arial" w:cs="Arial"/>
          <w:sz w:val="18"/>
          <w:szCs w:val="18"/>
        </w:rPr>
        <w:t>verdadero intercambio comunicativo.</w:t>
      </w:r>
    </w:p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 xml:space="preserve">La lengua contribuye poderosamente al desarrollo de la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competencia social y ciudadana</w:t>
      </w:r>
      <w:r w:rsidRPr="00183140"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entendida como </w:t>
      </w:r>
      <w:r w:rsidRPr="00183140">
        <w:rPr>
          <w:rFonts w:ascii="Arial" w:hAnsi="Arial" w:cs="Arial"/>
          <w:sz w:val="18"/>
          <w:szCs w:val="18"/>
        </w:rPr>
        <w:t>habilidades y destrezas para la convivencia, el respeto y el entendimi</w:t>
      </w:r>
      <w:r>
        <w:rPr>
          <w:rFonts w:ascii="Arial" w:hAnsi="Arial" w:cs="Arial"/>
          <w:sz w:val="18"/>
          <w:szCs w:val="18"/>
        </w:rPr>
        <w:t xml:space="preserve">ento entre las personas, ya que </w:t>
      </w:r>
      <w:r w:rsidRPr="00183140">
        <w:rPr>
          <w:rFonts w:ascii="Arial" w:hAnsi="Arial" w:cs="Arial"/>
          <w:sz w:val="18"/>
          <w:szCs w:val="18"/>
        </w:rPr>
        <w:t>necesariamente su adquisición requiere el uso de la lengua como ba</w:t>
      </w:r>
      <w:r>
        <w:rPr>
          <w:rFonts w:ascii="Arial" w:hAnsi="Arial" w:cs="Arial"/>
          <w:sz w:val="18"/>
          <w:szCs w:val="18"/>
        </w:rPr>
        <w:t xml:space="preserve">se de la comunicación. Aprender </w:t>
      </w:r>
      <w:r w:rsidRPr="00183140">
        <w:rPr>
          <w:rFonts w:ascii="Arial" w:hAnsi="Arial" w:cs="Arial"/>
          <w:sz w:val="18"/>
          <w:szCs w:val="18"/>
        </w:rPr>
        <w:t>lengua es, ante todo, aprender a comunicarse con los otros, a compre</w:t>
      </w:r>
      <w:r>
        <w:rPr>
          <w:rFonts w:ascii="Arial" w:hAnsi="Arial" w:cs="Arial"/>
          <w:sz w:val="18"/>
          <w:szCs w:val="18"/>
        </w:rPr>
        <w:t xml:space="preserve">nder lo que éstos transmiten, a </w:t>
      </w:r>
      <w:r w:rsidRPr="00183140">
        <w:rPr>
          <w:rFonts w:ascii="Arial" w:hAnsi="Arial" w:cs="Arial"/>
          <w:sz w:val="18"/>
          <w:szCs w:val="18"/>
        </w:rPr>
        <w:t>tomar contacto con distintas realidades y a asumir la propia expresión como modalidad f</w:t>
      </w:r>
      <w:r>
        <w:rPr>
          <w:rFonts w:ascii="Arial" w:hAnsi="Arial" w:cs="Arial"/>
          <w:sz w:val="18"/>
          <w:szCs w:val="18"/>
        </w:rPr>
        <w:t xml:space="preserve">undamental de </w:t>
      </w:r>
      <w:r w:rsidRPr="00183140">
        <w:rPr>
          <w:rFonts w:ascii="Arial" w:hAnsi="Arial" w:cs="Arial"/>
          <w:sz w:val="18"/>
          <w:szCs w:val="18"/>
        </w:rPr>
        <w:t>apertura a los demás.</w:t>
      </w:r>
    </w:p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>Por otra parte en la medida que una educación lingüística satisfactori</w:t>
      </w:r>
      <w:r>
        <w:rPr>
          <w:rFonts w:ascii="Arial" w:hAnsi="Arial" w:cs="Arial"/>
          <w:sz w:val="18"/>
          <w:szCs w:val="18"/>
        </w:rPr>
        <w:t xml:space="preserve">a valora todas las lenguas como </w:t>
      </w:r>
      <w:r w:rsidRPr="00183140">
        <w:rPr>
          <w:rFonts w:ascii="Arial" w:hAnsi="Arial" w:cs="Arial"/>
          <w:sz w:val="18"/>
          <w:szCs w:val="18"/>
        </w:rPr>
        <w:t>igualmente aptas para desempeñar las funciones de comunicación y de re</w:t>
      </w:r>
      <w:r>
        <w:rPr>
          <w:rFonts w:ascii="Arial" w:hAnsi="Arial" w:cs="Arial"/>
          <w:sz w:val="18"/>
          <w:szCs w:val="18"/>
        </w:rPr>
        <w:t xml:space="preserve">presentación, analiza los modos </w:t>
      </w:r>
      <w:r w:rsidRPr="00183140">
        <w:rPr>
          <w:rFonts w:ascii="Arial" w:hAnsi="Arial" w:cs="Arial"/>
          <w:sz w:val="18"/>
          <w:szCs w:val="18"/>
        </w:rPr>
        <w:t>mediante los que el lenguaje trasmite y sanciona prejuicios e imágenes e</w:t>
      </w:r>
      <w:r>
        <w:rPr>
          <w:rFonts w:ascii="Arial" w:hAnsi="Arial" w:cs="Arial"/>
          <w:sz w:val="18"/>
          <w:szCs w:val="18"/>
        </w:rPr>
        <w:t xml:space="preserve">stereotipadas del mundo, con el </w:t>
      </w:r>
      <w:r w:rsidRPr="00183140">
        <w:rPr>
          <w:rFonts w:ascii="Arial" w:hAnsi="Arial" w:cs="Arial"/>
          <w:sz w:val="18"/>
          <w:szCs w:val="18"/>
        </w:rPr>
        <w:t>objeto de contribuir a la erradicación de los usos discriminatorios del le</w:t>
      </w:r>
      <w:r>
        <w:rPr>
          <w:rFonts w:ascii="Arial" w:hAnsi="Arial" w:cs="Arial"/>
          <w:sz w:val="18"/>
          <w:szCs w:val="18"/>
        </w:rPr>
        <w:t xml:space="preserve">nguaje se está contribuyendo al </w:t>
      </w:r>
      <w:r w:rsidRPr="00183140">
        <w:rPr>
          <w:rFonts w:ascii="Arial" w:hAnsi="Arial" w:cs="Arial"/>
          <w:sz w:val="18"/>
          <w:szCs w:val="18"/>
        </w:rPr>
        <w:t>desarrollo de esta competencia.</w:t>
      </w:r>
    </w:p>
    <w:p w:rsidR="00183140" w:rsidRPr="00183140" w:rsidRDefault="00183140" w:rsidP="001831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183140">
        <w:rPr>
          <w:rFonts w:ascii="Arial" w:hAnsi="Arial" w:cs="Arial"/>
          <w:sz w:val="18"/>
          <w:szCs w:val="18"/>
        </w:rPr>
        <w:t xml:space="preserve">Además de reconocer la propia lengua como elemento cultural de primer </w:t>
      </w:r>
      <w:r>
        <w:rPr>
          <w:rFonts w:ascii="Arial" w:hAnsi="Arial" w:cs="Arial"/>
          <w:sz w:val="18"/>
          <w:szCs w:val="18"/>
        </w:rPr>
        <w:t xml:space="preserve">orden, en esta área la lectura, </w:t>
      </w:r>
      <w:r w:rsidRPr="00183140">
        <w:rPr>
          <w:rFonts w:ascii="Arial" w:hAnsi="Arial" w:cs="Arial"/>
          <w:sz w:val="18"/>
          <w:szCs w:val="18"/>
        </w:rPr>
        <w:t xml:space="preserve">comprensión y valoración de las obras literarias contribuyen al desarrollo de la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competencia artística y</w:t>
      </w:r>
      <w:r w:rsidRPr="00183140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183140">
        <w:rPr>
          <w:rFonts w:ascii="Arial" w:hAnsi="Arial" w:cs="Arial"/>
          <w:b/>
          <w:i/>
          <w:iCs/>
          <w:color w:val="00B050"/>
          <w:sz w:val="18"/>
          <w:szCs w:val="18"/>
        </w:rPr>
        <w:t>cultural.</w:t>
      </w:r>
      <w:bookmarkEnd w:id="0"/>
    </w:p>
    <w:sectPr w:rsidR="00183140" w:rsidRPr="0018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B"/>
    <w:rsid w:val="00183140"/>
    <w:rsid w:val="001E6C05"/>
    <w:rsid w:val="00BD6D95"/>
    <w:rsid w:val="00C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2011-11-06T19:36:00Z</dcterms:created>
  <dcterms:modified xsi:type="dcterms:W3CDTF">2011-11-06T19:42:00Z</dcterms:modified>
</cp:coreProperties>
</file>