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ED8" w:rsidRDefault="00CF6ED8" w:rsidP="007333BF">
      <w:pPr>
        <w:rPr>
          <w:lang w:val="es-ES_tradnl"/>
        </w:rPr>
      </w:pPr>
    </w:p>
    <w:p w:rsidR="007333BF" w:rsidRDefault="007333BF" w:rsidP="007333BF">
      <w:pPr>
        <w:rPr>
          <w:lang w:val="es-ES_tradnl"/>
        </w:rPr>
      </w:pPr>
    </w:p>
    <w:p w:rsidR="00AD0AFC" w:rsidRPr="00AD0AFC" w:rsidRDefault="00AD0AFC" w:rsidP="00AD0AFC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D0AFC">
        <w:rPr>
          <w:rFonts w:ascii="Arial" w:hAnsi="Arial" w:cs="Arial"/>
          <w:sz w:val="24"/>
          <w:szCs w:val="24"/>
        </w:rPr>
        <w:t>Hacer un cuadro comparativo de como maneja la empresa el mantenimiento en el área escogida y que es lo que el grupo encuentra errado y propone haciendo aplicación del MPT (programa de mantenimiento para el área escogida).</w:t>
      </w:r>
    </w:p>
    <w:p w:rsidR="00AD0AFC" w:rsidRPr="00F72DFC" w:rsidRDefault="00AD0AFC" w:rsidP="00AD0AF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/>
      </w:tblPr>
      <w:tblGrid>
        <w:gridCol w:w="3838"/>
        <w:gridCol w:w="4686"/>
      </w:tblGrid>
      <w:tr w:rsidR="00AD0AFC" w:rsidRPr="00F6183A" w:rsidTr="00D15016">
        <w:tblPrEx>
          <w:tblCellMar>
            <w:top w:w="0" w:type="dxa"/>
            <w:bottom w:w="0" w:type="dxa"/>
          </w:tblCellMar>
        </w:tblPrEx>
        <w:tc>
          <w:tcPr>
            <w:tcW w:w="2251" w:type="pct"/>
            <w:shd w:val="clear" w:color="auto" w:fill="B8CCE4" w:themeFill="accent1" w:themeFillTint="66"/>
            <w:vAlign w:val="center"/>
          </w:tcPr>
          <w:p w:rsidR="00AD0AFC" w:rsidRPr="00F6183A" w:rsidRDefault="00AD0AFC" w:rsidP="00D15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183A">
              <w:rPr>
                <w:rFonts w:ascii="Arial" w:hAnsi="Arial" w:cs="Arial"/>
                <w:sz w:val="18"/>
                <w:szCs w:val="18"/>
              </w:rPr>
              <w:t>Mantenimiento Actual</w:t>
            </w:r>
          </w:p>
        </w:tc>
        <w:tc>
          <w:tcPr>
            <w:tcW w:w="2749" w:type="pct"/>
            <w:shd w:val="clear" w:color="auto" w:fill="B8CCE4" w:themeFill="accent1" w:themeFillTint="66"/>
            <w:vAlign w:val="center"/>
          </w:tcPr>
          <w:p w:rsidR="00AD0AFC" w:rsidRPr="00F6183A" w:rsidRDefault="00AD0AFC" w:rsidP="00D15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183A">
              <w:rPr>
                <w:rFonts w:ascii="Arial" w:hAnsi="Arial" w:cs="Arial"/>
                <w:sz w:val="18"/>
                <w:szCs w:val="18"/>
              </w:rPr>
              <w:t>Mantenimiento Propuesto</w:t>
            </w:r>
          </w:p>
        </w:tc>
      </w:tr>
      <w:tr w:rsidR="00AD0AFC" w:rsidRPr="00F6183A" w:rsidTr="00D15016">
        <w:tblPrEx>
          <w:tblCellMar>
            <w:top w:w="0" w:type="dxa"/>
            <w:bottom w:w="0" w:type="dxa"/>
          </w:tblCellMar>
        </w:tblPrEx>
        <w:tc>
          <w:tcPr>
            <w:tcW w:w="2251" w:type="pct"/>
            <w:vAlign w:val="center"/>
          </w:tcPr>
          <w:p w:rsidR="00AD0AFC" w:rsidRPr="00F6183A" w:rsidRDefault="00AD0AFC" w:rsidP="00D150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183A">
              <w:rPr>
                <w:rFonts w:ascii="Arial" w:hAnsi="Arial" w:cs="Arial"/>
                <w:sz w:val="18"/>
                <w:szCs w:val="18"/>
              </w:rPr>
              <w:t>El mantenimiento actual se realiza sobre causas asignables con correctivos para continuar el proceso de pintura sin afectar la productividad.</w:t>
            </w:r>
          </w:p>
        </w:tc>
        <w:tc>
          <w:tcPr>
            <w:tcW w:w="2749" w:type="pct"/>
            <w:vAlign w:val="center"/>
          </w:tcPr>
          <w:p w:rsidR="00AD0AFC" w:rsidRPr="00F6183A" w:rsidRDefault="00AD0AFC" w:rsidP="00D150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183A">
              <w:rPr>
                <w:rFonts w:ascii="Arial" w:hAnsi="Arial" w:cs="Arial"/>
                <w:sz w:val="18"/>
                <w:szCs w:val="18"/>
              </w:rPr>
              <w:t>Realizar Programa de mantenimiento preventivo con ello disminuir correctivos presentados por causas asignables que se pueden evitar con un correcto mantenimiento.</w:t>
            </w:r>
          </w:p>
        </w:tc>
      </w:tr>
      <w:tr w:rsidR="00AD0AFC" w:rsidRPr="00F6183A" w:rsidTr="00D15016">
        <w:tblPrEx>
          <w:tblCellMar>
            <w:top w:w="0" w:type="dxa"/>
            <w:bottom w:w="0" w:type="dxa"/>
          </w:tblCellMar>
        </w:tblPrEx>
        <w:tc>
          <w:tcPr>
            <w:tcW w:w="2251" w:type="pct"/>
            <w:vAlign w:val="center"/>
          </w:tcPr>
          <w:p w:rsidR="00AD0AFC" w:rsidRPr="00F6183A" w:rsidRDefault="00AD0AFC" w:rsidP="00D150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183A">
              <w:rPr>
                <w:rFonts w:ascii="Arial" w:hAnsi="Arial" w:cs="Arial"/>
                <w:sz w:val="18"/>
                <w:szCs w:val="18"/>
              </w:rPr>
              <w:t>Los filtros del equipo de pintura son cambiados una vez se observe o evidencie su taponamiento.</w:t>
            </w:r>
          </w:p>
        </w:tc>
        <w:tc>
          <w:tcPr>
            <w:tcW w:w="2749" w:type="pct"/>
            <w:vAlign w:val="center"/>
          </w:tcPr>
          <w:p w:rsidR="00AD0AFC" w:rsidRPr="00F6183A" w:rsidRDefault="00AD0AFC" w:rsidP="00D150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183A">
              <w:rPr>
                <w:rFonts w:ascii="Arial" w:hAnsi="Arial" w:cs="Arial"/>
                <w:sz w:val="18"/>
                <w:szCs w:val="18"/>
              </w:rPr>
              <w:t>Incluir el cambio de los filtros dentro del mantenimiento preventivo del Área.</w:t>
            </w:r>
          </w:p>
        </w:tc>
      </w:tr>
      <w:tr w:rsidR="00AD0AFC" w:rsidRPr="00F6183A" w:rsidTr="00D15016">
        <w:tblPrEx>
          <w:tblCellMar>
            <w:top w:w="0" w:type="dxa"/>
            <w:bottom w:w="0" w:type="dxa"/>
          </w:tblCellMar>
        </w:tblPrEx>
        <w:tc>
          <w:tcPr>
            <w:tcW w:w="2251" w:type="pct"/>
            <w:vAlign w:val="center"/>
          </w:tcPr>
          <w:p w:rsidR="00AD0AFC" w:rsidRPr="00F6183A" w:rsidRDefault="00AD0AFC" w:rsidP="00D150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183A">
              <w:rPr>
                <w:rFonts w:ascii="Arial" w:hAnsi="Arial" w:cs="Arial"/>
                <w:sz w:val="18"/>
                <w:szCs w:val="18"/>
              </w:rPr>
              <w:t>A las válvulas del equipo de pintura se les realiza una limpieza con brocha diariamente cada vez que hay cambio de turno.</w:t>
            </w:r>
          </w:p>
        </w:tc>
        <w:tc>
          <w:tcPr>
            <w:tcW w:w="2749" w:type="pct"/>
            <w:vAlign w:val="center"/>
          </w:tcPr>
          <w:p w:rsidR="00AD0AFC" w:rsidRPr="00F6183A" w:rsidRDefault="00AD0AFC" w:rsidP="00D150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183A">
              <w:rPr>
                <w:rFonts w:ascii="Arial" w:hAnsi="Arial" w:cs="Arial"/>
                <w:sz w:val="18"/>
                <w:szCs w:val="18"/>
              </w:rPr>
              <w:t>Incluir revisión y cambio de válvulas del equipo dentro del mantenimiento preventivo del Área.</w:t>
            </w:r>
          </w:p>
        </w:tc>
      </w:tr>
    </w:tbl>
    <w:p w:rsidR="00AD0AFC" w:rsidRDefault="00AD0AFC" w:rsidP="00AD0AF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-114935</wp:posOffset>
            </wp:positionH>
            <wp:positionV relativeFrom="paragraph">
              <wp:posOffset>238760</wp:posOffset>
            </wp:positionV>
            <wp:extent cx="5842000" cy="3200400"/>
            <wp:effectExtent l="19050" t="0" r="6350" b="0"/>
            <wp:wrapTight wrapText="bothSides">
              <wp:wrapPolygon edited="0">
                <wp:start x="-70" y="0"/>
                <wp:lineTo x="-70" y="21471"/>
                <wp:lineTo x="21623" y="21471"/>
                <wp:lineTo x="21623" y="0"/>
                <wp:lineTo x="-70" y="0"/>
              </wp:wrapPolygon>
            </wp:wrapTight>
            <wp:docPr id="3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000" cy="3200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D0AFC" w:rsidRDefault="00AD0AFC" w:rsidP="00AD0AF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7333BF" w:rsidRPr="00AD0AFC" w:rsidRDefault="007333BF" w:rsidP="007333BF"/>
    <w:sectPr w:rsidR="007333BF" w:rsidRPr="00AD0AFC" w:rsidSect="00CF6ED8">
      <w:headerReference w:type="default" r:id="rId8"/>
      <w:pgSz w:w="11906" w:h="16838"/>
      <w:pgMar w:top="1417" w:right="1701" w:bottom="1417" w:left="1701" w:header="708" w:footer="708" w:gutter="0"/>
      <w:pgBorders w:offsetFrom="page">
        <w:top w:val="threeDEmboss" w:sz="24" w:space="24" w:color="31849B" w:themeColor="accent5" w:themeShade="BF"/>
        <w:left w:val="threeDEmboss" w:sz="24" w:space="24" w:color="31849B" w:themeColor="accent5" w:themeShade="BF"/>
        <w:bottom w:val="threeDEngrave" w:sz="24" w:space="24" w:color="31849B" w:themeColor="accent5" w:themeShade="BF"/>
        <w:right w:val="threeDEngrave" w:sz="24" w:space="24" w:color="31849B" w:themeColor="accent5" w:themeShade="BF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7AB4" w:rsidRDefault="008A7AB4" w:rsidP="000F511C">
      <w:pPr>
        <w:spacing w:after="0" w:line="240" w:lineRule="auto"/>
      </w:pPr>
      <w:r>
        <w:separator/>
      </w:r>
    </w:p>
  </w:endnote>
  <w:endnote w:type="continuationSeparator" w:id="1">
    <w:p w:rsidR="008A7AB4" w:rsidRDefault="008A7AB4" w:rsidP="000F5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7AB4" w:rsidRDefault="008A7AB4" w:rsidP="000F511C">
      <w:pPr>
        <w:spacing w:after="0" w:line="240" w:lineRule="auto"/>
      </w:pPr>
      <w:r>
        <w:separator/>
      </w:r>
    </w:p>
  </w:footnote>
  <w:footnote w:type="continuationSeparator" w:id="1">
    <w:p w:rsidR="008A7AB4" w:rsidRDefault="008A7AB4" w:rsidP="000F51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511C" w:rsidRDefault="000F511C" w:rsidP="000F511C">
    <w:pPr>
      <w:pStyle w:val="Encabezado"/>
      <w:jc w:val="center"/>
      <w:rPr>
        <w:rFonts w:ascii="Copperplate Gothic Bold" w:hAnsi="Copperplate Gothic Bold"/>
        <w:sz w:val="28"/>
        <w:szCs w:val="28"/>
        <w:lang w:val="es-ES_tradnl"/>
      </w:rPr>
    </w:pPr>
    <w:r w:rsidRPr="000F511C">
      <w:rPr>
        <w:rFonts w:ascii="Copperplate Gothic Bold" w:hAnsi="Copperplate Gothic Bold"/>
        <w:sz w:val="28"/>
        <w:szCs w:val="28"/>
        <w:lang w:val="es-ES_tradnl"/>
      </w:rPr>
      <w:t>MANTENIMIENTO INDUSTRIAL</w:t>
    </w:r>
  </w:p>
  <w:p w:rsidR="00CF6ED8" w:rsidRPr="000F511C" w:rsidRDefault="00CF6ED8" w:rsidP="000F511C">
    <w:pPr>
      <w:pStyle w:val="Encabezado"/>
      <w:jc w:val="center"/>
      <w:rPr>
        <w:rFonts w:ascii="Copperplate Gothic Bold" w:hAnsi="Copperplate Gothic Bold"/>
        <w:sz w:val="28"/>
        <w:szCs w:val="28"/>
        <w:lang w:val="es-ES_tradnl"/>
      </w:rPr>
    </w:pPr>
    <w:r>
      <w:rPr>
        <w:rFonts w:ascii="Copperplate Gothic Bold" w:hAnsi="Copperplate Gothic Bold"/>
        <w:sz w:val="28"/>
        <w:szCs w:val="28"/>
        <w:lang w:val="es-ES_tradnl"/>
      </w:rPr>
      <w:t>TRABAJO FINAL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E2E0C"/>
    <w:multiLevelType w:val="hybridMultilevel"/>
    <w:tmpl w:val="9196BD82"/>
    <w:lvl w:ilvl="0" w:tplc="0C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456E"/>
    <w:multiLevelType w:val="multilevel"/>
    <w:tmpl w:val="D65C3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3F4165DF"/>
    <w:multiLevelType w:val="multilevel"/>
    <w:tmpl w:val="5B843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6A1157CF"/>
    <w:multiLevelType w:val="hybridMultilevel"/>
    <w:tmpl w:val="83060BD8"/>
    <w:lvl w:ilvl="0" w:tplc="0C0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F511C"/>
    <w:rsid w:val="000030FF"/>
    <w:rsid w:val="000F511C"/>
    <w:rsid w:val="001A4D13"/>
    <w:rsid w:val="003B5D1E"/>
    <w:rsid w:val="007333BF"/>
    <w:rsid w:val="0081029D"/>
    <w:rsid w:val="008A7AB4"/>
    <w:rsid w:val="00A96F90"/>
    <w:rsid w:val="00AC47D3"/>
    <w:rsid w:val="00AD0AFC"/>
    <w:rsid w:val="00CF6ED8"/>
    <w:rsid w:val="00F26F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6F90"/>
    <w:rPr>
      <w:rFonts w:eastAsiaTheme="minorEastAsia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0F51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F511C"/>
  </w:style>
  <w:style w:type="paragraph" w:styleId="Piedepgina">
    <w:name w:val="footer"/>
    <w:basedOn w:val="Normal"/>
    <w:link w:val="PiedepginaCar"/>
    <w:uiPriority w:val="99"/>
    <w:semiHidden/>
    <w:unhideWhenUsed/>
    <w:rsid w:val="000F51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F511C"/>
  </w:style>
  <w:style w:type="paragraph" w:styleId="Prrafodelista">
    <w:name w:val="List Paragraph"/>
    <w:basedOn w:val="Normal"/>
    <w:uiPriority w:val="34"/>
    <w:qFormat/>
    <w:rsid w:val="00F26F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NATALIA</cp:lastModifiedBy>
  <cp:revision>2</cp:revision>
  <dcterms:created xsi:type="dcterms:W3CDTF">2011-12-07T23:27:00Z</dcterms:created>
  <dcterms:modified xsi:type="dcterms:W3CDTF">2011-12-07T23:27:00Z</dcterms:modified>
</cp:coreProperties>
</file>