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El </w:t>
      </w:r>
      <w:r>
        <w:rPr>
          <w:rFonts w:ascii="Arial" w:hAnsi="Arial" w:cs="Arial"/>
          <w:b/>
          <w:bCs/>
          <w:color w:val="000000"/>
          <w:sz w:val="19"/>
          <w:szCs w:val="19"/>
        </w:rPr>
        <w:t>gato</w:t>
      </w:r>
      <w:r>
        <w:rPr>
          <w:rFonts w:ascii="Arial" w:hAnsi="Arial" w:cs="Arial"/>
          <w:color w:val="000000"/>
          <w:sz w:val="19"/>
          <w:szCs w:val="19"/>
        </w:rPr>
        <w:t xml:space="preserve"> o </w:t>
      </w:r>
      <w:r>
        <w:rPr>
          <w:rFonts w:ascii="Arial" w:hAnsi="Arial" w:cs="Arial"/>
          <w:b/>
          <w:bCs/>
          <w:color w:val="000000"/>
          <w:sz w:val="19"/>
          <w:szCs w:val="19"/>
        </w:rPr>
        <w:t>gato doméstico</w:t>
      </w:r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Felis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silvestris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catus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 es un pequeño </w:t>
      </w:r>
      <w:hyperlink r:id="rId5" w:tooltip="Mamífero" w:history="1">
        <w:proofErr w:type="spellStart"/>
        <w:r>
          <w:rPr>
            <w:rStyle w:val="Hipervnculo"/>
            <w:rFonts w:ascii="Arial" w:hAnsi="Arial" w:cs="Arial"/>
            <w:sz w:val="19"/>
            <w:szCs w:val="19"/>
          </w:rPr>
          <w:t>mamífero</w:t>
        </w:r>
      </w:hyperlink>
      <w:hyperlink r:id="rId6" w:tooltip="Carnívoro" w:history="1">
        <w:r>
          <w:rPr>
            <w:rStyle w:val="Hipervnculo"/>
            <w:rFonts w:ascii="Arial" w:hAnsi="Arial" w:cs="Arial"/>
            <w:sz w:val="19"/>
            <w:szCs w:val="19"/>
          </w:rPr>
          <w:t>carnívoro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 de la </w:t>
      </w:r>
      <w:hyperlink r:id="rId7" w:tooltip="Familia (biología)" w:history="1">
        <w:r>
          <w:rPr>
            <w:rStyle w:val="Hipervnculo"/>
            <w:rFonts w:ascii="Arial" w:hAnsi="Arial" w:cs="Arial"/>
            <w:sz w:val="19"/>
            <w:szCs w:val="19"/>
          </w:rPr>
          <w:t>familia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8" w:tooltip="Felidae" w:history="1">
        <w:proofErr w:type="spellStart"/>
        <w:r>
          <w:rPr>
            <w:rStyle w:val="Hipervnculo"/>
            <w:rFonts w:ascii="Arial" w:hAnsi="Arial" w:cs="Arial"/>
            <w:sz w:val="19"/>
            <w:szCs w:val="19"/>
          </w:rPr>
          <w:t>Felidae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. El gato está en convivencia cercana al </w:t>
      </w:r>
      <w:hyperlink r:id="rId9" w:tooltip="Ser humano" w:history="1">
        <w:r>
          <w:rPr>
            <w:rStyle w:val="Hipervnculo"/>
            <w:rFonts w:ascii="Arial" w:hAnsi="Arial" w:cs="Arial"/>
            <w:sz w:val="19"/>
            <w:szCs w:val="19"/>
          </w:rPr>
          <w:t>ser humano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desde hace unos 9.500 años,</w:t>
      </w:r>
      <w:hyperlink r:id="rId10" w:anchor="cite_note-0" w:history="1"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[</w:t>
        </w:r>
        <w:r>
          <w:rPr>
            <w:rFonts w:ascii="Arial" w:hAnsi="Arial" w:cs="Arial"/>
            <w:color w:val="000000"/>
            <w:sz w:val="19"/>
            <w:szCs w:val="19"/>
            <w:vertAlign w:val="superscript"/>
          </w:rPr>
          <w:t>1</w:t>
        </w:r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]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periodo superior al estimado anteriormente, que oscilaba entre 3.500 y 8.000 años.</w:t>
      </w:r>
    </w:p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Los nombres actuales más generalizados derivan del </w:t>
      </w:r>
      <w:hyperlink r:id="rId11" w:tooltip="Latín vulgar" w:history="1">
        <w:r>
          <w:rPr>
            <w:rStyle w:val="Hipervnculo"/>
            <w:rFonts w:ascii="Arial" w:hAnsi="Arial" w:cs="Arial"/>
            <w:sz w:val="19"/>
            <w:szCs w:val="19"/>
          </w:rPr>
          <w:t xml:space="preserve">latín </w:t>
        </w:r>
        <w:proofErr w:type="spellStart"/>
        <w:r>
          <w:rPr>
            <w:rStyle w:val="Hipervnculo"/>
            <w:rFonts w:ascii="Arial" w:hAnsi="Arial" w:cs="Arial"/>
            <w:sz w:val="19"/>
            <w:szCs w:val="19"/>
          </w:rPr>
          <w:t>vulgar</w:t>
        </w:r>
      </w:hyperlink>
      <w:r>
        <w:rPr>
          <w:rFonts w:ascii="Arial" w:hAnsi="Arial" w:cs="Arial"/>
          <w:i/>
          <w:iCs/>
          <w:color w:val="000000"/>
          <w:sz w:val="19"/>
          <w:szCs w:val="19"/>
        </w:rPr>
        <w:t>catus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palabra que aludía </w:t>
      </w:r>
      <w:bookmarkStart w:id="0" w:name="_GoBack"/>
      <w:r>
        <w:rPr>
          <w:rFonts w:ascii="Arial" w:hAnsi="Arial" w:cs="Arial"/>
          <w:color w:val="000000"/>
          <w:sz w:val="19"/>
          <w:szCs w:val="19"/>
        </w:rPr>
        <w:t xml:space="preserve">especialmente a los gatos salvajes en contraposición a los gatos domésticos que, en latín, eran </w:t>
      </w:r>
      <w:bookmarkEnd w:id="0"/>
      <w:r>
        <w:rPr>
          <w:rFonts w:ascii="Arial" w:hAnsi="Arial" w:cs="Arial"/>
          <w:color w:val="000000"/>
          <w:sz w:val="19"/>
          <w:szCs w:val="19"/>
        </w:rPr>
        <w:t xml:space="preserve">llamados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felis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Hay </w:t>
      </w:r>
      <w:hyperlink r:id="rId12" w:tooltip="Categoría:Razas de gato" w:history="1">
        <w:r>
          <w:rPr>
            <w:rStyle w:val="Hipervnculo"/>
            <w:rFonts w:ascii="Arial" w:hAnsi="Arial" w:cs="Arial"/>
            <w:sz w:val="19"/>
            <w:szCs w:val="19"/>
          </w:rPr>
          <w:t>docenas de razas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, algunas </w:t>
      </w:r>
      <w:hyperlink r:id="rId13" w:tooltip="Sphynx" w:history="1">
        <w:r>
          <w:rPr>
            <w:rStyle w:val="Hipervnculo"/>
            <w:rFonts w:ascii="Arial" w:hAnsi="Arial" w:cs="Arial"/>
            <w:sz w:val="19"/>
            <w:szCs w:val="19"/>
          </w:rPr>
          <w:t>sin pelo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o incluso </w:t>
      </w:r>
      <w:hyperlink r:id="rId14" w:tooltip="Gato Manx" w:history="1">
        <w:r>
          <w:rPr>
            <w:rStyle w:val="Hipervnculo"/>
            <w:rFonts w:ascii="Arial" w:hAnsi="Arial" w:cs="Arial"/>
            <w:sz w:val="19"/>
            <w:szCs w:val="19"/>
          </w:rPr>
          <w:t>sin cola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, como resultado de mutaciones genéticas, y existen en una amplia variedad de colores. Son </w:t>
      </w:r>
      <w:hyperlink r:id="rId15" w:tooltip="Depredación" w:history="1">
        <w:r>
          <w:rPr>
            <w:rStyle w:val="Hipervnculo"/>
            <w:rFonts w:ascii="Arial" w:hAnsi="Arial" w:cs="Arial"/>
            <w:sz w:val="19"/>
            <w:szCs w:val="19"/>
          </w:rPr>
          <w:t>depredadores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por naturaleza, siendo sus posibles presas más de cien </w:t>
      </w:r>
      <w:hyperlink r:id="rId16" w:tooltip="Especie" w:history="1">
        <w:r>
          <w:rPr>
            <w:rStyle w:val="Hipervnculo"/>
            <w:rFonts w:ascii="Arial" w:hAnsi="Arial" w:cs="Arial"/>
            <w:sz w:val="19"/>
            <w:szCs w:val="19"/>
          </w:rPr>
          <w:t>especies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diferentes de animales para alimentarse. También son animales que pueden asimilar algunos conceptos, y ciertos ejemplares pueden ser entrenados para manipular mecanismos simples.</w:t>
      </w:r>
    </w:p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 comunican con gemidos, gruñidos y alrededor de un centenar de diferentes vocalizaciones,</w:t>
      </w:r>
      <w:hyperlink r:id="rId17" w:anchor="cite_note-1" w:history="1"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[</w:t>
        </w:r>
        <w:r>
          <w:rPr>
            <w:rFonts w:ascii="Arial" w:hAnsi="Arial" w:cs="Arial"/>
            <w:color w:val="000000"/>
            <w:sz w:val="19"/>
            <w:szCs w:val="19"/>
            <w:vertAlign w:val="superscript"/>
          </w:rPr>
          <w:t>2</w:t>
        </w:r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]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además del lenguaje corporal.</w:t>
      </w:r>
    </w:p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Se cree que el </w:t>
      </w:r>
      <w:hyperlink r:id="rId18" w:tooltip="Gato salvaje africano" w:history="1">
        <w:r>
          <w:rPr>
            <w:rStyle w:val="Hipervnculo"/>
            <w:rFonts w:ascii="Arial" w:hAnsi="Arial" w:cs="Arial"/>
            <w:sz w:val="19"/>
            <w:szCs w:val="19"/>
          </w:rPr>
          <w:t>gato salvaje africano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Felis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silvestris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lybica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es su ancestro más inmediato.</w:t>
      </w:r>
      <w:hyperlink r:id="rId19" w:anchor="cite_note-repetida_1-2" w:history="1"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[</w:t>
        </w:r>
        <w:r>
          <w:rPr>
            <w:rFonts w:ascii="Arial" w:hAnsi="Arial" w:cs="Arial"/>
            <w:color w:val="000000"/>
            <w:sz w:val="19"/>
            <w:szCs w:val="19"/>
            <w:vertAlign w:val="superscript"/>
          </w:rPr>
          <w:t>3</w:t>
        </w:r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]</w:t>
        </w:r>
      </w:hyperlink>
    </w:p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Sin embargo, al tratarse de una subespecie puede intercambiar —y de hecho lo hace— material genético con otras subespecies de </w:t>
      </w:r>
      <w:hyperlink r:id="rId20" w:tooltip="Felis silvestris" w:history="1">
        <w:proofErr w:type="spellStart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>Felis</w:t>
        </w:r>
        <w:proofErr w:type="spellEnd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>silvestris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. Se ha detectado hibridación con el </w:t>
      </w:r>
      <w:hyperlink r:id="rId21" w:tooltip="Felis silvestris silvestris" w:history="1">
        <w:r>
          <w:rPr>
            <w:rStyle w:val="Hipervnculo"/>
            <w:rFonts w:ascii="Arial" w:hAnsi="Arial" w:cs="Arial"/>
            <w:sz w:val="19"/>
            <w:szCs w:val="19"/>
          </w:rPr>
          <w:t>gato montés europeo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  <w:hyperlink r:id="rId22" w:anchor="cite_note-3" w:history="1"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[</w:t>
        </w:r>
        <w:r>
          <w:rPr>
            <w:rFonts w:ascii="Arial" w:hAnsi="Arial" w:cs="Arial"/>
            <w:color w:val="000000"/>
            <w:sz w:val="19"/>
            <w:szCs w:val="19"/>
            <w:vertAlign w:val="superscript"/>
          </w:rPr>
          <w:t>4</w:t>
        </w:r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]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Esta hibridación masiva se considera la principal amenaza para la conservación de las variantes salvajes. Está incluido en la lista </w:t>
      </w:r>
      <w:hyperlink r:id="rId23" w:tooltip="Anexo:100 de las especies exóticas invasoras más dañinas del mundo" w:history="1"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>100 de las especies exóticas invasoras más dañinas del mundo</w:t>
        </w:r>
      </w:hyperlink>
      <w:hyperlink r:id="rId24" w:anchor="cite_note-4" w:history="1"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[</w:t>
        </w:r>
        <w:r>
          <w:rPr>
            <w:rFonts w:ascii="Arial" w:hAnsi="Arial" w:cs="Arial"/>
            <w:color w:val="000000"/>
            <w:sz w:val="19"/>
            <w:szCs w:val="19"/>
            <w:vertAlign w:val="superscript"/>
          </w:rPr>
          <w:t>5</w:t>
        </w:r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]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de la </w:t>
      </w:r>
      <w:hyperlink r:id="rId25" w:tooltip="Unión Internacional para la Conservación de la Naturaleza" w:history="1">
        <w:r>
          <w:rPr>
            <w:rStyle w:val="Hipervnculo"/>
            <w:rFonts w:ascii="Arial" w:hAnsi="Arial" w:cs="Arial"/>
            <w:sz w:val="19"/>
            <w:szCs w:val="19"/>
          </w:rPr>
          <w:t>Unión Internacional para la Conservación de la Naturaleza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</w:p>
    <w:p w:rsidR="00BE63EE" w:rsidRDefault="00BE63EE" w:rsidP="00BE63EE">
      <w:pPr>
        <w:pStyle w:val="Normal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También, de forma excepcional, se han obtenido híbridos fértiles con gatos salvajes fuera de la especie </w:t>
      </w:r>
      <w:hyperlink r:id="rId26" w:tooltip="Felis silvestris" w:history="1"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 xml:space="preserve">F. </w:t>
        </w:r>
        <w:proofErr w:type="spellStart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>silvestris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; en la década de los 60 la criadora Jean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Mill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comenzó un programa de cría cruzando gatos domésticos con un ejemplar hembra de </w:t>
      </w:r>
      <w:hyperlink r:id="rId27" w:tooltip="Prionailurus bengalensis" w:history="1">
        <w:proofErr w:type="spellStart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>Prionailurus</w:t>
        </w:r>
        <w:proofErr w:type="spellEnd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Hipervnculo"/>
            <w:rFonts w:ascii="Arial" w:hAnsi="Arial" w:cs="Arial"/>
            <w:i/>
            <w:iCs/>
            <w:sz w:val="19"/>
            <w:szCs w:val="19"/>
          </w:rPr>
          <w:t>bengalensis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, obteniendo tras diversos cruces la actual raza de </w:t>
      </w:r>
      <w:hyperlink r:id="rId28" w:tooltip="Gato bengalí (aún no redactado)" w:history="1">
        <w:r>
          <w:rPr>
            <w:rStyle w:val="Hipervnculo"/>
            <w:rFonts w:ascii="Arial" w:hAnsi="Arial" w:cs="Arial"/>
            <w:sz w:val="19"/>
            <w:szCs w:val="19"/>
          </w:rPr>
          <w:t>gato bengalí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  <w:hyperlink r:id="rId29" w:anchor="cite_note-5" w:history="1"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[</w:t>
        </w:r>
        <w:r>
          <w:rPr>
            <w:rFonts w:ascii="Arial" w:hAnsi="Arial" w:cs="Arial"/>
            <w:color w:val="000000"/>
            <w:sz w:val="19"/>
            <w:szCs w:val="19"/>
            <w:vertAlign w:val="superscript"/>
          </w:rPr>
          <w:t>6</w:t>
        </w:r>
        <w:r>
          <w:rPr>
            <w:rStyle w:val="corchete-llamada1"/>
            <w:rFonts w:ascii="Arial" w:hAnsi="Arial" w:cs="Arial"/>
            <w:color w:val="000000"/>
            <w:sz w:val="19"/>
            <w:szCs w:val="19"/>
            <w:vertAlign w:val="superscript"/>
          </w:rPr>
          <w:t>]</w:t>
        </w:r>
      </w:hyperlink>
    </w:p>
    <w:p w:rsidR="00E432AE" w:rsidRDefault="00E432AE"/>
    <w:sectPr w:rsidR="00E43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EE"/>
    <w:rsid w:val="00BE63EE"/>
    <w:rsid w:val="00E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63E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E63EE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E63EE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63E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E63EE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E63EE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elidae" TargetMode="External"/><Relationship Id="rId13" Type="http://schemas.openxmlformats.org/officeDocument/2006/relationships/hyperlink" Target="http://es.wikipedia.org/wiki/Sphynx" TargetMode="External"/><Relationship Id="rId18" Type="http://schemas.openxmlformats.org/officeDocument/2006/relationships/hyperlink" Target="http://es.wikipedia.org/wiki/Gato_salvaje_africano" TargetMode="External"/><Relationship Id="rId26" Type="http://schemas.openxmlformats.org/officeDocument/2006/relationships/hyperlink" Target="http://es.wikipedia.org/wiki/Felis_silvestr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Felis_silvestris_silvestris" TargetMode="External"/><Relationship Id="rId7" Type="http://schemas.openxmlformats.org/officeDocument/2006/relationships/hyperlink" Target="http://es.wikipedia.org/wiki/Familia_(biolog%C3%ADa)" TargetMode="External"/><Relationship Id="rId12" Type="http://schemas.openxmlformats.org/officeDocument/2006/relationships/hyperlink" Target="http://es.wikipedia.org/wiki/Categor%C3%ADa:Razas_de_gato" TargetMode="External"/><Relationship Id="rId17" Type="http://schemas.openxmlformats.org/officeDocument/2006/relationships/hyperlink" Target="http://es.wikipedia.org/wiki/Felis_silvestris_catus" TargetMode="External"/><Relationship Id="rId25" Type="http://schemas.openxmlformats.org/officeDocument/2006/relationships/hyperlink" Target="http://es.wikipedia.org/wiki/Uni%C3%B3n_Internacional_para_la_Conservaci%C3%B3n_de_la_Naturalez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Especie" TargetMode="External"/><Relationship Id="rId20" Type="http://schemas.openxmlformats.org/officeDocument/2006/relationships/hyperlink" Target="http://es.wikipedia.org/wiki/Felis_silvestris" TargetMode="External"/><Relationship Id="rId29" Type="http://schemas.openxmlformats.org/officeDocument/2006/relationships/hyperlink" Target="http://es.wikipedia.org/wiki/Felis_silvestris_catus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Carn%C3%ADvoro" TargetMode="External"/><Relationship Id="rId11" Type="http://schemas.openxmlformats.org/officeDocument/2006/relationships/hyperlink" Target="http://es.wikipedia.org/wiki/Lat%C3%ADn_vulgar" TargetMode="External"/><Relationship Id="rId24" Type="http://schemas.openxmlformats.org/officeDocument/2006/relationships/hyperlink" Target="http://es.wikipedia.org/wiki/Felis_silvestris_catus" TargetMode="External"/><Relationship Id="rId5" Type="http://schemas.openxmlformats.org/officeDocument/2006/relationships/hyperlink" Target="http://es.wikipedia.org/wiki/Mam%C3%ADfero" TargetMode="External"/><Relationship Id="rId15" Type="http://schemas.openxmlformats.org/officeDocument/2006/relationships/hyperlink" Target="http://es.wikipedia.org/wiki/Depredaci%C3%B3n" TargetMode="External"/><Relationship Id="rId23" Type="http://schemas.openxmlformats.org/officeDocument/2006/relationships/hyperlink" Target="http://es.wikipedia.org/wiki/Anexo:100_de_las_especies_ex%C3%B3ticas_invasoras_m%C3%A1s_da%C3%B1inas_del_mundo" TargetMode="External"/><Relationship Id="rId28" Type="http://schemas.openxmlformats.org/officeDocument/2006/relationships/hyperlink" Target="http://es.wikipedia.org/w/index.php?title=Gato_bengal%C3%AD&amp;action=edit&amp;redlink=1" TargetMode="External"/><Relationship Id="rId10" Type="http://schemas.openxmlformats.org/officeDocument/2006/relationships/hyperlink" Target="http://es.wikipedia.org/wiki/Felis_silvestris_catus" TargetMode="External"/><Relationship Id="rId19" Type="http://schemas.openxmlformats.org/officeDocument/2006/relationships/hyperlink" Target="http://es.wikipedia.org/wiki/Felis_silvestris_catu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Ser_humano" TargetMode="External"/><Relationship Id="rId14" Type="http://schemas.openxmlformats.org/officeDocument/2006/relationships/hyperlink" Target="http://es.wikipedia.org/wiki/Gato_Manx" TargetMode="External"/><Relationship Id="rId22" Type="http://schemas.openxmlformats.org/officeDocument/2006/relationships/hyperlink" Target="http://es.wikipedia.org/wiki/Felis_silvestris_catus" TargetMode="External"/><Relationship Id="rId27" Type="http://schemas.openxmlformats.org/officeDocument/2006/relationships/hyperlink" Target="http://es.wikipedia.org/wiki/Prionailurus_bengalensi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</dc:creator>
  <cp:lastModifiedBy>educa</cp:lastModifiedBy>
  <cp:revision>1</cp:revision>
  <dcterms:created xsi:type="dcterms:W3CDTF">2012-03-02T09:40:00Z</dcterms:created>
  <dcterms:modified xsi:type="dcterms:W3CDTF">2012-03-02T09:41:00Z</dcterms:modified>
</cp:coreProperties>
</file>