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A079B" w:rsidRPr="006821FF" w:rsidRDefault="006821FF" w:rsidP="006821FF">
      <w:pPr>
        <w:jc w:val="both"/>
        <w:rPr>
          <w:rFonts w:ascii="Times New Roman" w:hAnsi="Times New Roman" w:cs="Times New Roman"/>
          <w:sz w:val="40"/>
          <w:szCs w:val="40"/>
        </w:rPr>
      </w:pPr>
      <w:r w:rsidRPr="006821FF">
        <w:rPr>
          <w:rFonts w:ascii="Times New Roman" w:hAnsi="Times New Roman" w:cs="Times New Roman"/>
          <w:b/>
          <w:i/>
          <w:sz w:val="40"/>
          <w:szCs w:val="40"/>
        </w:rPr>
        <w:t>El trastorno depresivo,</w:t>
      </w:r>
      <w:r w:rsidRPr="006821FF">
        <w:rPr>
          <w:rFonts w:ascii="Times New Roman" w:hAnsi="Times New Roman" w:cs="Times New Roman"/>
          <w:sz w:val="40"/>
          <w:szCs w:val="40"/>
        </w:rPr>
        <w:t xml:space="preserve"> es una enfer</w:t>
      </w:r>
      <w:r>
        <w:rPr>
          <w:rFonts w:ascii="Times New Roman" w:hAnsi="Times New Roman" w:cs="Times New Roman"/>
          <w:sz w:val="40"/>
          <w:szCs w:val="40"/>
        </w:rPr>
        <w:t>medad que afecta el organismo, el estado de ánimo y</w:t>
      </w:r>
      <w:r w:rsidRPr="006821FF">
        <w:rPr>
          <w:rFonts w:ascii="Times New Roman" w:hAnsi="Times New Roman" w:cs="Times New Roman"/>
          <w:sz w:val="40"/>
          <w:szCs w:val="40"/>
        </w:rPr>
        <w:t xml:space="preserve"> la manera de pensar, d</w:t>
      </w:r>
      <w:r>
        <w:rPr>
          <w:rFonts w:ascii="Times New Roman" w:hAnsi="Times New Roman" w:cs="Times New Roman"/>
          <w:sz w:val="40"/>
          <w:szCs w:val="40"/>
        </w:rPr>
        <w:t>e concebir la realidad. Afecta e</w:t>
      </w:r>
      <w:bookmarkStart w:id="0" w:name="_GoBack"/>
      <w:bookmarkEnd w:id="0"/>
      <w:r w:rsidRPr="006821FF">
        <w:rPr>
          <w:rFonts w:ascii="Times New Roman" w:hAnsi="Times New Roman" w:cs="Times New Roman"/>
          <w:sz w:val="40"/>
          <w:szCs w:val="40"/>
        </w:rPr>
        <w:t>l ciclo normal de sueño-vigilia y alimentación. Se altera la visión de cómo uno se valora a sí mismo (autoestima), y la forma en que uno piensa. Es importante aclarar que un trastorno depresivo no es lo mismo que un estado pasajero de tristeza, que puede ser considerado como una reacción normal ante un acontecimiento negativo (pérdida de un ser querido, divorcio, etc.). Sin embargo, si dicho estado se prolonga en el tiempo o sus síntomas se agravan, impidiendo el desarrollo adecuado de la vida cotidiana, puede llegar a convertirse en un trastorno depresivo.</w:t>
      </w:r>
    </w:p>
    <w:p w:rsidR="006821FF" w:rsidRPr="006821FF" w:rsidRDefault="006821FF" w:rsidP="006821FF">
      <w:pPr>
        <w:jc w:val="both"/>
        <w:rPr>
          <w:rFonts w:ascii="Times New Roman" w:hAnsi="Times New Roman" w:cs="Times New Roman"/>
          <w:sz w:val="40"/>
          <w:szCs w:val="40"/>
        </w:rPr>
      </w:pPr>
    </w:p>
    <w:p w:rsidR="006821FF" w:rsidRPr="006821FF" w:rsidRDefault="006821FF" w:rsidP="006821FF">
      <w:pPr>
        <w:jc w:val="both"/>
        <w:rPr>
          <w:rFonts w:ascii="Times New Roman" w:hAnsi="Times New Roman" w:cs="Times New Roman"/>
          <w:b/>
          <w:i/>
          <w:sz w:val="40"/>
          <w:szCs w:val="40"/>
        </w:rPr>
      </w:pPr>
      <w:r w:rsidRPr="006821FF">
        <w:rPr>
          <w:rFonts w:ascii="Times New Roman" w:hAnsi="Times New Roman" w:cs="Times New Roman"/>
          <w:b/>
          <w:i/>
          <w:sz w:val="40"/>
          <w:szCs w:val="40"/>
        </w:rPr>
        <w:t>Webgrafía</w:t>
      </w:r>
    </w:p>
    <w:p w:rsidR="006821FF" w:rsidRPr="006821FF" w:rsidRDefault="006821FF" w:rsidP="006821FF">
      <w:pPr>
        <w:jc w:val="both"/>
        <w:rPr>
          <w:rFonts w:ascii="Times New Roman" w:hAnsi="Times New Roman" w:cs="Times New Roman"/>
          <w:sz w:val="40"/>
          <w:szCs w:val="40"/>
        </w:rPr>
      </w:pPr>
      <w:r w:rsidRPr="006821FF">
        <w:rPr>
          <w:rFonts w:ascii="Times New Roman" w:hAnsi="Times New Roman" w:cs="Times New Roman"/>
          <w:sz w:val="40"/>
          <w:szCs w:val="40"/>
        </w:rPr>
        <w:t xml:space="preserve">DEPRESION.COM.  (2011). ¿Qué es la depresión? Definición. Obtenido el 7 de marzo de 2012, </w:t>
      </w:r>
      <w:hyperlink r:id="rId5" w:history="1">
        <w:r w:rsidRPr="006821FF">
          <w:rPr>
            <w:rStyle w:val="Hipervnculo"/>
            <w:rFonts w:ascii="Times New Roman" w:hAnsi="Times New Roman" w:cs="Times New Roman"/>
            <w:sz w:val="40"/>
            <w:szCs w:val="40"/>
          </w:rPr>
          <w:t>http://www.depresion.org/articulos/articulo.php?id=9</w:t>
        </w:r>
      </w:hyperlink>
    </w:p>
    <w:sectPr w:rsidR="006821FF" w:rsidRPr="006821FF" w:rsidSect="006821FF">
      <w:pgSz w:w="16838" w:h="11906"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FF"/>
    <w:rsid w:val="000A079B"/>
    <w:rsid w:val="00550D46"/>
    <w:rsid w:val="006821FF"/>
    <w:rsid w:val="00BC44D7"/>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1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presion.org/articulos/articulo.php?id=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2012-03-12T17:12:00Z</dcterms:created>
  <dcterms:modified xsi:type="dcterms:W3CDTF">2012-03-12T17:16:00Z</dcterms:modified>
</cp:coreProperties>
</file>