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25E24" w:rsidRPr="005B3429" w:rsidRDefault="00425E24" w:rsidP="00425E24">
      <w:pPr>
        <w:jc w:val="both"/>
        <w:rPr>
          <w:rFonts w:ascii="Times New Roman" w:hAnsi="Times New Roman" w:cs="Times New Roman"/>
          <w:sz w:val="56"/>
          <w:szCs w:val="56"/>
        </w:rPr>
      </w:pPr>
      <w:r w:rsidRPr="005B3429">
        <w:rPr>
          <w:rFonts w:ascii="Times New Roman" w:hAnsi="Times New Roman" w:cs="Times New Roman"/>
          <w:sz w:val="56"/>
          <w:szCs w:val="56"/>
        </w:rPr>
        <w:t>La discapacidad motora, se manifiesta de manera transitoria o permanente debido a alguna alteración del apar</w:t>
      </w:r>
      <w:r w:rsidR="005C3B50">
        <w:rPr>
          <w:rFonts w:ascii="Times New Roman" w:hAnsi="Times New Roman" w:cs="Times New Roman"/>
          <w:sz w:val="56"/>
          <w:szCs w:val="56"/>
        </w:rPr>
        <w:t>a</w:t>
      </w:r>
      <w:r w:rsidRPr="005B3429">
        <w:rPr>
          <w:rFonts w:ascii="Times New Roman" w:hAnsi="Times New Roman" w:cs="Times New Roman"/>
          <w:sz w:val="56"/>
          <w:szCs w:val="56"/>
        </w:rPr>
        <w:t xml:space="preserve">to motor por diferentes causas y grados de dificultad, que impiden a la persona el realizar ciertas actividades de la vida diaria que puede realizar otras personas de su edad y que tengan implicaciones en el proceso educativo del alumno, </w:t>
      </w:r>
      <w:r w:rsidR="00733ECB">
        <w:rPr>
          <w:rFonts w:ascii="Times New Roman" w:hAnsi="Times New Roman" w:cs="Times New Roman"/>
          <w:sz w:val="56"/>
          <w:szCs w:val="56"/>
        </w:rPr>
        <w:t xml:space="preserve">alteraciones </w:t>
      </w:r>
      <w:bookmarkStart w:id="0" w:name="_GoBack"/>
      <w:bookmarkEnd w:id="0"/>
      <w:r w:rsidRPr="005B3429">
        <w:rPr>
          <w:rFonts w:ascii="Times New Roman" w:hAnsi="Times New Roman" w:cs="Times New Roman"/>
          <w:sz w:val="56"/>
          <w:szCs w:val="56"/>
        </w:rPr>
        <w:t>como:</w:t>
      </w:r>
    </w:p>
    <w:p w:rsidR="00425E24" w:rsidRPr="005B3429" w:rsidRDefault="00425E24" w:rsidP="00425E2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5B3429">
        <w:rPr>
          <w:rFonts w:ascii="Times New Roman" w:hAnsi="Times New Roman" w:cs="Times New Roman"/>
          <w:sz w:val="56"/>
          <w:szCs w:val="56"/>
        </w:rPr>
        <w:t>Disfunción en el sistema óseo.</w:t>
      </w:r>
    </w:p>
    <w:p w:rsidR="00425E24" w:rsidRPr="005B3429" w:rsidRDefault="00425E24" w:rsidP="00425E2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5B3429">
        <w:rPr>
          <w:rFonts w:ascii="Times New Roman" w:hAnsi="Times New Roman" w:cs="Times New Roman"/>
          <w:sz w:val="56"/>
          <w:szCs w:val="56"/>
        </w:rPr>
        <w:t>Disfunción en el sistema articular.</w:t>
      </w:r>
    </w:p>
    <w:p w:rsidR="00425E24" w:rsidRPr="005B3429" w:rsidRDefault="00425E24" w:rsidP="00425E2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5B3429">
        <w:rPr>
          <w:rFonts w:ascii="Times New Roman" w:hAnsi="Times New Roman" w:cs="Times New Roman"/>
          <w:sz w:val="56"/>
          <w:szCs w:val="56"/>
        </w:rPr>
        <w:t>Disfunción en el sistema muscular.</w:t>
      </w:r>
    </w:p>
    <w:p w:rsidR="000A079B" w:rsidRPr="005B3429" w:rsidRDefault="00425E24" w:rsidP="00425E2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5B3429">
        <w:rPr>
          <w:rFonts w:ascii="Times New Roman" w:hAnsi="Times New Roman" w:cs="Times New Roman"/>
          <w:sz w:val="56"/>
          <w:szCs w:val="56"/>
        </w:rPr>
        <w:t>Disfunción en el sistema nervioso.</w:t>
      </w:r>
    </w:p>
    <w:sectPr w:rsidR="000A079B" w:rsidRPr="005B3429" w:rsidSect="005C3B50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BD14794_"/>
      </v:shape>
    </w:pict>
  </w:numPicBullet>
  <w:abstractNum w:abstractNumId="0">
    <w:nsid w:val="610A77D9"/>
    <w:multiLevelType w:val="hybridMultilevel"/>
    <w:tmpl w:val="7FA6621C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24"/>
    <w:rsid w:val="000A079B"/>
    <w:rsid w:val="003E0504"/>
    <w:rsid w:val="00425E24"/>
    <w:rsid w:val="00550D46"/>
    <w:rsid w:val="005B3429"/>
    <w:rsid w:val="005C3B50"/>
    <w:rsid w:val="00733ECB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6</cp:revision>
  <dcterms:created xsi:type="dcterms:W3CDTF">2012-03-12T13:48:00Z</dcterms:created>
  <dcterms:modified xsi:type="dcterms:W3CDTF">2012-03-13T09:40:00Z</dcterms:modified>
</cp:coreProperties>
</file>