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53" w:rsidRPr="00BC5553" w:rsidRDefault="00BC5553" w:rsidP="00BC5553">
      <w:pPr>
        <w:autoSpaceDE w:val="0"/>
        <w:autoSpaceDN w:val="0"/>
        <w:adjustRightInd w:val="0"/>
        <w:spacing w:after="0" w:line="240" w:lineRule="auto"/>
        <w:jc w:val="center"/>
        <w:rPr>
          <w:rFonts w:ascii="Arial" w:hAnsi="Arial" w:cs="Arial"/>
          <w:b/>
          <w:bCs/>
          <w:color w:val="000000"/>
          <w:sz w:val="24"/>
          <w:szCs w:val="24"/>
        </w:rPr>
      </w:pPr>
      <w:r w:rsidRPr="00BC5553">
        <w:rPr>
          <w:rFonts w:ascii="Arial" w:hAnsi="Arial" w:cs="Arial"/>
          <w:b/>
          <w:bCs/>
          <w:color w:val="000000"/>
          <w:sz w:val="24"/>
          <w:szCs w:val="24"/>
        </w:rPr>
        <w:t>CAPÍTULO II. PLANEACIÓN E IDENTIFICACIÓN DE NECESIDADES</w:t>
      </w:r>
    </w:p>
    <w:p w:rsidR="00BC5553" w:rsidRPr="00BC5553" w:rsidRDefault="00BC5553" w:rsidP="00BC5553">
      <w:pPr>
        <w:autoSpaceDE w:val="0"/>
        <w:autoSpaceDN w:val="0"/>
        <w:adjustRightInd w:val="0"/>
        <w:spacing w:after="0" w:line="240" w:lineRule="auto"/>
        <w:jc w:val="both"/>
        <w:rPr>
          <w:rFonts w:ascii="Arial" w:hAnsi="Arial" w:cs="Arial"/>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b/>
          <w:color w:val="000000"/>
          <w:sz w:val="24"/>
          <w:szCs w:val="24"/>
        </w:rPr>
      </w:pPr>
      <w:r w:rsidRPr="00BC5553">
        <w:rPr>
          <w:rFonts w:ascii="Arial" w:hAnsi="Arial" w:cs="Arial"/>
          <w:b/>
          <w:bCs/>
          <w:color w:val="000000"/>
          <w:sz w:val="24"/>
          <w:szCs w:val="24"/>
        </w:rPr>
        <w:t xml:space="preserve">Artículo 8° </w:t>
      </w:r>
      <w:r w:rsidRPr="00BC5553">
        <w:rPr>
          <w:rFonts w:ascii="Arial" w:hAnsi="Arial" w:cs="Arial"/>
          <w:b/>
          <w:color w:val="000000"/>
          <w:sz w:val="24"/>
          <w:szCs w:val="24"/>
        </w:rPr>
        <w:t>Características de la planeación.</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La Formación Profesional Integral contempla, en sus cuatro fases, procesos de planeación que deben inscribirse dentro de una planeación educativa, estratégica y participativa.</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1. Educativa: Porque la comprensión de los cambios del mundo productivo permite afectar en forma permanente la organización del proceso de Formación Profesional Integral desde la identificación de las necesidades basta el desarrollo del proceso de enseñanza - aprendizaje.</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2. Estratégica: En razón a que se constituye en un proceso permanente que permite la adaptación y ajuste de los proyectos para que éstos respondan oportunamente a los cambios que ocurran ene1 medio externo, conservando los alcances de la política de la Institución a mediano plazo.</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3. Participativa: En la medida en que incorpora los aportes internos de las diferentes instancias de la Entidad, de la comunidad social y empresarial y del Estado, para lograr un reconocimiento más aproximado de la realidad y la vinculación a los agentes de la formación profesional en la construcción de la visión prospectiva de la Institución.</w:t>
      </w:r>
    </w:p>
    <w:p w:rsidR="00BC5553" w:rsidRPr="00BC5553" w:rsidRDefault="00BC5553" w:rsidP="00BC5553">
      <w:pPr>
        <w:autoSpaceDE w:val="0"/>
        <w:autoSpaceDN w:val="0"/>
        <w:adjustRightInd w:val="0"/>
        <w:spacing w:after="0" w:line="240" w:lineRule="auto"/>
        <w:jc w:val="both"/>
        <w:rPr>
          <w:rFonts w:ascii="Arial" w:hAnsi="Arial" w:cs="Arial"/>
          <w:b/>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b/>
          <w:color w:val="000000"/>
          <w:sz w:val="24"/>
          <w:szCs w:val="24"/>
        </w:rPr>
      </w:pPr>
      <w:r w:rsidRPr="00BC5553">
        <w:rPr>
          <w:rFonts w:ascii="Arial" w:hAnsi="Arial" w:cs="Arial"/>
          <w:b/>
          <w:bCs/>
          <w:color w:val="000000"/>
          <w:sz w:val="24"/>
          <w:szCs w:val="24"/>
        </w:rPr>
        <w:t xml:space="preserve">Artículo 9° </w:t>
      </w:r>
      <w:r w:rsidRPr="00BC5553">
        <w:rPr>
          <w:rFonts w:ascii="Arial" w:hAnsi="Arial" w:cs="Arial"/>
          <w:b/>
          <w:color w:val="000000"/>
          <w:sz w:val="24"/>
          <w:szCs w:val="24"/>
        </w:rPr>
        <w:t>Identificación de necesidades.</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La identificación de necesidades de formación es la fase en la cual, mediante los procesos de planeación de la Entidad, o los procesos de investigación-acción, se cuantifican y cualifican los requerimientos de Formación Profesional Integral del medio externo.</w:t>
      </w:r>
    </w:p>
    <w:p w:rsidR="00BC5553" w:rsidRPr="00BC5553" w:rsidRDefault="00BC5553" w:rsidP="00BC5553">
      <w:pPr>
        <w:autoSpaceDE w:val="0"/>
        <w:autoSpaceDN w:val="0"/>
        <w:adjustRightInd w:val="0"/>
        <w:spacing w:after="0" w:line="240" w:lineRule="auto"/>
        <w:jc w:val="both"/>
        <w:rPr>
          <w:rFonts w:ascii="Arial" w:hAnsi="Arial" w:cs="Arial"/>
          <w:b/>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b/>
          <w:color w:val="000000"/>
          <w:sz w:val="24"/>
          <w:szCs w:val="24"/>
        </w:rPr>
      </w:pPr>
      <w:r w:rsidRPr="00BC5553">
        <w:rPr>
          <w:rFonts w:ascii="Arial" w:hAnsi="Arial" w:cs="Arial"/>
          <w:b/>
          <w:bCs/>
          <w:color w:val="000000"/>
          <w:sz w:val="24"/>
          <w:szCs w:val="24"/>
        </w:rPr>
        <w:t xml:space="preserve">Articulo10º </w:t>
      </w:r>
      <w:r w:rsidRPr="00BC5553">
        <w:rPr>
          <w:rFonts w:ascii="Arial" w:hAnsi="Arial" w:cs="Arial"/>
          <w:b/>
          <w:color w:val="000000"/>
          <w:sz w:val="24"/>
          <w:szCs w:val="24"/>
        </w:rPr>
        <w:t>Criterios para la identificación de necesidades.</w:t>
      </w: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La identificación de necesidades considerará las demandas económicas y sociales y precisará los elementos cognoscitivos, tecnológicos, sociales, económicos, culturales, ecológicos, de organización y de gestión referidos a una población determinada de tal manera que facilite la estructuración de la respuesta institucional.</w:t>
      </w:r>
    </w:p>
    <w:p w:rsidR="00BC5553" w:rsidRPr="00BC5553" w:rsidRDefault="00BC5553" w:rsidP="00BC5553">
      <w:pPr>
        <w:autoSpaceDE w:val="0"/>
        <w:autoSpaceDN w:val="0"/>
        <w:adjustRightInd w:val="0"/>
        <w:spacing w:after="0" w:line="240" w:lineRule="auto"/>
        <w:jc w:val="both"/>
        <w:rPr>
          <w:rFonts w:ascii="Arial" w:hAnsi="Arial" w:cs="Arial"/>
          <w:b/>
          <w:bCs/>
          <w:color w:val="000000"/>
          <w:sz w:val="24"/>
          <w:szCs w:val="24"/>
        </w:rPr>
      </w:pPr>
    </w:p>
    <w:p w:rsidR="00BC5553"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b/>
          <w:bCs/>
          <w:color w:val="000000"/>
          <w:sz w:val="24"/>
          <w:szCs w:val="24"/>
        </w:rPr>
        <w:t xml:space="preserve">Artículo 11º </w:t>
      </w:r>
      <w:r w:rsidRPr="00BC5553">
        <w:rPr>
          <w:rFonts w:ascii="Arial" w:hAnsi="Arial" w:cs="Arial"/>
          <w:b/>
          <w:color w:val="000000"/>
          <w:sz w:val="24"/>
          <w:szCs w:val="24"/>
        </w:rPr>
        <w:t>Niveles y relaciones de la identificación de necesidades</w:t>
      </w:r>
      <w:r w:rsidRPr="00BC5553">
        <w:rPr>
          <w:rFonts w:ascii="Arial" w:hAnsi="Arial" w:cs="Arial"/>
          <w:color w:val="000000"/>
          <w:sz w:val="24"/>
          <w:szCs w:val="24"/>
        </w:rPr>
        <w:t>.</w:t>
      </w:r>
    </w:p>
    <w:p w:rsidR="00D03727" w:rsidRPr="00BC5553" w:rsidRDefault="00BC5553" w:rsidP="00BC5553">
      <w:pPr>
        <w:autoSpaceDE w:val="0"/>
        <w:autoSpaceDN w:val="0"/>
        <w:adjustRightInd w:val="0"/>
        <w:spacing w:after="0" w:line="240" w:lineRule="auto"/>
        <w:jc w:val="both"/>
        <w:rPr>
          <w:rFonts w:ascii="Arial" w:hAnsi="Arial" w:cs="Arial"/>
          <w:color w:val="000000"/>
          <w:sz w:val="24"/>
          <w:szCs w:val="24"/>
        </w:rPr>
      </w:pPr>
      <w:r w:rsidRPr="00BC5553">
        <w:rPr>
          <w:rFonts w:ascii="Arial" w:hAnsi="Arial" w:cs="Arial"/>
          <w:color w:val="000000"/>
          <w:sz w:val="24"/>
          <w:szCs w:val="24"/>
        </w:rPr>
        <w:t xml:space="preserve"> La identificación de las necesidades puede hacerse a nivel nacional, regional y local, pero en cada caso deben buscarse las relaciones que estas necesidades tienen con los procesos de desarrollo del país para buscar coherencia con otras </w:t>
      </w:r>
      <w:bookmarkStart w:id="0" w:name="_GoBack"/>
      <w:bookmarkEnd w:id="0"/>
      <w:r w:rsidRPr="00BC5553">
        <w:rPr>
          <w:rFonts w:ascii="Arial" w:hAnsi="Arial" w:cs="Arial"/>
          <w:color w:val="000000"/>
          <w:sz w:val="24"/>
          <w:szCs w:val="24"/>
        </w:rPr>
        <w:t>acciones del SENA o con instituciones diferentes.</w:t>
      </w:r>
    </w:p>
    <w:sectPr w:rsidR="00D03727" w:rsidRPr="00BC55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3"/>
    <w:rsid w:val="000762E9"/>
    <w:rsid w:val="00BC5553"/>
    <w:rsid w:val="00D037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CARLOSAA</dc:creator>
  <cp:lastModifiedBy>CARLOSAA</cp:lastModifiedBy>
  <cp:revision>2</cp:revision>
  <dcterms:created xsi:type="dcterms:W3CDTF">2012-04-08T17:39:00Z</dcterms:created>
  <dcterms:modified xsi:type="dcterms:W3CDTF">2012-04-08T17:45:00Z</dcterms:modified>
</cp:coreProperties>
</file>