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33" w:rsidRPr="00A06370" w:rsidRDefault="00A06370" w:rsidP="00A06370">
      <w:pPr>
        <w:spacing w:line="240" w:lineRule="auto"/>
        <w:jc w:val="both"/>
      </w:pPr>
      <w:r w:rsidRPr="00A06370">
        <w:rPr>
          <w:noProof/>
          <w:lang w:eastAsia="es-MX"/>
        </w:rPr>
        <w:drawing>
          <wp:inline distT="0" distB="0" distL="0" distR="0">
            <wp:extent cx="2860040" cy="3370580"/>
            <wp:effectExtent l="19050" t="0" r="0" b="0"/>
            <wp:docPr id="1" name="Imagen 1" descr="http://4.bp.blogspot.com/_8E2Ys9HoF1I/SjPSx46DE_I/AAAAAAAACAU/s3ddQzxRCmI/s400/toleranc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8E2Ys9HoF1I/SjPSx46DE_I/AAAAAAAACAU/s3ddQzxRCmI/s400/toleranci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370" w:rsidRPr="00A06370" w:rsidRDefault="00A06370" w:rsidP="00A06370">
      <w:pPr>
        <w:spacing w:line="240" w:lineRule="auto"/>
        <w:jc w:val="both"/>
      </w:pP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color w:val="38761D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La tolerancia es la capacidad de conceder la misma importancia a la forma de ser, de pensar y de vivir de los demás que a nuestra propia manera de ser, de pensar y de vivir.</w:t>
      </w: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color w:val="351C75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51C75"/>
          <w:sz w:val="24"/>
          <w:szCs w:val="24"/>
          <w:lang w:eastAsia="es-MX"/>
        </w:rPr>
        <w:t>Si comprendemos que nuestras creencias y costumbres no son ni mejores ni peores que las de otras personas, sino simplemente distintas, estaremos respetando a los demás.</w:t>
      </w: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color w:val="38761D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No es preciso compartir una opinión para ser capaz de considerarla tan válida como cualquier otra. Lo que hace falta es tratar de ponerse en el lugar de los demás.</w:t>
      </w: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color w:val="351C75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51C75"/>
          <w:sz w:val="24"/>
          <w:szCs w:val="24"/>
          <w:lang w:eastAsia="es-MX"/>
        </w:rPr>
        <w:t>Desde cada perspectiva, las cosas se perciben de una manera distinta. Por eso, analizar en grupo una situación, escuchando la opinión de cada miembro del mismo, nos permite valorarla mejor.</w:t>
      </w: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color w:val="38761D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Compartir las diferencias nos enriquece. Algunas veces, a lo largo de la historia se pueden ver ejemplos de personas cuyas formas de actuar nacen precisamente de la falta de respeto hacia los demás. Dejar pasar actitudes desconsideradas e injustas es una manera indirecta de no respetar a quien las sufre. Por eso, ser tolerante es también definirse, dar un paso al frente, hacer una opción por la justicia y la paz.</w:t>
      </w: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color w:val="351C75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51C75"/>
          <w:sz w:val="24"/>
          <w:szCs w:val="24"/>
          <w:lang w:eastAsia="es-MX"/>
        </w:rPr>
        <w:t xml:space="preserve">Ser tolerante es lo mismo que ser respetuoso, indulgente y considerado con los demás. Es una cualidad personal que se define como el respeto a las ideas, creencias o prácticas de los demás, aunque sean diferentes o contrarias a las nuestras. Ser tolerante es ser condescendientes y permisivo con alguien a causa de las circunstancias que medien, es </w:t>
      </w:r>
      <w:r w:rsidRPr="00A06370">
        <w:rPr>
          <w:rFonts w:eastAsia="Times New Roman" w:cs="Times New Roman"/>
          <w:b/>
          <w:bCs/>
          <w:color w:val="351C75"/>
          <w:sz w:val="24"/>
          <w:szCs w:val="24"/>
          <w:lang w:eastAsia="es-MX"/>
        </w:rPr>
        <w:lastRenderedPageBreak/>
        <w:t>no impedir que haga lo que éste desee, es aceptar y admitir la diferencia o la diversidad. Para que los niños establezcan buenas relaciones con sus semejantes, es necesario que aprenda a ser tolerante desde muy pequeño.</w:t>
      </w: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color w:val="CC0000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CC0000"/>
          <w:sz w:val="36"/>
          <w:szCs w:val="36"/>
          <w:lang w:eastAsia="es-MX"/>
        </w:rPr>
        <w:t>Aprender a ser tolerante</w:t>
      </w: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color w:val="38761D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La tolerancia juega un papel muy importante en las relaciones de los niños con sus iguales y con su familia. Es importante que ellos escuchen las ideas y las opiniones de sus amiguitos, que acepten sus criterios aunque sean distintos a los suyos, y que consigan ponerse de acuerdo con sus compañeros durante un juego, en alguna actividad o en un aula. La tolerancia les ayuda a que tengan una buena integración a un grupo o equipo. El niño no nace tolerante. Su conducta natural es que todo sea para sí, y que todos estén de acuerdo con él, por lo que es indispensable que el proceso de aprendizaje acerca de la tolerancia, empiece desde bien temprano.</w:t>
      </w: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MX"/>
        </w:rPr>
      </w:pPr>
    </w:p>
    <w:p w:rsidR="00A06370" w:rsidRPr="00A06370" w:rsidRDefault="00A06370" w:rsidP="00A06370">
      <w:pPr>
        <w:spacing w:after="0" w:line="240" w:lineRule="auto"/>
        <w:jc w:val="both"/>
        <w:rPr>
          <w:rFonts w:eastAsia="Times New Roman" w:cs="Times New Roman"/>
          <w:color w:val="351C75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51C75"/>
          <w:sz w:val="24"/>
          <w:szCs w:val="24"/>
          <w:lang w:eastAsia="es-MX"/>
        </w:rPr>
        <w:t>El niño puede aprender a ser tolerante:</w:t>
      </w:r>
    </w:p>
    <w:p w:rsidR="00A06370" w:rsidRPr="00A06370" w:rsidRDefault="00A06370" w:rsidP="00A063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8761D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Cuando sus padres también lo sean</w:t>
      </w:r>
    </w:p>
    <w:p w:rsidR="00A06370" w:rsidRPr="00A06370" w:rsidRDefault="00A06370" w:rsidP="00A063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A través de cuentos e historias</w:t>
      </w:r>
    </w:p>
    <w:p w:rsidR="00A06370" w:rsidRPr="00A06370" w:rsidRDefault="00A06370" w:rsidP="00A063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8761D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 Por las actividades que desarrolla</w:t>
      </w:r>
    </w:p>
    <w:p w:rsidR="00A06370" w:rsidRPr="00A06370" w:rsidRDefault="00A06370" w:rsidP="00A063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8761D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 A través de los juegos</w:t>
      </w:r>
    </w:p>
    <w:p w:rsidR="00A06370" w:rsidRPr="00A06370" w:rsidRDefault="00A06370" w:rsidP="00A063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8761D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 Al convivir con los demás niños</w:t>
      </w:r>
    </w:p>
    <w:p w:rsidR="00A06370" w:rsidRPr="00A06370" w:rsidRDefault="00A06370" w:rsidP="00A063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8761D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 Aprendiendo a respetar las diferencias</w:t>
      </w:r>
    </w:p>
    <w:p w:rsidR="00A06370" w:rsidRPr="00A06370" w:rsidRDefault="00A06370" w:rsidP="00A063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8761D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 Conociendo diferentes culturas</w:t>
      </w:r>
    </w:p>
    <w:p w:rsidR="00A06370" w:rsidRPr="00A06370" w:rsidRDefault="00A06370" w:rsidP="00A0637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8761D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 A través de los viajes en familia</w:t>
      </w:r>
    </w:p>
    <w:p w:rsidR="00A06370" w:rsidRPr="00A06370" w:rsidRDefault="00A06370" w:rsidP="00A063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8761D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 Conociendo los beneficios de la conciliación, de la paz</w:t>
      </w:r>
    </w:p>
    <w:p w:rsidR="00A06370" w:rsidRPr="00A06370" w:rsidRDefault="00A06370" w:rsidP="00A0637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8761D"/>
          <w:sz w:val="24"/>
          <w:szCs w:val="24"/>
          <w:lang w:eastAsia="es-MX"/>
        </w:rPr>
      </w:pP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 Compartiendo, sin pelear</w:t>
      </w:r>
    </w:p>
    <w:p w:rsidR="00A06370" w:rsidRPr="00A06370" w:rsidRDefault="00A06370" w:rsidP="00A0637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MX"/>
        </w:rPr>
      </w:pPr>
      <w:r w:rsidRPr="00A06370">
        <w:rPr>
          <w:rFonts w:eastAsia="Times New Roman" w:cs="Times New Roman"/>
          <w:color w:val="000000"/>
          <w:sz w:val="24"/>
          <w:szCs w:val="24"/>
          <w:lang w:eastAsia="es-MX"/>
        </w:rPr>
        <w:t> </w:t>
      </w:r>
      <w:r w:rsidRPr="00A06370">
        <w:rPr>
          <w:rFonts w:eastAsia="Times New Roman" w:cs="Times New Roman"/>
          <w:b/>
          <w:bCs/>
          <w:color w:val="38761D"/>
          <w:sz w:val="24"/>
          <w:szCs w:val="24"/>
          <w:lang w:eastAsia="es-MX"/>
        </w:rPr>
        <w:t>Aprendiendo a no burlarse de los demás</w:t>
      </w:r>
    </w:p>
    <w:p w:rsidR="00A06370" w:rsidRPr="00A06370" w:rsidRDefault="00A06370" w:rsidP="00A06370">
      <w:pPr>
        <w:spacing w:line="240" w:lineRule="auto"/>
        <w:jc w:val="both"/>
        <w:rPr>
          <w:lang w:val="en-US"/>
        </w:rPr>
      </w:pPr>
      <w:r w:rsidRPr="00A06370">
        <w:rPr>
          <w:rFonts w:eastAsia="Times New Roman" w:cs="Times New Roman"/>
          <w:color w:val="000000"/>
          <w:sz w:val="24"/>
          <w:szCs w:val="24"/>
          <w:lang w:eastAsia="es-MX"/>
        </w:rPr>
        <w:br/>
      </w:r>
      <w:r w:rsidRPr="00A06370">
        <w:rPr>
          <w:rFonts w:eastAsia="Times New Roman" w:cs="Times New Roman"/>
          <w:color w:val="000000"/>
          <w:sz w:val="24"/>
          <w:szCs w:val="24"/>
          <w:lang w:eastAsia="es-MX"/>
        </w:rPr>
        <w:br/>
      </w:r>
    </w:p>
    <w:sectPr w:rsidR="00A06370" w:rsidRPr="00A06370" w:rsidSect="00073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C3"/>
    <w:multiLevelType w:val="multilevel"/>
    <w:tmpl w:val="BF1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70895"/>
    <w:multiLevelType w:val="multilevel"/>
    <w:tmpl w:val="F206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D14F7"/>
    <w:multiLevelType w:val="multilevel"/>
    <w:tmpl w:val="F362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F7E41"/>
    <w:multiLevelType w:val="multilevel"/>
    <w:tmpl w:val="9A7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B7365"/>
    <w:multiLevelType w:val="multilevel"/>
    <w:tmpl w:val="66C4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B16BA"/>
    <w:multiLevelType w:val="multilevel"/>
    <w:tmpl w:val="077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5364D"/>
    <w:multiLevelType w:val="multilevel"/>
    <w:tmpl w:val="AE3C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17C84"/>
    <w:multiLevelType w:val="multilevel"/>
    <w:tmpl w:val="4C18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A10B7"/>
    <w:multiLevelType w:val="multilevel"/>
    <w:tmpl w:val="01FC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23B65"/>
    <w:multiLevelType w:val="multilevel"/>
    <w:tmpl w:val="8914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1E6A3B"/>
    <w:multiLevelType w:val="multilevel"/>
    <w:tmpl w:val="6AC6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06370"/>
    <w:rsid w:val="00073333"/>
    <w:rsid w:val="00A0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3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06370"/>
  </w:style>
  <w:style w:type="character" w:styleId="Hipervnculo">
    <w:name w:val="Hyperlink"/>
    <w:basedOn w:val="Fuentedeprrafopredeter"/>
    <w:uiPriority w:val="99"/>
    <w:semiHidden/>
    <w:unhideWhenUsed/>
    <w:rsid w:val="00A063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2373</Characters>
  <Application>Microsoft Office Word</Application>
  <DocSecurity>0</DocSecurity>
  <Lines>19</Lines>
  <Paragraphs>5</Paragraphs>
  <ScaleCrop>false</ScaleCrop>
  <Company>Toshiba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Otero Negrete</dc:creator>
  <cp:lastModifiedBy>Jimena Otero Negrete</cp:lastModifiedBy>
  <cp:revision>1</cp:revision>
  <dcterms:created xsi:type="dcterms:W3CDTF">2012-05-05T05:12:00Z</dcterms:created>
  <dcterms:modified xsi:type="dcterms:W3CDTF">2012-05-05T05:14:00Z</dcterms:modified>
</cp:coreProperties>
</file>