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C38" w:rsidRDefault="00CF7C38"/>
    <w:p w:rsidR="00CF7C38" w:rsidRPr="00CF7C38" w:rsidRDefault="00CF7C38" w:rsidP="00CF7C38">
      <w:pPr>
        <w:jc w:val="center"/>
        <w:rPr>
          <w:rFonts w:ascii="Algerian" w:hAnsi="Algerian"/>
          <w:sz w:val="40"/>
          <w:szCs w:val="40"/>
        </w:rPr>
      </w:pPr>
      <w:r w:rsidRPr="00CF7C38">
        <w:rPr>
          <w:rFonts w:ascii="Algerian" w:hAnsi="Algerian"/>
          <w:sz w:val="40"/>
          <w:szCs w:val="40"/>
        </w:rPr>
        <w:t xml:space="preserve">Jean </w:t>
      </w:r>
      <w:proofErr w:type="spellStart"/>
      <w:r w:rsidRPr="00CF7C38">
        <w:rPr>
          <w:rFonts w:ascii="Algerian" w:hAnsi="Algerian"/>
          <w:sz w:val="40"/>
          <w:szCs w:val="40"/>
        </w:rPr>
        <w:t>Piaget</w:t>
      </w:r>
      <w:proofErr w:type="spellEnd"/>
    </w:p>
    <w:p w:rsidR="00CF7C38" w:rsidRPr="00CF7C38" w:rsidRDefault="00CF7C38" w:rsidP="00CF7C38">
      <w:pPr>
        <w:jc w:val="center"/>
        <w:rPr>
          <w:rFonts w:ascii="Algerian" w:hAnsi="Algerian"/>
          <w:sz w:val="40"/>
          <w:szCs w:val="40"/>
        </w:rPr>
      </w:pPr>
      <w:r w:rsidRPr="00CF7C38">
        <w:rPr>
          <w:rFonts w:ascii="Algerian" w:hAnsi="Algerian"/>
          <w:sz w:val="40"/>
          <w:szCs w:val="40"/>
        </w:rPr>
        <w:t>“</w:t>
      </w:r>
      <w:proofErr w:type="spellStart"/>
      <w:r w:rsidRPr="00CF7C38">
        <w:rPr>
          <w:rFonts w:ascii="Algerian" w:hAnsi="Algerian"/>
          <w:sz w:val="40"/>
          <w:szCs w:val="40"/>
        </w:rPr>
        <w:t>Teoria</w:t>
      </w:r>
      <w:proofErr w:type="spellEnd"/>
      <w:r w:rsidRPr="00CF7C38">
        <w:rPr>
          <w:rFonts w:ascii="Algerian" w:hAnsi="Algerian"/>
          <w:sz w:val="40"/>
          <w:szCs w:val="40"/>
        </w:rPr>
        <w:t xml:space="preserve"> del Desarrollo </w:t>
      </w:r>
      <w:proofErr w:type="spellStart"/>
      <w:r w:rsidRPr="00CF7C38">
        <w:rPr>
          <w:rFonts w:ascii="Algerian" w:hAnsi="Algerian"/>
          <w:sz w:val="40"/>
          <w:szCs w:val="40"/>
        </w:rPr>
        <w:t>Cognositivo</w:t>
      </w:r>
      <w:proofErr w:type="spellEnd"/>
      <w:r>
        <w:rPr>
          <w:rFonts w:ascii="Algerian" w:hAnsi="Algerian"/>
          <w:sz w:val="40"/>
          <w:szCs w:val="40"/>
        </w:rPr>
        <w:t>”</w:t>
      </w:r>
    </w:p>
    <w:p w:rsidR="007E22A5" w:rsidRDefault="00CF7C38" w:rsidP="00CF7C38">
      <w:pPr>
        <w:jc w:val="center"/>
      </w:pPr>
      <w:r w:rsidRPr="00CF7C38">
        <w:rPr>
          <w:noProof/>
          <w:lang w:eastAsia="es-PA"/>
        </w:rPr>
        <w:drawing>
          <wp:inline distT="0" distB="0" distL="0" distR="0">
            <wp:extent cx="2043214" cy="2169268"/>
            <wp:effectExtent l="19050" t="0" r="0" b="0"/>
            <wp:docPr id="1" name="Imagen 1" descr="Jean pia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an piag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6565" t="29394" r="37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824" cy="216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22A5" w:rsidSect="007E22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CF7C38"/>
    <w:rsid w:val="000E12A9"/>
    <w:rsid w:val="00170370"/>
    <w:rsid w:val="002A7A39"/>
    <w:rsid w:val="002E1573"/>
    <w:rsid w:val="007E22A5"/>
    <w:rsid w:val="00CD4127"/>
    <w:rsid w:val="00CD65C2"/>
    <w:rsid w:val="00CF7C38"/>
    <w:rsid w:val="00EC1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A5"/>
  </w:style>
  <w:style w:type="paragraph" w:styleId="Ttulo1">
    <w:name w:val="heading 1"/>
    <w:basedOn w:val="Normal"/>
    <w:next w:val="Normal"/>
    <w:link w:val="Ttulo1Car"/>
    <w:uiPriority w:val="9"/>
    <w:qFormat/>
    <w:rsid w:val="00CF7C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7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C3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F7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351DF-002C-42FE-A34B-0497DD20B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</Words>
  <Characters>44</Characters>
  <Application>Microsoft Office Word</Application>
  <DocSecurity>0</DocSecurity>
  <Lines>1</Lines>
  <Paragraphs>1</Paragraphs>
  <ScaleCrop>false</ScaleCrop>
  <Company>Hewlett-Packard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2012-05-05T07:02:00Z</dcterms:created>
  <dcterms:modified xsi:type="dcterms:W3CDTF">2012-05-05T08:30:00Z</dcterms:modified>
</cp:coreProperties>
</file>