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69" w:rsidRDefault="00DE77F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Lista de </w:t>
      </w:r>
      <w:hyperlink r:id="rId4" w:history="1">
        <w:r w:rsidRPr="00DE77F1">
          <w:rPr>
            <w:rStyle w:val="Hipervnculo"/>
            <w:color w:val="auto"/>
            <w:sz w:val="36"/>
            <w:szCs w:val="36"/>
          </w:rPr>
          <w:t xml:space="preserve">Presentaciones </w:t>
        </w:r>
        <w:proofErr w:type="spellStart"/>
        <w:r w:rsidRPr="00DE77F1">
          <w:rPr>
            <w:rStyle w:val="nfasis"/>
            <w:rFonts w:ascii="Arial" w:hAnsi="Arial" w:cs="Arial"/>
            <w:b w:val="0"/>
            <w:bCs w:val="0"/>
            <w:sz w:val="36"/>
            <w:szCs w:val="36"/>
          </w:rPr>
          <w:t>Power</w:t>
        </w:r>
        <w:proofErr w:type="spellEnd"/>
        <w:r w:rsidRPr="00DE77F1">
          <w:rPr>
            <w:rStyle w:val="nfasis"/>
            <w:rFonts w:ascii="Arial" w:hAnsi="Arial" w:cs="Arial"/>
            <w:b w:val="0"/>
            <w:bCs w:val="0"/>
            <w:sz w:val="36"/>
            <w:szCs w:val="36"/>
          </w:rPr>
          <w:t xml:space="preserve"> Point</w:t>
        </w:r>
      </w:hyperlink>
      <w:r>
        <w:rPr>
          <w:rFonts w:ascii="Arial" w:hAnsi="Arial" w:cs="Arial"/>
          <w:sz w:val="36"/>
          <w:szCs w:val="36"/>
        </w:rPr>
        <w:t>:</w:t>
      </w:r>
    </w:p>
    <w:p w:rsidR="00DE77F1" w:rsidRDefault="00DE77F1">
      <w:pPr>
        <w:rPr>
          <w:rFonts w:ascii="Arial" w:hAnsi="Arial" w:cs="Arial"/>
          <w:sz w:val="36"/>
          <w:szCs w:val="36"/>
        </w:rPr>
      </w:pPr>
    </w:p>
    <w:p w:rsidR="00DE77F1" w:rsidRDefault="00DE77F1">
      <w:pPr>
        <w:rPr>
          <w:sz w:val="36"/>
          <w:szCs w:val="36"/>
        </w:rPr>
      </w:pPr>
      <w:r>
        <w:rPr>
          <w:sz w:val="36"/>
          <w:szCs w:val="36"/>
        </w:rPr>
        <w:t>Tema1.</w:t>
      </w:r>
    </w:p>
    <w:p w:rsidR="00DE77F1" w:rsidRDefault="00DE77F1">
      <w:pPr>
        <w:rPr>
          <w:sz w:val="36"/>
          <w:szCs w:val="36"/>
        </w:rPr>
      </w:pPr>
      <w:r>
        <w:rPr>
          <w:sz w:val="36"/>
          <w:szCs w:val="36"/>
        </w:rPr>
        <w:t>Clase2.</w:t>
      </w:r>
    </w:p>
    <w:p w:rsidR="00DE77F1" w:rsidRDefault="00DE77F1">
      <w:pPr>
        <w:rPr>
          <w:sz w:val="36"/>
          <w:szCs w:val="36"/>
        </w:rPr>
      </w:pPr>
      <w:r>
        <w:rPr>
          <w:sz w:val="36"/>
          <w:szCs w:val="36"/>
        </w:rPr>
        <w:t>Legítima Defensa.</w:t>
      </w:r>
    </w:p>
    <w:p w:rsidR="00DE77F1" w:rsidRDefault="00DE77F1">
      <w:pPr>
        <w:rPr>
          <w:sz w:val="36"/>
          <w:szCs w:val="36"/>
        </w:rPr>
      </w:pPr>
      <w:r>
        <w:rPr>
          <w:sz w:val="36"/>
          <w:szCs w:val="36"/>
        </w:rPr>
        <w:t>Lección N6.</w:t>
      </w:r>
    </w:p>
    <w:p w:rsidR="00DE77F1" w:rsidRPr="00DE77F1" w:rsidRDefault="00DE77F1" w:rsidP="00DE77F1">
      <w:pPr>
        <w:rPr>
          <w:sz w:val="36"/>
          <w:szCs w:val="36"/>
        </w:rPr>
      </w:pPr>
      <w:r w:rsidRPr="00DE77F1">
        <w:rPr>
          <w:bCs/>
          <w:sz w:val="36"/>
          <w:szCs w:val="36"/>
        </w:rPr>
        <w:t>La Indemnización en el Derecho Internacional de Protección a la Inversión.</w:t>
      </w:r>
    </w:p>
    <w:p w:rsidR="00DE77F1" w:rsidRPr="00DE77F1" w:rsidRDefault="00DE77F1">
      <w:pPr>
        <w:rPr>
          <w:sz w:val="36"/>
          <w:szCs w:val="36"/>
        </w:rPr>
      </w:pPr>
    </w:p>
    <w:sectPr w:rsidR="00DE77F1" w:rsidRPr="00DE77F1" w:rsidSect="00C57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E77F1"/>
    <w:rsid w:val="00201C40"/>
    <w:rsid w:val="00A85BD8"/>
    <w:rsid w:val="00BF7281"/>
    <w:rsid w:val="00C57E69"/>
    <w:rsid w:val="00DE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77F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DE77F1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sa=t&amp;rct=j&amp;q=powerpoint%20derechos%20humanos&amp;source=web&amp;cd=3&amp;ved=0CGEQFjAC&amp;url=http%3A%2F%2Fwww.amnistiacatalunya.org%2Fedu%2Fmaterial%2Fppp%2Fguia-dh-es.html&amp;ei=0jSrT4_kBsng2gXjm5WmAg&amp;usg=AFQjCNEStMrCMJCDGrlpGyLyUEZD6gf9a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dcterms:created xsi:type="dcterms:W3CDTF">2012-05-10T03:24:00Z</dcterms:created>
  <dcterms:modified xsi:type="dcterms:W3CDTF">2012-05-10T03:30:00Z</dcterms:modified>
</cp:coreProperties>
</file>